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7" w:type="dxa"/>
        <w:tblLook w:val="0000" w:firstRow="0" w:lastRow="0" w:firstColumn="0" w:lastColumn="0" w:noHBand="0" w:noVBand="0"/>
      </w:tblPr>
      <w:tblGrid>
        <w:gridCol w:w="9315"/>
      </w:tblGrid>
      <w:tr w:rsidR="00DD1F28" w:rsidRPr="00DD1F28" w:rsidTr="00992808">
        <w:trPr>
          <w:trHeight w:val="1832"/>
        </w:trPr>
        <w:tc>
          <w:tcPr>
            <w:tcW w:w="9315" w:type="dxa"/>
          </w:tcPr>
          <w:p w:rsidR="00992808" w:rsidRPr="00DD1F28" w:rsidRDefault="00992808" w:rsidP="00992808">
            <w:pPr>
              <w:tabs>
                <w:tab w:val="center" w:pos="4677"/>
                <w:tab w:val="right" w:pos="9355"/>
              </w:tabs>
              <w:suppressAutoHyphens/>
              <w:ind w:firstLine="0"/>
              <w:jc w:val="center"/>
              <w:rPr>
                <w:rFonts w:eastAsia="Times New Roman" w:cs="Times New Roman"/>
                <w:b/>
                <w:color w:val="000000" w:themeColor="text1"/>
                <w:sz w:val="20"/>
                <w:szCs w:val="20"/>
                <w:lang w:val="x-none" w:eastAsia="ar-SA"/>
              </w:rPr>
            </w:pPr>
            <w:r w:rsidRPr="00DD1F28">
              <w:rPr>
                <w:rFonts w:eastAsia="Times New Roman" w:cs="Times New Roman"/>
                <w:b/>
                <w:color w:val="000000" w:themeColor="text1"/>
                <w:sz w:val="20"/>
                <w:szCs w:val="20"/>
                <w:lang w:val="x-none" w:eastAsia="ar-SA"/>
              </w:rPr>
              <w:t xml:space="preserve">Индивидуальный предприниматель </w:t>
            </w:r>
            <w:proofErr w:type="spellStart"/>
            <w:r w:rsidRPr="00DD1F28">
              <w:rPr>
                <w:rFonts w:eastAsia="Times New Roman" w:cs="Times New Roman"/>
                <w:b/>
                <w:color w:val="000000" w:themeColor="text1"/>
                <w:sz w:val="20"/>
                <w:szCs w:val="20"/>
                <w:lang w:val="x-none" w:eastAsia="ar-SA"/>
              </w:rPr>
              <w:t>Широкородюк</w:t>
            </w:r>
            <w:proofErr w:type="spellEnd"/>
            <w:r w:rsidRPr="00DD1F28">
              <w:rPr>
                <w:rFonts w:eastAsia="Times New Roman" w:cs="Times New Roman"/>
                <w:b/>
                <w:color w:val="000000" w:themeColor="text1"/>
                <w:sz w:val="20"/>
                <w:szCs w:val="20"/>
                <w:lang w:val="x-none" w:eastAsia="ar-SA"/>
              </w:rPr>
              <w:t xml:space="preserve"> Антон Владимирович</w:t>
            </w:r>
          </w:p>
          <w:p w:rsidR="00992808" w:rsidRPr="00DD1F28"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DD1F28">
              <w:rPr>
                <w:rFonts w:eastAsia="Times New Roman" w:cs="Times New Roman"/>
                <w:color w:val="000000" w:themeColor="text1"/>
                <w:sz w:val="20"/>
                <w:szCs w:val="20"/>
                <w:lang w:val="x-none" w:eastAsia="ar-SA"/>
              </w:rPr>
              <w:t>350007</w:t>
            </w:r>
            <w:r w:rsidRPr="00DD1F28">
              <w:rPr>
                <w:rFonts w:eastAsia="Times New Roman" w:cs="Times New Roman"/>
                <w:color w:val="000000" w:themeColor="text1"/>
                <w:sz w:val="20"/>
                <w:szCs w:val="20"/>
                <w:lang w:eastAsia="ar-SA"/>
              </w:rPr>
              <w:t>,</w:t>
            </w:r>
            <w:r w:rsidRPr="00DD1F28">
              <w:rPr>
                <w:rFonts w:eastAsia="Times New Roman" w:cs="Times New Roman"/>
                <w:color w:val="000000" w:themeColor="text1"/>
                <w:sz w:val="20"/>
                <w:szCs w:val="20"/>
                <w:lang w:val="x-none" w:eastAsia="ar-SA"/>
              </w:rPr>
              <w:t xml:space="preserve"> г. Краснодар</w:t>
            </w:r>
            <w:r w:rsidRPr="00DD1F28">
              <w:rPr>
                <w:rFonts w:eastAsia="Times New Roman" w:cs="Times New Roman"/>
                <w:color w:val="000000" w:themeColor="text1"/>
                <w:sz w:val="20"/>
                <w:szCs w:val="20"/>
                <w:lang w:eastAsia="ar-SA"/>
              </w:rPr>
              <w:t>,</w:t>
            </w:r>
            <w:r w:rsidRPr="00DD1F28">
              <w:rPr>
                <w:rFonts w:eastAsia="Times New Roman" w:cs="Times New Roman"/>
                <w:color w:val="000000" w:themeColor="text1"/>
                <w:sz w:val="20"/>
                <w:szCs w:val="20"/>
                <w:lang w:val="x-none" w:eastAsia="ar-SA"/>
              </w:rPr>
              <w:t xml:space="preserve"> ул. Заводская, д. 7/2, кв.</w:t>
            </w:r>
            <w:r w:rsidRPr="00DD1F28">
              <w:rPr>
                <w:rFonts w:eastAsia="Times New Roman" w:cs="Times New Roman"/>
                <w:color w:val="000000" w:themeColor="text1"/>
                <w:sz w:val="20"/>
                <w:szCs w:val="20"/>
                <w:lang w:eastAsia="ar-SA"/>
              </w:rPr>
              <w:t xml:space="preserve"> </w:t>
            </w:r>
            <w:r w:rsidRPr="00DD1F28">
              <w:rPr>
                <w:rFonts w:eastAsia="Times New Roman" w:cs="Times New Roman"/>
                <w:color w:val="000000" w:themeColor="text1"/>
                <w:sz w:val="20"/>
                <w:szCs w:val="20"/>
                <w:lang w:val="x-none" w:eastAsia="ar-SA"/>
              </w:rPr>
              <w:t>40</w:t>
            </w:r>
          </w:p>
          <w:p w:rsidR="00992808" w:rsidRPr="00DD1F28"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DD1F28">
              <w:rPr>
                <w:rFonts w:eastAsia="Times New Roman" w:cs="Times New Roman"/>
                <w:color w:val="000000" w:themeColor="text1"/>
                <w:sz w:val="20"/>
                <w:szCs w:val="20"/>
                <w:lang w:val="x-none" w:eastAsia="ar-SA"/>
              </w:rPr>
              <w:t>тел.</w:t>
            </w:r>
            <w:r w:rsidRPr="00DD1F28">
              <w:rPr>
                <w:rFonts w:eastAsia="Times New Roman" w:cs="Times New Roman"/>
                <w:color w:val="000000" w:themeColor="text1"/>
                <w:sz w:val="20"/>
                <w:szCs w:val="20"/>
                <w:lang w:eastAsia="ar-SA"/>
              </w:rPr>
              <w:t xml:space="preserve"> </w:t>
            </w:r>
            <w:r w:rsidRPr="00DD1F28">
              <w:rPr>
                <w:rFonts w:eastAsia="Times New Roman" w:cs="Times New Roman"/>
                <w:color w:val="000000" w:themeColor="text1"/>
                <w:sz w:val="20"/>
                <w:szCs w:val="20"/>
                <w:lang w:val="x-none" w:eastAsia="ar-SA"/>
              </w:rPr>
              <w:t xml:space="preserve">(918) </w:t>
            </w:r>
            <w:r w:rsidRPr="00DD1F28">
              <w:rPr>
                <w:rFonts w:eastAsia="Times New Roman" w:cs="Times New Roman"/>
                <w:color w:val="000000" w:themeColor="text1"/>
                <w:sz w:val="20"/>
                <w:szCs w:val="20"/>
                <w:lang w:eastAsia="ar-SA"/>
              </w:rPr>
              <w:t>477</w:t>
            </w:r>
            <w:r w:rsidRPr="00DD1F28">
              <w:rPr>
                <w:rFonts w:eastAsia="Times New Roman" w:cs="Times New Roman"/>
                <w:color w:val="000000" w:themeColor="text1"/>
                <w:sz w:val="20"/>
                <w:szCs w:val="20"/>
                <w:lang w:val="x-none" w:eastAsia="ar-SA"/>
              </w:rPr>
              <w:t>-</w:t>
            </w:r>
            <w:r w:rsidRPr="00DD1F28">
              <w:rPr>
                <w:rFonts w:eastAsia="Times New Roman" w:cs="Times New Roman"/>
                <w:color w:val="000000" w:themeColor="text1"/>
                <w:sz w:val="20"/>
                <w:szCs w:val="20"/>
                <w:lang w:eastAsia="ar-SA"/>
              </w:rPr>
              <w:t>32</w:t>
            </w:r>
            <w:r w:rsidRPr="00DD1F28">
              <w:rPr>
                <w:rFonts w:eastAsia="Times New Roman" w:cs="Times New Roman"/>
                <w:color w:val="000000" w:themeColor="text1"/>
                <w:sz w:val="20"/>
                <w:szCs w:val="20"/>
                <w:lang w:val="x-none" w:eastAsia="ar-SA"/>
              </w:rPr>
              <w:t>-</w:t>
            </w:r>
            <w:r w:rsidRPr="00DD1F28">
              <w:rPr>
                <w:rFonts w:eastAsia="Times New Roman" w:cs="Times New Roman"/>
                <w:color w:val="000000" w:themeColor="text1"/>
                <w:sz w:val="20"/>
                <w:szCs w:val="20"/>
                <w:lang w:eastAsia="ar-SA"/>
              </w:rPr>
              <w:t>74</w:t>
            </w:r>
            <w:r w:rsidRPr="00DD1F28">
              <w:rPr>
                <w:rFonts w:eastAsia="Times New Roman" w:cs="Times New Roman"/>
                <w:color w:val="000000" w:themeColor="text1"/>
                <w:sz w:val="20"/>
                <w:szCs w:val="20"/>
                <w:lang w:val="x-none" w:eastAsia="ar-SA"/>
              </w:rPr>
              <w:t xml:space="preserve">, </w:t>
            </w:r>
            <w:proofErr w:type="spellStart"/>
            <w:r w:rsidRPr="00DD1F28">
              <w:rPr>
                <w:rFonts w:eastAsia="Times New Roman" w:cs="Times New Roman"/>
                <w:color w:val="000000" w:themeColor="text1"/>
                <w:sz w:val="20"/>
                <w:szCs w:val="20"/>
                <w:lang w:val="en-US" w:eastAsia="ar-SA"/>
              </w:rPr>
              <w:t>apaler</w:t>
            </w:r>
            <w:proofErr w:type="spellEnd"/>
            <w:r w:rsidRPr="00DD1F28">
              <w:rPr>
                <w:rFonts w:eastAsia="Times New Roman" w:cs="Times New Roman"/>
                <w:color w:val="000000" w:themeColor="text1"/>
                <w:sz w:val="20"/>
                <w:szCs w:val="20"/>
                <w:lang w:eastAsia="ar-SA"/>
              </w:rPr>
              <w:t>3@</w:t>
            </w:r>
            <w:r w:rsidRPr="00DD1F28">
              <w:rPr>
                <w:rFonts w:eastAsia="Times New Roman" w:cs="Times New Roman"/>
                <w:color w:val="000000" w:themeColor="text1"/>
                <w:sz w:val="20"/>
                <w:szCs w:val="20"/>
                <w:lang w:val="en-US" w:eastAsia="ar-SA"/>
              </w:rPr>
              <w:t>mail</w:t>
            </w:r>
            <w:r w:rsidRPr="00DD1F28">
              <w:rPr>
                <w:rFonts w:eastAsia="Times New Roman" w:cs="Times New Roman"/>
                <w:color w:val="000000" w:themeColor="text1"/>
                <w:sz w:val="20"/>
                <w:szCs w:val="20"/>
                <w:lang w:eastAsia="ar-SA"/>
              </w:rPr>
              <w:t>.</w:t>
            </w:r>
            <w:proofErr w:type="spellStart"/>
            <w:r w:rsidRPr="00DD1F28">
              <w:rPr>
                <w:rFonts w:eastAsia="Times New Roman" w:cs="Times New Roman"/>
                <w:color w:val="000000" w:themeColor="text1"/>
                <w:sz w:val="20"/>
                <w:szCs w:val="20"/>
                <w:lang w:val="en-US" w:eastAsia="ar-SA"/>
              </w:rPr>
              <w:t>ru</w:t>
            </w:r>
            <w:proofErr w:type="spellEnd"/>
          </w:p>
          <w:p w:rsidR="00992808" w:rsidRPr="00DD1F28"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val="x-none" w:eastAsia="ar-SA"/>
              </w:rPr>
            </w:pPr>
            <w:r w:rsidRPr="00DD1F28">
              <w:rPr>
                <w:rFonts w:eastAsia="Times New Roman" w:cs="Times New Roman"/>
                <w:color w:val="000000" w:themeColor="text1"/>
                <w:sz w:val="20"/>
                <w:szCs w:val="20"/>
                <w:lang w:val="x-none" w:eastAsia="ar-SA"/>
              </w:rPr>
              <w:t>Р/с 40802810600000007742 в филиале «Южный» ПАО «БАНК УРАЛСИБ»  г. Краснодар</w:t>
            </w:r>
          </w:p>
          <w:p w:rsidR="00992808" w:rsidRPr="00DD1F28"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val="x-none" w:eastAsia="ar-SA"/>
              </w:rPr>
            </w:pPr>
            <w:r w:rsidRPr="00DD1F28">
              <w:rPr>
                <w:rFonts w:eastAsia="Times New Roman" w:cs="Times New Roman"/>
                <w:color w:val="000000" w:themeColor="text1"/>
                <w:sz w:val="20"/>
                <w:szCs w:val="20"/>
                <w:lang w:val="x-none" w:eastAsia="ar-SA"/>
              </w:rPr>
              <w:t>К/С № 30101810400000000700</w:t>
            </w:r>
            <w:r w:rsidRPr="00DD1F28">
              <w:rPr>
                <w:rFonts w:eastAsia="Times New Roman" w:cs="Times New Roman"/>
                <w:color w:val="000000" w:themeColor="text1"/>
                <w:sz w:val="20"/>
                <w:szCs w:val="20"/>
                <w:lang w:eastAsia="ar-SA"/>
              </w:rPr>
              <w:t xml:space="preserve">, </w:t>
            </w:r>
            <w:r w:rsidRPr="00DD1F28">
              <w:rPr>
                <w:rFonts w:eastAsia="Times New Roman" w:cs="Times New Roman"/>
                <w:color w:val="000000" w:themeColor="text1"/>
                <w:sz w:val="20"/>
                <w:szCs w:val="20"/>
                <w:lang w:val="x-none" w:eastAsia="ar-SA"/>
              </w:rPr>
              <w:t>350015, г. Краснодар, ул. Красная, 152.</w:t>
            </w:r>
          </w:p>
          <w:p w:rsidR="00992808" w:rsidRPr="00DD1F28"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DD1F28">
              <w:rPr>
                <w:rFonts w:eastAsia="Times New Roman" w:cs="Times New Roman"/>
                <w:color w:val="000000" w:themeColor="text1"/>
                <w:sz w:val="20"/>
                <w:szCs w:val="20"/>
                <w:lang w:val="x-none" w:eastAsia="ar-SA"/>
              </w:rPr>
              <w:t xml:space="preserve">БИК 040349700 </w:t>
            </w:r>
          </w:p>
          <w:p w:rsidR="00992808" w:rsidRPr="00DD1F28"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DD1F28">
              <w:rPr>
                <w:rFonts w:eastAsia="Times New Roman" w:cs="Times New Roman"/>
                <w:color w:val="000000" w:themeColor="text1"/>
                <w:sz w:val="20"/>
                <w:szCs w:val="20"/>
                <w:lang w:val="x-none" w:eastAsia="ar-SA"/>
              </w:rPr>
              <w:t>ОГРНИП 307230928300065; ИНН 366401095744</w:t>
            </w:r>
            <w:r w:rsidRPr="00DD1F28">
              <w:rPr>
                <w:rFonts w:eastAsia="Times New Roman" w:cs="Times New Roman"/>
                <w:color w:val="000000" w:themeColor="text1"/>
                <w:sz w:val="20"/>
                <w:szCs w:val="20"/>
                <w:lang w:eastAsia="ar-SA"/>
              </w:rPr>
              <w:t>;</w:t>
            </w:r>
          </w:p>
        </w:tc>
      </w:tr>
    </w:tbl>
    <w:p w:rsidR="00C973D1" w:rsidRPr="00DD1F28" w:rsidRDefault="00C973D1" w:rsidP="00F42CA3">
      <w:pPr>
        <w:rPr>
          <w:rFonts w:cs="Times New Roman"/>
          <w:color w:val="000000" w:themeColor="text1"/>
        </w:rPr>
      </w:pPr>
    </w:p>
    <w:p w:rsidR="00C973D1" w:rsidRPr="00DD1F28" w:rsidRDefault="00C973D1" w:rsidP="00C973D1">
      <w:pPr>
        <w:jc w:val="center"/>
        <w:rPr>
          <w:rFonts w:cs="Times New Roman"/>
          <w:color w:val="000000" w:themeColor="text1"/>
        </w:rPr>
      </w:pPr>
      <w:r w:rsidRPr="00DD1F28">
        <w:rPr>
          <w:rFonts w:cs="Times New Roman"/>
          <w:color w:val="000000" w:themeColor="text1"/>
        </w:rPr>
        <w:t>Муниципальный контракт № 2024.001</w:t>
      </w:r>
    </w:p>
    <w:p w:rsidR="002737DA" w:rsidRPr="00DD1F28" w:rsidRDefault="00C973D1" w:rsidP="00C973D1">
      <w:pPr>
        <w:jc w:val="center"/>
        <w:rPr>
          <w:rFonts w:cs="Times New Roman"/>
          <w:color w:val="000000" w:themeColor="text1"/>
        </w:rPr>
      </w:pPr>
      <w:r w:rsidRPr="00DD1F28">
        <w:rPr>
          <w:rFonts w:cs="Times New Roman"/>
          <w:color w:val="000000" w:themeColor="text1"/>
        </w:rPr>
        <w:t>от «24» декабря 2023 года</w:t>
      </w:r>
    </w:p>
    <w:p w:rsidR="00756B60" w:rsidRPr="00DD1F28" w:rsidRDefault="00756B60" w:rsidP="00F42CA3">
      <w:pPr>
        <w:rPr>
          <w:color w:val="000000" w:themeColor="text1"/>
        </w:rPr>
      </w:pPr>
    </w:p>
    <w:p w:rsidR="00756B60" w:rsidRPr="00DD1F28" w:rsidRDefault="003D2259" w:rsidP="00F42CA3">
      <w:pPr>
        <w:pStyle w:val="a7"/>
        <w:rPr>
          <w:rFonts w:ascii="Times New Roman" w:hAnsi="Times New Roman" w:cs="Times New Roman"/>
          <w:color w:val="000000" w:themeColor="text1"/>
          <w:sz w:val="40"/>
          <w:szCs w:val="40"/>
        </w:rPr>
      </w:pPr>
      <w:r w:rsidRPr="00DD1F28">
        <w:rPr>
          <w:rFonts w:ascii="Times New Roman" w:hAnsi="Times New Roman" w:cs="Times New Roman"/>
          <w:color w:val="000000" w:themeColor="text1"/>
          <w:sz w:val="40"/>
          <w:szCs w:val="40"/>
        </w:rPr>
        <w:t>ПРОЕКТ:</w:t>
      </w:r>
    </w:p>
    <w:p w:rsidR="003D2259" w:rsidRPr="00DD1F28" w:rsidRDefault="003D2259" w:rsidP="00F42CA3">
      <w:pPr>
        <w:pStyle w:val="a7"/>
        <w:spacing w:line="276" w:lineRule="auto"/>
        <w:ind w:firstLine="0"/>
        <w:jc w:val="center"/>
        <w:rPr>
          <w:rFonts w:ascii="Times New Roman" w:hAnsi="Times New Roman" w:cs="Times New Roman"/>
          <w:color w:val="000000" w:themeColor="text1"/>
          <w:sz w:val="40"/>
          <w:szCs w:val="40"/>
        </w:rPr>
      </w:pPr>
    </w:p>
    <w:p w:rsidR="00756B60" w:rsidRPr="00DD1F28" w:rsidRDefault="00756B60" w:rsidP="00F42CA3">
      <w:pPr>
        <w:pStyle w:val="a7"/>
        <w:spacing w:line="276" w:lineRule="auto"/>
        <w:ind w:firstLine="0"/>
        <w:jc w:val="center"/>
        <w:rPr>
          <w:rFonts w:ascii="Times New Roman" w:hAnsi="Times New Roman" w:cs="Times New Roman"/>
          <w:b/>
          <w:color w:val="000000" w:themeColor="text1"/>
          <w:sz w:val="40"/>
          <w:szCs w:val="40"/>
        </w:rPr>
      </w:pPr>
      <w:r w:rsidRPr="00DD1F28">
        <w:rPr>
          <w:rFonts w:ascii="Times New Roman" w:hAnsi="Times New Roman" w:cs="Times New Roman"/>
          <w:color w:val="000000" w:themeColor="text1"/>
          <w:sz w:val="40"/>
          <w:szCs w:val="40"/>
        </w:rPr>
        <w:t>Правила землепользования и застройки</w:t>
      </w:r>
      <w:r w:rsidRPr="00DD1F28">
        <w:rPr>
          <w:rFonts w:ascii="Times New Roman" w:hAnsi="Times New Roman" w:cs="Times New Roman"/>
          <w:color w:val="000000" w:themeColor="text1"/>
          <w:sz w:val="40"/>
          <w:szCs w:val="40"/>
        </w:rPr>
        <w:br/>
      </w:r>
      <w:r w:rsidR="005F2709">
        <w:rPr>
          <w:rFonts w:ascii="Times New Roman" w:hAnsi="Times New Roman" w:cs="Times New Roman"/>
          <w:color w:val="000000" w:themeColor="text1"/>
          <w:sz w:val="40"/>
          <w:szCs w:val="40"/>
        </w:rPr>
        <w:t>Родниковск</w:t>
      </w:r>
      <w:r w:rsidRPr="00DD1F28">
        <w:rPr>
          <w:rFonts w:ascii="Times New Roman" w:hAnsi="Times New Roman" w:cs="Times New Roman"/>
          <w:color w:val="000000" w:themeColor="text1"/>
          <w:sz w:val="40"/>
          <w:szCs w:val="40"/>
        </w:rPr>
        <w:t>ого сельского поселения</w:t>
      </w:r>
      <w:r w:rsidRPr="00DD1F28">
        <w:rPr>
          <w:rFonts w:ascii="Times New Roman" w:hAnsi="Times New Roman" w:cs="Times New Roman"/>
          <w:color w:val="000000" w:themeColor="text1"/>
          <w:sz w:val="40"/>
          <w:szCs w:val="40"/>
        </w:rPr>
        <w:br/>
        <w:t>Курганинского района</w:t>
      </w:r>
      <w:r w:rsidRPr="00DD1F28">
        <w:rPr>
          <w:rFonts w:ascii="Times New Roman" w:hAnsi="Times New Roman" w:cs="Times New Roman"/>
          <w:color w:val="000000" w:themeColor="text1"/>
          <w:sz w:val="40"/>
          <w:szCs w:val="40"/>
        </w:rPr>
        <w:br/>
        <w:t>Краснодарского края</w:t>
      </w:r>
    </w:p>
    <w:p w:rsidR="002737DA" w:rsidRPr="00DD1F28" w:rsidRDefault="002737DA" w:rsidP="00F42CA3">
      <w:pPr>
        <w:spacing w:after="160" w:line="259" w:lineRule="auto"/>
        <w:ind w:firstLine="0"/>
        <w:jc w:val="left"/>
        <w:rPr>
          <w:rFonts w:cs="Times New Roman"/>
          <w:b/>
          <w:color w:val="000000" w:themeColor="text1"/>
          <w:sz w:val="36"/>
          <w:szCs w:val="28"/>
        </w:rPr>
      </w:pPr>
    </w:p>
    <w:p w:rsidR="00682679" w:rsidRPr="00DD1F28" w:rsidRDefault="00682679" w:rsidP="00F42CA3">
      <w:pPr>
        <w:spacing w:after="160" w:line="259" w:lineRule="auto"/>
        <w:ind w:firstLine="0"/>
        <w:jc w:val="left"/>
        <w:rPr>
          <w:rFonts w:cs="Times New Roman"/>
          <w:b/>
          <w:color w:val="000000" w:themeColor="text1"/>
          <w:sz w:val="36"/>
          <w:szCs w:val="28"/>
        </w:rPr>
      </w:pPr>
    </w:p>
    <w:p w:rsidR="00682679" w:rsidRPr="00DD1F28" w:rsidRDefault="00682679" w:rsidP="00F42CA3">
      <w:pPr>
        <w:spacing w:after="160" w:line="259" w:lineRule="auto"/>
        <w:ind w:left="567" w:right="578" w:firstLine="0"/>
        <w:jc w:val="center"/>
        <w:rPr>
          <w:rFonts w:cs="Times New Roman"/>
          <w:color w:val="000000" w:themeColor="text1"/>
          <w:szCs w:val="24"/>
        </w:rPr>
      </w:pPr>
      <w:r w:rsidRPr="00DD1F28">
        <w:rPr>
          <w:rFonts w:cs="Times New Roman"/>
          <w:color w:val="000000" w:themeColor="text1"/>
          <w:szCs w:val="24"/>
        </w:rPr>
        <w:t>ЧАСТЬ I. ПОРЯДОК ПРИМЕНЕНИЯ ПРАВИЛ ЗЕМЛЕПОЛЬЗОВ</w:t>
      </w:r>
      <w:r w:rsidRPr="00DD1F28">
        <w:rPr>
          <w:rFonts w:cs="Times New Roman"/>
          <w:color w:val="000000" w:themeColor="text1"/>
          <w:szCs w:val="24"/>
        </w:rPr>
        <w:t>А</w:t>
      </w:r>
      <w:r w:rsidRPr="00DD1F28">
        <w:rPr>
          <w:rFonts w:cs="Times New Roman"/>
          <w:color w:val="000000" w:themeColor="text1"/>
          <w:szCs w:val="24"/>
        </w:rPr>
        <w:t>НИЯ И ЗАСТРОЙКИ И ВНЕСЕНИЯ В НИХ ИЗМЕНЕНИЙ</w:t>
      </w:r>
    </w:p>
    <w:p w:rsidR="003D2259" w:rsidRPr="00DD1F28" w:rsidRDefault="003D2259" w:rsidP="00F42CA3">
      <w:pPr>
        <w:spacing w:after="160" w:line="259" w:lineRule="auto"/>
        <w:ind w:left="567" w:right="578" w:firstLine="0"/>
        <w:jc w:val="center"/>
        <w:rPr>
          <w:rFonts w:cs="Times New Roman"/>
          <w:color w:val="000000" w:themeColor="text1"/>
          <w:szCs w:val="24"/>
        </w:rPr>
      </w:pPr>
    </w:p>
    <w:p w:rsidR="003D2259" w:rsidRPr="00DD1F28" w:rsidRDefault="003D2259" w:rsidP="00F42CA3">
      <w:pPr>
        <w:spacing w:after="160" w:line="259" w:lineRule="auto"/>
        <w:ind w:left="567" w:right="578" w:firstLine="0"/>
        <w:jc w:val="center"/>
        <w:rPr>
          <w:rFonts w:cs="Times New Roman"/>
          <w:color w:val="000000" w:themeColor="text1"/>
          <w:szCs w:val="24"/>
        </w:rPr>
      </w:pPr>
    </w:p>
    <w:p w:rsidR="003D2259" w:rsidRPr="00DD1F28" w:rsidRDefault="003D2259" w:rsidP="00F42CA3">
      <w:pPr>
        <w:spacing w:after="160" w:line="259" w:lineRule="auto"/>
        <w:ind w:left="567" w:right="578" w:firstLine="0"/>
        <w:jc w:val="center"/>
        <w:rPr>
          <w:rFonts w:cs="Times New Roman"/>
          <w:color w:val="000000" w:themeColor="text1"/>
          <w:szCs w:val="24"/>
        </w:rPr>
      </w:pPr>
    </w:p>
    <w:p w:rsidR="003D2259" w:rsidRPr="00DD1F28" w:rsidRDefault="003D2259" w:rsidP="00F42CA3">
      <w:pPr>
        <w:spacing w:after="160" w:line="259" w:lineRule="auto"/>
        <w:ind w:left="567" w:right="578" w:firstLine="0"/>
        <w:jc w:val="center"/>
        <w:rPr>
          <w:rFonts w:cs="Times New Roman"/>
          <w:color w:val="000000" w:themeColor="text1"/>
          <w:szCs w:val="24"/>
        </w:rPr>
      </w:pPr>
    </w:p>
    <w:p w:rsidR="003D2259" w:rsidRPr="00DD1F28" w:rsidRDefault="003D2259" w:rsidP="00F42CA3">
      <w:pPr>
        <w:spacing w:after="160" w:line="259" w:lineRule="auto"/>
        <w:ind w:left="567" w:right="578" w:firstLine="0"/>
        <w:jc w:val="center"/>
        <w:rPr>
          <w:rFonts w:cs="Times New Roman"/>
          <w:color w:val="000000" w:themeColor="text1"/>
          <w:szCs w:val="24"/>
        </w:rPr>
      </w:pPr>
    </w:p>
    <w:p w:rsidR="003D2259" w:rsidRPr="00DD1F28" w:rsidRDefault="003D2259" w:rsidP="00F42CA3">
      <w:pPr>
        <w:spacing w:after="160" w:line="259" w:lineRule="auto"/>
        <w:ind w:left="567" w:right="578" w:firstLine="0"/>
        <w:jc w:val="center"/>
        <w:rPr>
          <w:rFonts w:cs="Times New Roman"/>
          <w:color w:val="000000" w:themeColor="text1"/>
          <w:szCs w:val="24"/>
        </w:rPr>
      </w:pPr>
    </w:p>
    <w:tbl>
      <w:tblPr>
        <w:tblW w:w="10065" w:type="dxa"/>
        <w:tblInd w:w="-318" w:type="dxa"/>
        <w:tblLayout w:type="fixed"/>
        <w:tblLook w:val="0000" w:firstRow="0" w:lastRow="0" w:firstColumn="0" w:lastColumn="0" w:noHBand="0" w:noVBand="0"/>
      </w:tblPr>
      <w:tblGrid>
        <w:gridCol w:w="3403"/>
        <w:gridCol w:w="3959"/>
        <w:gridCol w:w="2703"/>
      </w:tblGrid>
      <w:tr w:rsidR="00DD1F28" w:rsidRPr="00DD1F28" w:rsidTr="003D2259">
        <w:trPr>
          <w:trHeight w:val="946"/>
        </w:trPr>
        <w:tc>
          <w:tcPr>
            <w:tcW w:w="3403" w:type="dxa"/>
            <w:vAlign w:val="center"/>
          </w:tcPr>
          <w:p w:rsidR="003D2259" w:rsidRPr="00DD1F28" w:rsidRDefault="003D2259" w:rsidP="003D2259">
            <w:pPr>
              <w:spacing w:line="259" w:lineRule="auto"/>
              <w:ind w:firstLine="0"/>
              <w:jc w:val="center"/>
              <w:rPr>
                <w:rFonts w:cs="Times New Roman"/>
                <w:color w:val="000000" w:themeColor="text1"/>
                <w:szCs w:val="24"/>
              </w:rPr>
            </w:pPr>
            <w:r w:rsidRPr="00DD1F28">
              <w:rPr>
                <w:rFonts w:cs="Times New Roman"/>
                <w:color w:val="000000" w:themeColor="text1"/>
                <w:szCs w:val="24"/>
              </w:rPr>
              <w:t>Индивидуальный</w:t>
            </w:r>
          </w:p>
          <w:p w:rsidR="003D2259" w:rsidRPr="00DD1F28" w:rsidRDefault="003D2259" w:rsidP="003D2259">
            <w:pPr>
              <w:spacing w:line="259" w:lineRule="auto"/>
              <w:ind w:firstLine="0"/>
              <w:jc w:val="center"/>
              <w:rPr>
                <w:rFonts w:cs="Times New Roman"/>
                <w:color w:val="000000" w:themeColor="text1"/>
                <w:szCs w:val="24"/>
              </w:rPr>
            </w:pPr>
            <w:r w:rsidRPr="00DD1F28">
              <w:rPr>
                <w:rFonts w:cs="Times New Roman"/>
                <w:color w:val="000000" w:themeColor="text1"/>
                <w:szCs w:val="24"/>
              </w:rPr>
              <w:t>предприниматель</w:t>
            </w:r>
          </w:p>
        </w:tc>
        <w:tc>
          <w:tcPr>
            <w:tcW w:w="3959" w:type="dxa"/>
            <w:vAlign w:val="center"/>
          </w:tcPr>
          <w:p w:rsidR="003D2259" w:rsidRPr="00DD1F28" w:rsidRDefault="003D2259" w:rsidP="003D2259">
            <w:pPr>
              <w:spacing w:line="259" w:lineRule="auto"/>
              <w:ind w:firstLine="0"/>
              <w:jc w:val="center"/>
              <w:rPr>
                <w:rFonts w:cs="Times New Roman"/>
                <w:color w:val="000000" w:themeColor="text1"/>
                <w:szCs w:val="24"/>
              </w:rPr>
            </w:pPr>
          </w:p>
          <w:p w:rsidR="003D2259" w:rsidRPr="00DD1F28" w:rsidRDefault="003D2259" w:rsidP="003D2259">
            <w:pPr>
              <w:spacing w:line="259" w:lineRule="auto"/>
              <w:ind w:firstLine="0"/>
              <w:jc w:val="center"/>
              <w:rPr>
                <w:rFonts w:cs="Times New Roman"/>
                <w:color w:val="000000" w:themeColor="text1"/>
                <w:szCs w:val="24"/>
              </w:rPr>
            </w:pPr>
          </w:p>
        </w:tc>
        <w:tc>
          <w:tcPr>
            <w:tcW w:w="2703" w:type="dxa"/>
            <w:vAlign w:val="center"/>
          </w:tcPr>
          <w:p w:rsidR="003D2259" w:rsidRPr="00DD1F28" w:rsidRDefault="003D2259" w:rsidP="003D2259">
            <w:pPr>
              <w:spacing w:line="259" w:lineRule="auto"/>
              <w:ind w:firstLine="0"/>
              <w:jc w:val="center"/>
              <w:rPr>
                <w:rFonts w:cs="Times New Roman"/>
                <w:color w:val="000000" w:themeColor="text1"/>
                <w:szCs w:val="24"/>
              </w:rPr>
            </w:pPr>
            <w:r w:rsidRPr="00DD1F28">
              <w:rPr>
                <w:rFonts w:cs="Times New Roman"/>
                <w:color w:val="000000" w:themeColor="text1"/>
                <w:szCs w:val="24"/>
              </w:rPr>
              <w:t xml:space="preserve">А.В. </w:t>
            </w:r>
            <w:proofErr w:type="spellStart"/>
            <w:r w:rsidRPr="00DD1F28">
              <w:rPr>
                <w:rFonts w:cs="Times New Roman"/>
                <w:color w:val="000000" w:themeColor="text1"/>
                <w:szCs w:val="24"/>
              </w:rPr>
              <w:t>Широкородюк</w:t>
            </w:r>
            <w:proofErr w:type="spellEnd"/>
          </w:p>
        </w:tc>
      </w:tr>
    </w:tbl>
    <w:p w:rsidR="003D2259" w:rsidRPr="00DD1F28" w:rsidRDefault="003D2259" w:rsidP="00F42CA3">
      <w:pPr>
        <w:spacing w:after="160" w:line="259" w:lineRule="auto"/>
        <w:ind w:left="567" w:right="578" w:firstLine="0"/>
        <w:jc w:val="center"/>
        <w:rPr>
          <w:rFonts w:cs="Times New Roman"/>
          <w:color w:val="000000" w:themeColor="text1"/>
          <w:szCs w:val="24"/>
        </w:rPr>
      </w:pPr>
    </w:p>
    <w:p w:rsidR="003D2259" w:rsidRPr="00DD1F28" w:rsidRDefault="003D2259" w:rsidP="00F42CA3">
      <w:pPr>
        <w:spacing w:after="160" w:line="259" w:lineRule="auto"/>
        <w:ind w:left="567" w:right="578" w:firstLine="0"/>
        <w:jc w:val="center"/>
        <w:rPr>
          <w:rFonts w:cs="Times New Roman"/>
          <w:color w:val="000000" w:themeColor="text1"/>
          <w:szCs w:val="24"/>
        </w:rPr>
      </w:pPr>
    </w:p>
    <w:p w:rsidR="003D2259" w:rsidRPr="00DD1F28" w:rsidRDefault="003D2259" w:rsidP="00F42CA3">
      <w:pPr>
        <w:spacing w:after="160" w:line="259" w:lineRule="auto"/>
        <w:ind w:left="567" w:right="578" w:firstLine="0"/>
        <w:jc w:val="center"/>
        <w:rPr>
          <w:rFonts w:cs="Times New Roman"/>
          <w:color w:val="000000" w:themeColor="text1"/>
          <w:szCs w:val="24"/>
        </w:rPr>
      </w:pPr>
    </w:p>
    <w:p w:rsidR="00476CB6" w:rsidRPr="00DD1F28" w:rsidRDefault="003D2259" w:rsidP="003D2259">
      <w:pPr>
        <w:spacing w:line="259" w:lineRule="auto"/>
        <w:ind w:firstLine="0"/>
        <w:jc w:val="center"/>
        <w:rPr>
          <w:rFonts w:eastAsiaTheme="majorEastAsia" w:cs="Times New Roman"/>
          <w:color w:val="000000" w:themeColor="text1"/>
          <w:spacing w:val="-10"/>
          <w:kern w:val="28"/>
          <w:szCs w:val="28"/>
        </w:rPr>
      </w:pPr>
      <w:r w:rsidRPr="00DD1F28">
        <w:rPr>
          <w:rFonts w:eastAsiaTheme="majorEastAsia" w:cs="Times New Roman"/>
          <w:color w:val="000000" w:themeColor="text1"/>
          <w:spacing w:val="-10"/>
          <w:kern w:val="28"/>
          <w:szCs w:val="28"/>
        </w:rPr>
        <w:t>202</w:t>
      </w:r>
      <w:r w:rsidR="0002517D" w:rsidRPr="00DD1F28">
        <w:rPr>
          <w:rFonts w:eastAsiaTheme="majorEastAsia" w:cs="Times New Roman"/>
          <w:color w:val="000000" w:themeColor="text1"/>
          <w:spacing w:val="-10"/>
          <w:kern w:val="28"/>
          <w:szCs w:val="28"/>
        </w:rPr>
        <w:t>4</w:t>
      </w:r>
      <w:r w:rsidRPr="00DD1F28">
        <w:rPr>
          <w:rFonts w:eastAsiaTheme="majorEastAsia" w:cs="Times New Roman"/>
          <w:color w:val="000000" w:themeColor="text1"/>
          <w:spacing w:val="-10"/>
          <w:kern w:val="28"/>
          <w:szCs w:val="28"/>
        </w:rPr>
        <w:t xml:space="preserve"> год</w:t>
      </w:r>
      <w:bookmarkStart w:id="0" w:name="_Toc141361555"/>
      <w:bookmarkStart w:id="1" w:name="_Toc144988865"/>
    </w:p>
    <w:p w:rsidR="003D2259" w:rsidRPr="00DD1F28" w:rsidRDefault="003D2259" w:rsidP="003D2259">
      <w:pPr>
        <w:spacing w:line="259" w:lineRule="auto"/>
        <w:ind w:firstLine="0"/>
        <w:jc w:val="center"/>
        <w:rPr>
          <w:rFonts w:eastAsiaTheme="majorEastAsia" w:cs="Times New Roman"/>
          <w:color w:val="000000" w:themeColor="text1"/>
          <w:spacing w:val="-10"/>
          <w:kern w:val="28"/>
          <w:szCs w:val="28"/>
        </w:rPr>
      </w:pPr>
    </w:p>
    <w:p w:rsidR="005F2709" w:rsidRDefault="00DF48EB" w:rsidP="00F42CA3">
      <w:pPr>
        <w:pStyle w:val="1"/>
        <w:tabs>
          <w:tab w:val="left" w:pos="5103"/>
        </w:tabs>
        <w:rPr>
          <w:noProof/>
        </w:rPr>
      </w:pPr>
      <w:bookmarkStart w:id="2" w:name="_Toc147154720"/>
      <w:bookmarkStart w:id="3" w:name="_Toc147154896"/>
      <w:bookmarkStart w:id="4" w:name="_Toc147928111"/>
      <w:bookmarkStart w:id="5" w:name="_Toc151979601"/>
      <w:bookmarkStart w:id="6" w:name="_Toc168652938"/>
      <w:r w:rsidRPr="00DD1F28">
        <w:rPr>
          <w:color w:val="000000" w:themeColor="text1"/>
        </w:rPr>
        <w:lastRenderedPageBreak/>
        <w:t>ОГЛАВЛЕНИЕ</w:t>
      </w:r>
      <w:bookmarkEnd w:id="0"/>
      <w:bookmarkEnd w:id="1"/>
      <w:bookmarkEnd w:id="2"/>
      <w:bookmarkEnd w:id="3"/>
      <w:bookmarkEnd w:id="4"/>
      <w:bookmarkEnd w:id="5"/>
      <w:bookmarkEnd w:id="6"/>
      <w:r w:rsidR="00C644FB" w:rsidRPr="00DD1F28">
        <w:rPr>
          <w:b w:val="0"/>
          <w:bCs/>
          <w:caps/>
          <w:color w:val="000000" w:themeColor="text1"/>
          <w:sz w:val="22"/>
          <w:u w:val="single"/>
        </w:rPr>
        <w:fldChar w:fldCharType="begin"/>
      </w:r>
      <w:r w:rsidR="00C644FB" w:rsidRPr="00DD1F28">
        <w:rPr>
          <w:b w:val="0"/>
          <w:bCs/>
          <w:caps/>
          <w:color w:val="000000" w:themeColor="text1"/>
          <w:sz w:val="22"/>
          <w:u w:val="single"/>
        </w:rPr>
        <w:instrText xml:space="preserve"> TOC \o "1-3" \h \z \u </w:instrText>
      </w:r>
      <w:r w:rsidR="00C644FB" w:rsidRPr="00DD1F28">
        <w:rPr>
          <w:b w:val="0"/>
          <w:bCs/>
          <w:caps/>
          <w:color w:val="000000" w:themeColor="text1"/>
          <w:sz w:val="22"/>
          <w:u w:val="single"/>
        </w:rPr>
        <w:fldChar w:fldCharType="separate"/>
      </w:r>
    </w:p>
    <w:p w:rsidR="005F2709" w:rsidRDefault="005F2709">
      <w:pPr>
        <w:pStyle w:val="11"/>
        <w:tabs>
          <w:tab w:val="right" w:pos="9640"/>
        </w:tabs>
        <w:rPr>
          <w:rFonts w:eastAsiaTheme="minorEastAsia"/>
          <w:b w:val="0"/>
          <w:bCs w:val="0"/>
          <w:caps w:val="0"/>
          <w:noProof/>
          <w:sz w:val="22"/>
          <w:szCs w:val="22"/>
          <w:lang w:eastAsia="ru-RU"/>
        </w:rPr>
      </w:pPr>
      <w:hyperlink w:anchor="_Toc168652938" w:history="1">
        <w:r w:rsidRPr="00B316CC">
          <w:rPr>
            <w:rStyle w:val="af6"/>
            <w:noProof/>
          </w:rPr>
          <w:t>ОГЛАВЛЕНИЕ</w:t>
        </w:r>
        <w:r>
          <w:rPr>
            <w:noProof/>
            <w:webHidden/>
          </w:rPr>
          <w:tab/>
        </w:r>
        <w:r>
          <w:rPr>
            <w:noProof/>
            <w:webHidden/>
          </w:rPr>
          <w:fldChar w:fldCharType="begin"/>
        </w:r>
        <w:r>
          <w:rPr>
            <w:noProof/>
            <w:webHidden/>
          </w:rPr>
          <w:instrText xml:space="preserve"> PAGEREF _Toc168652938 \h </w:instrText>
        </w:r>
        <w:r>
          <w:rPr>
            <w:noProof/>
            <w:webHidden/>
          </w:rPr>
        </w:r>
        <w:r>
          <w:rPr>
            <w:noProof/>
            <w:webHidden/>
          </w:rPr>
          <w:fldChar w:fldCharType="separate"/>
        </w:r>
        <w:r>
          <w:rPr>
            <w:noProof/>
            <w:webHidden/>
          </w:rPr>
          <w:t>2</w:t>
        </w:r>
        <w:r>
          <w:rPr>
            <w:noProof/>
            <w:webHidden/>
          </w:rPr>
          <w:fldChar w:fldCharType="end"/>
        </w:r>
      </w:hyperlink>
    </w:p>
    <w:p w:rsidR="005F2709" w:rsidRDefault="005F2709">
      <w:pPr>
        <w:pStyle w:val="11"/>
        <w:tabs>
          <w:tab w:val="right" w:pos="9640"/>
        </w:tabs>
        <w:rPr>
          <w:rFonts w:eastAsiaTheme="minorEastAsia"/>
          <w:b w:val="0"/>
          <w:bCs w:val="0"/>
          <w:caps w:val="0"/>
          <w:noProof/>
          <w:sz w:val="22"/>
          <w:szCs w:val="22"/>
          <w:lang w:eastAsia="ru-RU"/>
        </w:rPr>
      </w:pPr>
      <w:hyperlink w:anchor="_Toc168652939" w:history="1">
        <w:r w:rsidRPr="00B316CC">
          <w:rPr>
            <w:rStyle w:val="af6"/>
            <w:noProof/>
          </w:rPr>
          <w:t>СОСТАВ ПРОЕКТА</w:t>
        </w:r>
        <w:r>
          <w:rPr>
            <w:noProof/>
            <w:webHidden/>
          </w:rPr>
          <w:tab/>
        </w:r>
        <w:r>
          <w:rPr>
            <w:noProof/>
            <w:webHidden/>
          </w:rPr>
          <w:fldChar w:fldCharType="begin"/>
        </w:r>
        <w:r>
          <w:rPr>
            <w:noProof/>
            <w:webHidden/>
          </w:rPr>
          <w:instrText xml:space="preserve"> PAGEREF _Toc168652939 \h </w:instrText>
        </w:r>
        <w:r>
          <w:rPr>
            <w:noProof/>
            <w:webHidden/>
          </w:rPr>
        </w:r>
        <w:r>
          <w:rPr>
            <w:noProof/>
            <w:webHidden/>
          </w:rPr>
          <w:fldChar w:fldCharType="separate"/>
        </w:r>
        <w:r>
          <w:rPr>
            <w:noProof/>
            <w:webHidden/>
          </w:rPr>
          <w:t>4</w:t>
        </w:r>
        <w:r>
          <w:rPr>
            <w:noProof/>
            <w:webHidden/>
          </w:rPr>
          <w:fldChar w:fldCharType="end"/>
        </w:r>
      </w:hyperlink>
    </w:p>
    <w:p w:rsidR="005F2709" w:rsidRDefault="005F2709">
      <w:pPr>
        <w:pStyle w:val="11"/>
        <w:tabs>
          <w:tab w:val="right" w:pos="9640"/>
        </w:tabs>
        <w:rPr>
          <w:rFonts w:eastAsiaTheme="minorEastAsia"/>
          <w:b w:val="0"/>
          <w:bCs w:val="0"/>
          <w:caps w:val="0"/>
          <w:noProof/>
          <w:sz w:val="22"/>
          <w:szCs w:val="22"/>
          <w:lang w:eastAsia="ru-RU"/>
        </w:rPr>
      </w:pPr>
      <w:hyperlink w:anchor="_Toc168652940" w:history="1">
        <w:r w:rsidRPr="00B316CC">
          <w:rPr>
            <w:rStyle w:val="af6"/>
            <w:noProof/>
          </w:rPr>
          <w:t>ЧАСТЬ II. ГРАДОСТРОИТЕЛЬНЫЕ РЕГЛАМЕНТЫ</w:t>
        </w:r>
        <w:r>
          <w:rPr>
            <w:noProof/>
            <w:webHidden/>
          </w:rPr>
          <w:tab/>
        </w:r>
        <w:r>
          <w:rPr>
            <w:noProof/>
            <w:webHidden/>
          </w:rPr>
          <w:fldChar w:fldCharType="begin"/>
        </w:r>
        <w:r>
          <w:rPr>
            <w:noProof/>
            <w:webHidden/>
          </w:rPr>
          <w:instrText xml:space="preserve"> PAGEREF _Toc168652940 \h </w:instrText>
        </w:r>
        <w:r>
          <w:rPr>
            <w:noProof/>
            <w:webHidden/>
          </w:rPr>
        </w:r>
        <w:r>
          <w:rPr>
            <w:noProof/>
            <w:webHidden/>
          </w:rPr>
          <w:fldChar w:fldCharType="separate"/>
        </w:r>
        <w:r>
          <w:rPr>
            <w:noProof/>
            <w:webHidden/>
          </w:rPr>
          <w:t>4</w:t>
        </w:r>
        <w:r>
          <w:rPr>
            <w:noProof/>
            <w:webHidden/>
          </w:rPr>
          <w:fldChar w:fldCharType="end"/>
        </w:r>
      </w:hyperlink>
    </w:p>
    <w:p w:rsidR="005F2709" w:rsidRDefault="005F2709">
      <w:pPr>
        <w:pStyle w:val="11"/>
        <w:tabs>
          <w:tab w:val="right" w:pos="9640"/>
        </w:tabs>
        <w:rPr>
          <w:rFonts w:eastAsiaTheme="minorEastAsia"/>
          <w:b w:val="0"/>
          <w:bCs w:val="0"/>
          <w:caps w:val="0"/>
          <w:noProof/>
          <w:sz w:val="22"/>
          <w:szCs w:val="22"/>
          <w:lang w:eastAsia="ru-RU"/>
        </w:rPr>
      </w:pPr>
      <w:hyperlink w:anchor="_Toc168652941" w:history="1">
        <w:r w:rsidRPr="00B316CC">
          <w:rPr>
            <w:rStyle w:val="af6"/>
            <w:noProof/>
          </w:rPr>
          <w:t>ЧАСТЬ I. ПОРЯДОК ПРИМЕНЕНИЯ ПРАВИЛ ЗЕМЛЕПОЛЬЗОВАНИЯ И ЗАСТРОЙКИ И ВНЕСЕНИЯ В НИХ ИЗМЕНЕНИЙ</w:t>
        </w:r>
        <w:r>
          <w:rPr>
            <w:noProof/>
            <w:webHidden/>
          </w:rPr>
          <w:tab/>
        </w:r>
        <w:r>
          <w:rPr>
            <w:noProof/>
            <w:webHidden/>
          </w:rPr>
          <w:fldChar w:fldCharType="begin"/>
        </w:r>
        <w:r>
          <w:rPr>
            <w:noProof/>
            <w:webHidden/>
          </w:rPr>
          <w:instrText xml:space="preserve"> PAGEREF _Toc168652941 \h </w:instrText>
        </w:r>
        <w:r>
          <w:rPr>
            <w:noProof/>
            <w:webHidden/>
          </w:rPr>
        </w:r>
        <w:r>
          <w:rPr>
            <w:noProof/>
            <w:webHidden/>
          </w:rPr>
          <w:fldChar w:fldCharType="separate"/>
        </w:r>
        <w:r>
          <w:rPr>
            <w:noProof/>
            <w:webHidden/>
          </w:rPr>
          <w:t>5</w:t>
        </w:r>
        <w:r>
          <w:rPr>
            <w:noProof/>
            <w:webHidden/>
          </w:rPr>
          <w:fldChar w:fldCharType="end"/>
        </w:r>
      </w:hyperlink>
    </w:p>
    <w:p w:rsidR="005F2709" w:rsidRDefault="005F2709">
      <w:pPr>
        <w:pStyle w:val="23"/>
        <w:tabs>
          <w:tab w:val="right" w:pos="9640"/>
        </w:tabs>
        <w:rPr>
          <w:rFonts w:eastAsiaTheme="minorEastAsia"/>
          <w:smallCaps w:val="0"/>
          <w:noProof/>
          <w:sz w:val="22"/>
          <w:szCs w:val="22"/>
          <w:lang w:eastAsia="ru-RU"/>
        </w:rPr>
      </w:pPr>
      <w:hyperlink w:anchor="_Toc168652942" w:history="1">
        <w:r w:rsidRPr="00B316CC">
          <w:rPr>
            <w:rStyle w:val="af6"/>
            <w:noProof/>
          </w:rPr>
          <w:t>ГЛАВА 1. ОБЩИЕ ПОЛОЖЕНИЯ</w:t>
        </w:r>
        <w:r>
          <w:rPr>
            <w:noProof/>
            <w:webHidden/>
          </w:rPr>
          <w:tab/>
        </w:r>
        <w:r>
          <w:rPr>
            <w:noProof/>
            <w:webHidden/>
          </w:rPr>
          <w:fldChar w:fldCharType="begin"/>
        </w:r>
        <w:r>
          <w:rPr>
            <w:noProof/>
            <w:webHidden/>
          </w:rPr>
          <w:instrText xml:space="preserve"> PAGEREF _Toc168652942 \h </w:instrText>
        </w:r>
        <w:r>
          <w:rPr>
            <w:noProof/>
            <w:webHidden/>
          </w:rPr>
        </w:r>
        <w:r>
          <w:rPr>
            <w:noProof/>
            <w:webHidden/>
          </w:rPr>
          <w:fldChar w:fldCharType="separate"/>
        </w:r>
        <w:r>
          <w:rPr>
            <w:noProof/>
            <w:webHidden/>
          </w:rPr>
          <w:t>5</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43" w:history="1">
        <w:r w:rsidRPr="00B316CC">
          <w:rPr>
            <w:rStyle w:val="af6"/>
            <w:noProof/>
          </w:rPr>
          <w:t>Статья 1. Цели, назначение и область применения Правил землепользования и застройки</w:t>
        </w:r>
        <w:r>
          <w:rPr>
            <w:noProof/>
            <w:webHidden/>
          </w:rPr>
          <w:tab/>
        </w:r>
        <w:r>
          <w:rPr>
            <w:noProof/>
            <w:webHidden/>
          </w:rPr>
          <w:fldChar w:fldCharType="begin"/>
        </w:r>
        <w:r>
          <w:rPr>
            <w:noProof/>
            <w:webHidden/>
          </w:rPr>
          <w:instrText xml:space="preserve"> PAGEREF _Toc168652943 \h </w:instrText>
        </w:r>
        <w:r>
          <w:rPr>
            <w:noProof/>
            <w:webHidden/>
          </w:rPr>
        </w:r>
        <w:r>
          <w:rPr>
            <w:noProof/>
            <w:webHidden/>
          </w:rPr>
          <w:fldChar w:fldCharType="separate"/>
        </w:r>
        <w:r>
          <w:rPr>
            <w:noProof/>
            <w:webHidden/>
          </w:rPr>
          <w:t>5</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44" w:history="1">
        <w:r w:rsidRPr="00B316CC">
          <w:rPr>
            <w:rStyle w:val="af6"/>
            <w:noProof/>
          </w:rPr>
          <w:t>Статья 2. Основные понятия, используемые в Правилах землепользования и застройки</w:t>
        </w:r>
        <w:r>
          <w:rPr>
            <w:noProof/>
            <w:webHidden/>
          </w:rPr>
          <w:tab/>
        </w:r>
        <w:r>
          <w:rPr>
            <w:noProof/>
            <w:webHidden/>
          </w:rPr>
          <w:fldChar w:fldCharType="begin"/>
        </w:r>
        <w:r>
          <w:rPr>
            <w:noProof/>
            <w:webHidden/>
          </w:rPr>
          <w:instrText xml:space="preserve"> PAGEREF _Toc168652944 \h </w:instrText>
        </w:r>
        <w:r>
          <w:rPr>
            <w:noProof/>
            <w:webHidden/>
          </w:rPr>
        </w:r>
        <w:r>
          <w:rPr>
            <w:noProof/>
            <w:webHidden/>
          </w:rPr>
          <w:fldChar w:fldCharType="separate"/>
        </w:r>
        <w:r>
          <w:rPr>
            <w:noProof/>
            <w:webHidden/>
          </w:rPr>
          <w:t>5</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45" w:history="1">
        <w:r w:rsidRPr="00B316CC">
          <w:rPr>
            <w:rStyle w:val="af6"/>
            <w:noProof/>
          </w:rPr>
          <w:t>Статья 3. Сфера применения настоящих Правил</w:t>
        </w:r>
        <w:r>
          <w:rPr>
            <w:noProof/>
            <w:webHidden/>
          </w:rPr>
          <w:tab/>
        </w:r>
        <w:r>
          <w:rPr>
            <w:noProof/>
            <w:webHidden/>
          </w:rPr>
          <w:fldChar w:fldCharType="begin"/>
        </w:r>
        <w:r>
          <w:rPr>
            <w:noProof/>
            <w:webHidden/>
          </w:rPr>
          <w:instrText xml:space="preserve"> PAGEREF _Toc168652945 \h </w:instrText>
        </w:r>
        <w:r>
          <w:rPr>
            <w:noProof/>
            <w:webHidden/>
          </w:rPr>
        </w:r>
        <w:r>
          <w:rPr>
            <w:noProof/>
            <w:webHidden/>
          </w:rPr>
          <w:fldChar w:fldCharType="separate"/>
        </w:r>
        <w:r>
          <w:rPr>
            <w:noProof/>
            <w:webHidden/>
          </w:rPr>
          <w:t>12</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46" w:history="1">
        <w:r w:rsidRPr="00B316CC">
          <w:rPr>
            <w:rStyle w:val="af6"/>
            <w:noProof/>
          </w:rPr>
          <w:t>Статья 4. Субъекты градостроительных отношений</w:t>
        </w:r>
        <w:r>
          <w:rPr>
            <w:noProof/>
            <w:webHidden/>
          </w:rPr>
          <w:tab/>
        </w:r>
        <w:r>
          <w:rPr>
            <w:noProof/>
            <w:webHidden/>
          </w:rPr>
          <w:fldChar w:fldCharType="begin"/>
        </w:r>
        <w:r>
          <w:rPr>
            <w:noProof/>
            <w:webHidden/>
          </w:rPr>
          <w:instrText xml:space="preserve"> PAGEREF _Toc168652946 \h </w:instrText>
        </w:r>
        <w:r>
          <w:rPr>
            <w:noProof/>
            <w:webHidden/>
          </w:rPr>
        </w:r>
        <w:r>
          <w:rPr>
            <w:noProof/>
            <w:webHidden/>
          </w:rPr>
          <w:fldChar w:fldCharType="separate"/>
        </w:r>
        <w:r>
          <w:rPr>
            <w:noProof/>
            <w:webHidden/>
          </w:rPr>
          <w:t>12</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47" w:history="1">
        <w:r w:rsidRPr="00B316CC">
          <w:rPr>
            <w:rStyle w:val="af6"/>
            <w:noProof/>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r>
          <w:rPr>
            <w:noProof/>
            <w:webHidden/>
          </w:rPr>
          <w:tab/>
        </w:r>
        <w:r>
          <w:rPr>
            <w:noProof/>
            <w:webHidden/>
          </w:rPr>
          <w:fldChar w:fldCharType="begin"/>
        </w:r>
        <w:r>
          <w:rPr>
            <w:noProof/>
            <w:webHidden/>
          </w:rPr>
          <w:instrText xml:space="preserve"> PAGEREF _Toc168652947 \h </w:instrText>
        </w:r>
        <w:r>
          <w:rPr>
            <w:noProof/>
            <w:webHidden/>
          </w:rPr>
        </w:r>
        <w:r>
          <w:rPr>
            <w:noProof/>
            <w:webHidden/>
          </w:rPr>
          <w:fldChar w:fldCharType="separate"/>
        </w:r>
        <w:r>
          <w:rPr>
            <w:noProof/>
            <w:webHidden/>
          </w:rPr>
          <w:t>14</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48" w:history="1">
        <w:r w:rsidRPr="00B316CC">
          <w:rPr>
            <w:rStyle w:val="af6"/>
            <w:noProof/>
          </w:rPr>
          <w:t>Статья 6. Ответственность за нарушение Правил</w:t>
        </w:r>
        <w:r>
          <w:rPr>
            <w:noProof/>
            <w:webHidden/>
          </w:rPr>
          <w:tab/>
        </w:r>
        <w:r>
          <w:rPr>
            <w:noProof/>
            <w:webHidden/>
          </w:rPr>
          <w:fldChar w:fldCharType="begin"/>
        </w:r>
        <w:r>
          <w:rPr>
            <w:noProof/>
            <w:webHidden/>
          </w:rPr>
          <w:instrText xml:space="preserve"> PAGEREF _Toc168652948 \h </w:instrText>
        </w:r>
        <w:r>
          <w:rPr>
            <w:noProof/>
            <w:webHidden/>
          </w:rPr>
        </w:r>
        <w:r>
          <w:rPr>
            <w:noProof/>
            <w:webHidden/>
          </w:rPr>
          <w:fldChar w:fldCharType="separate"/>
        </w:r>
        <w:r>
          <w:rPr>
            <w:noProof/>
            <w:webHidden/>
          </w:rPr>
          <w:t>15</w:t>
        </w:r>
        <w:r>
          <w:rPr>
            <w:noProof/>
            <w:webHidden/>
          </w:rPr>
          <w:fldChar w:fldCharType="end"/>
        </w:r>
      </w:hyperlink>
    </w:p>
    <w:p w:rsidR="005F2709" w:rsidRDefault="005F2709">
      <w:pPr>
        <w:pStyle w:val="23"/>
        <w:tabs>
          <w:tab w:val="right" w:pos="9640"/>
        </w:tabs>
        <w:rPr>
          <w:rFonts w:eastAsiaTheme="minorEastAsia"/>
          <w:smallCaps w:val="0"/>
          <w:noProof/>
          <w:sz w:val="22"/>
          <w:szCs w:val="22"/>
          <w:lang w:eastAsia="ru-RU"/>
        </w:rPr>
      </w:pPr>
      <w:hyperlink w:anchor="_Toc168652949" w:history="1">
        <w:r w:rsidRPr="00B316CC">
          <w:rPr>
            <w:rStyle w:val="af6"/>
            <w:noProof/>
          </w:rPr>
          <w:t>ГЛАВА 2. ПОЛОЖЕНИЕ О РЕГУЛИРОВАНИИ ЗЕМЛЕПОЛЬЗОВАНИЯ И ЗАСТРОЙКИ ОРГАНАМИ МЕСТНОГО САМОУПРАВЛЕНИЯ</w:t>
        </w:r>
        <w:r>
          <w:rPr>
            <w:noProof/>
            <w:webHidden/>
          </w:rPr>
          <w:tab/>
        </w:r>
        <w:r>
          <w:rPr>
            <w:noProof/>
            <w:webHidden/>
          </w:rPr>
          <w:fldChar w:fldCharType="begin"/>
        </w:r>
        <w:r>
          <w:rPr>
            <w:noProof/>
            <w:webHidden/>
          </w:rPr>
          <w:instrText xml:space="preserve"> PAGEREF _Toc168652949 \h </w:instrText>
        </w:r>
        <w:r>
          <w:rPr>
            <w:noProof/>
            <w:webHidden/>
          </w:rPr>
        </w:r>
        <w:r>
          <w:rPr>
            <w:noProof/>
            <w:webHidden/>
          </w:rPr>
          <w:fldChar w:fldCharType="separate"/>
        </w:r>
        <w:r>
          <w:rPr>
            <w:noProof/>
            <w:webHidden/>
          </w:rPr>
          <w:t>15</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50" w:history="1">
        <w:r w:rsidRPr="00B316CC">
          <w:rPr>
            <w:rStyle w:val="af6"/>
            <w:noProof/>
          </w:rPr>
          <w:t>Статья 7. Органы местного самоуправления, осуществляющие регулирование землепользования и застройки на территории сельского поселения</w:t>
        </w:r>
        <w:r>
          <w:rPr>
            <w:noProof/>
            <w:webHidden/>
          </w:rPr>
          <w:tab/>
        </w:r>
        <w:r>
          <w:rPr>
            <w:noProof/>
            <w:webHidden/>
          </w:rPr>
          <w:fldChar w:fldCharType="begin"/>
        </w:r>
        <w:r>
          <w:rPr>
            <w:noProof/>
            <w:webHidden/>
          </w:rPr>
          <w:instrText xml:space="preserve"> PAGEREF _Toc168652950 \h </w:instrText>
        </w:r>
        <w:r>
          <w:rPr>
            <w:noProof/>
            <w:webHidden/>
          </w:rPr>
        </w:r>
        <w:r>
          <w:rPr>
            <w:noProof/>
            <w:webHidden/>
          </w:rPr>
          <w:fldChar w:fldCharType="separate"/>
        </w:r>
        <w:r>
          <w:rPr>
            <w:noProof/>
            <w:webHidden/>
          </w:rPr>
          <w:t>15</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51" w:history="1">
        <w:r w:rsidRPr="00B316CC">
          <w:rPr>
            <w:rStyle w:val="af6"/>
            <w:noProof/>
          </w:rPr>
          <w:t>Статья 8. Комиссия по землепользованию и застройки</w:t>
        </w:r>
        <w:r>
          <w:rPr>
            <w:noProof/>
            <w:webHidden/>
          </w:rPr>
          <w:tab/>
        </w:r>
        <w:r>
          <w:rPr>
            <w:noProof/>
            <w:webHidden/>
          </w:rPr>
          <w:fldChar w:fldCharType="begin"/>
        </w:r>
        <w:r>
          <w:rPr>
            <w:noProof/>
            <w:webHidden/>
          </w:rPr>
          <w:instrText xml:space="preserve"> PAGEREF _Toc168652951 \h </w:instrText>
        </w:r>
        <w:r>
          <w:rPr>
            <w:noProof/>
            <w:webHidden/>
          </w:rPr>
        </w:r>
        <w:r>
          <w:rPr>
            <w:noProof/>
            <w:webHidden/>
          </w:rPr>
          <w:fldChar w:fldCharType="separate"/>
        </w:r>
        <w:r>
          <w:rPr>
            <w:noProof/>
            <w:webHidden/>
          </w:rPr>
          <w:t>15</w:t>
        </w:r>
        <w:r>
          <w:rPr>
            <w:noProof/>
            <w:webHidden/>
          </w:rPr>
          <w:fldChar w:fldCharType="end"/>
        </w:r>
      </w:hyperlink>
    </w:p>
    <w:p w:rsidR="005F2709" w:rsidRDefault="005F2709">
      <w:pPr>
        <w:pStyle w:val="23"/>
        <w:tabs>
          <w:tab w:val="right" w:pos="9640"/>
        </w:tabs>
        <w:rPr>
          <w:rFonts w:eastAsiaTheme="minorEastAsia"/>
          <w:smallCaps w:val="0"/>
          <w:noProof/>
          <w:sz w:val="22"/>
          <w:szCs w:val="22"/>
          <w:lang w:eastAsia="ru-RU"/>
        </w:rPr>
      </w:pPr>
      <w:hyperlink w:anchor="_Toc168652952" w:history="1">
        <w:r w:rsidRPr="00B316CC">
          <w:rPr>
            <w:rStyle w:val="af6"/>
            <w:noProof/>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Pr>
            <w:noProof/>
            <w:webHidden/>
          </w:rPr>
          <w:tab/>
        </w:r>
        <w:r>
          <w:rPr>
            <w:noProof/>
            <w:webHidden/>
          </w:rPr>
          <w:fldChar w:fldCharType="begin"/>
        </w:r>
        <w:r>
          <w:rPr>
            <w:noProof/>
            <w:webHidden/>
          </w:rPr>
          <w:instrText xml:space="preserve"> PAGEREF _Toc168652952 \h </w:instrText>
        </w:r>
        <w:r>
          <w:rPr>
            <w:noProof/>
            <w:webHidden/>
          </w:rPr>
        </w:r>
        <w:r>
          <w:rPr>
            <w:noProof/>
            <w:webHidden/>
          </w:rPr>
          <w:fldChar w:fldCharType="separate"/>
        </w:r>
        <w:r>
          <w:rPr>
            <w:noProof/>
            <w:webHidden/>
          </w:rPr>
          <w:t>17</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53" w:history="1">
        <w:r w:rsidRPr="00B316CC">
          <w:rPr>
            <w:rStyle w:val="af6"/>
            <w:noProof/>
          </w:rPr>
          <w:t xml:space="preserve">Статья 9. Изменение видов разрешенного использования земельных </w:t>
        </w:r>
        <w:bookmarkStart w:id="7" w:name="_GoBack"/>
        <w:bookmarkEnd w:id="7"/>
        <w:r w:rsidRPr="00B316CC">
          <w:rPr>
            <w:rStyle w:val="af6"/>
            <w:noProof/>
          </w:rPr>
          <w:t>участков и объектов капитального строительства</w:t>
        </w:r>
        <w:r>
          <w:rPr>
            <w:noProof/>
            <w:webHidden/>
          </w:rPr>
          <w:tab/>
        </w:r>
        <w:r>
          <w:rPr>
            <w:noProof/>
            <w:webHidden/>
          </w:rPr>
          <w:fldChar w:fldCharType="begin"/>
        </w:r>
        <w:r>
          <w:rPr>
            <w:noProof/>
            <w:webHidden/>
          </w:rPr>
          <w:instrText xml:space="preserve"> PAGEREF _Toc168652953 \h </w:instrText>
        </w:r>
        <w:r>
          <w:rPr>
            <w:noProof/>
            <w:webHidden/>
          </w:rPr>
        </w:r>
        <w:r>
          <w:rPr>
            <w:noProof/>
            <w:webHidden/>
          </w:rPr>
          <w:fldChar w:fldCharType="separate"/>
        </w:r>
        <w:r>
          <w:rPr>
            <w:noProof/>
            <w:webHidden/>
          </w:rPr>
          <w:t>17</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54" w:history="1">
        <w:r w:rsidRPr="00B316CC">
          <w:rPr>
            <w:rStyle w:val="af6"/>
            <w:noProof/>
          </w:rPr>
          <w:t>Статья 10. Порядок предоставления разрешения на условно разрешенный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_Toc168652954 \h </w:instrText>
        </w:r>
        <w:r>
          <w:rPr>
            <w:noProof/>
            <w:webHidden/>
          </w:rPr>
        </w:r>
        <w:r>
          <w:rPr>
            <w:noProof/>
            <w:webHidden/>
          </w:rPr>
          <w:fldChar w:fldCharType="separate"/>
        </w:r>
        <w:r>
          <w:rPr>
            <w:noProof/>
            <w:webHidden/>
          </w:rPr>
          <w:t>17</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55" w:history="1">
        <w:r w:rsidRPr="00B316CC">
          <w:rPr>
            <w:rStyle w:val="af6"/>
            <w:noProof/>
          </w:rPr>
          <w:t>Статья 11.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_Toc168652955 \h </w:instrText>
        </w:r>
        <w:r>
          <w:rPr>
            <w:noProof/>
            <w:webHidden/>
          </w:rPr>
        </w:r>
        <w:r>
          <w:rPr>
            <w:noProof/>
            <w:webHidden/>
          </w:rPr>
          <w:fldChar w:fldCharType="separate"/>
        </w:r>
        <w:r>
          <w:rPr>
            <w:noProof/>
            <w:webHidden/>
          </w:rPr>
          <w:t>18</w:t>
        </w:r>
        <w:r>
          <w:rPr>
            <w:noProof/>
            <w:webHidden/>
          </w:rPr>
          <w:fldChar w:fldCharType="end"/>
        </w:r>
      </w:hyperlink>
    </w:p>
    <w:p w:rsidR="005F2709" w:rsidRDefault="005F2709">
      <w:pPr>
        <w:pStyle w:val="23"/>
        <w:tabs>
          <w:tab w:val="right" w:pos="9640"/>
        </w:tabs>
        <w:rPr>
          <w:rFonts w:eastAsiaTheme="minorEastAsia"/>
          <w:smallCaps w:val="0"/>
          <w:noProof/>
          <w:sz w:val="22"/>
          <w:szCs w:val="22"/>
          <w:lang w:eastAsia="ru-RU"/>
        </w:rPr>
      </w:pPr>
      <w:hyperlink w:anchor="_Toc168652956" w:history="1">
        <w:r w:rsidRPr="00B316CC">
          <w:rPr>
            <w:rStyle w:val="af6"/>
            <w:noProof/>
          </w:rPr>
          <w:t>ГЛАВА 4. ПОЛОЖЕНИЕ О ПОДГОТОВКЕ ДОКУМЕНТАЦИИ ПО ПЛАНИРОВКЕ ТЕРРИТОРИИ ОРГАНАМИ МЕСТНОГО САМОУПРАВЛЕНИЯ</w:t>
        </w:r>
        <w:r>
          <w:rPr>
            <w:noProof/>
            <w:webHidden/>
          </w:rPr>
          <w:tab/>
        </w:r>
        <w:r>
          <w:rPr>
            <w:noProof/>
            <w:webHidden/>
          </w:rPr>
          <w:fldChar w:fldCharType="begin"/>
        </w:r>
        <w:r>
          <w:rPr>
            <w:noProof/>
            <w:webHidden/>
          </w:rPr>
          <w:instrText xml:space="preserve"> PAGEREF _Toc168652956 \h </w:instrText>
        </w:r>
        <w:r>
          <w:rPr>
            <w:noProof/>
            <w:webHidden/>
          </w:rPr>
        </w:r>
        <w:r>
          <w:rPr>
            <w:noProof/>
            <w:webHidden/>
          </w:rPr>
          <w:fldChar w:fldCharType="separate"/>
        </w:r>
        <w:r>
          <w:rPr>
            <w:noProof/>
            <w:webHidden/>
          </w:rPr>
          <w:t>20</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57" w:history="1">
        <w:r w:rsidRPr="00B316CC">
          <w:rPr>
            <w:rStyle w:val="af6"/>
            <w:noProof/>
          </w:rPr>
          <w:t>Статья 12. Общие положения о подготовке документации по планировке территории</w:t>
        </w:r>
        <w:r>
          <w:rPr>
            <w:noProof/>
            <w:webHidden/>
          </w:rPr>
          <w:tab/>
        </w:r>
        <w:r>
          <w:rPr>
            <w:noProof/>
            <w:webHidden/>
          </w:rPr>
          <w:fldChar w:fldCharType="begin"/>
        </w:r>
        <w:r>
          <w:rPr>
            <w:noProof/>
            <w:webHidden/>
          </w:rPr>
          <w:instrText xml:space="preserve"> PAGEREF _Toc168652957 \h </w:instrText>
        </w:r>
        <w:r>
          <w:rPr>
            <w:noProof/>
            <w:webHidden/>
          </w:rPr>
        </w:r>
        <w:r>
          <w:rPr>
            <w:noProof/>
            <w:webHidden/>
          </w:rPr>
          <w:fldChar w:fldCharType="separate"/>
        </w:r>
        <w:r>
          <w:rPr>
            <w:noProof/>
            <w:webHidden/>
          </w:rPr>
          <w:t>20</w:t>
        </w:r>
        <w:r>
          <w:rPr>
            <w:noProof/>
            <w:webHidden/>
          </w:rPr>
          <w:fldChar w:fldCharType="end"/>
        </w:r>
      </w:hyperlink>
    </w:p>
    <w:p w:rsidR="005F2709" w:rsidRDefault="005F2709">
      <w:pPr>
        <w:pStyle w:val="23"/>
        <w:tabs>
          <w:tab w:val="right" w:pos="9640"/>
        </w:tabs>
        <w:rPr>
          <w:rFonts w:eastAsiaTheme="minorEastAsia"/>
          <w:smallCaps w:val="0"/>
          <w:noProof/>
          <w:sz w:val="22"/>
          <w:szCs w:val="22"/>
          <w:lang w:eastAsia="ru-RU"/>
        </w:rPr>
      </w:pPr>
      <w:hyperlink w:anchor="_Toc168652958" w:history="1">
        <w:r w:rsidRPr="00B316CC">
          <w:rPr>
            <w:rStyle w:val="af6"/>
            <w:noProof/>
          </w:rPr>
          <w:t>ГЛАВА 5. ПОЛОЖЕНИЕ О ПРОВЕДЕНИИ ОБЩЕСТВЕННЫХ ОБСУЖДЕНИЙ ИЛИ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_Toc168652958 \h </w:instrText>
        </w:r>
        <w:r>
          <w:rPr>
            <w:noProof/>
            <w:webHidden/>
          </w:rPr>
        </w:r>
        <w:r>
          <w:rPr>
            <w:noProof/>
            <w:webHidden/>
          </w:rPr>
          <w:fldChar w:fldCharType="separate"/>
        </w:r>
        <w:r>
          <w:rPr>
            <w:noProof/>
            <w:webHidden/>
          </w:rPr>
          <w:t>21</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59" w:history="1">
        <w:r w:rsidRPr="00B316CC">
          <w:rPr>
            <w:rStyle w:val="af6"/>
            <w:noProof/>
          </w:rPr>
          <w:t>Статья 13. Общие положения организации и проведения общественных обсуждений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_Toc168652959 \h </w:instrText>
        </w:r>
        <w:r>
          <w:rPr>
            <w:noProof/>
            <w:webHidden/>
          </w:rPr>
        </w:r>
        <w:r>
          <w:rPr>
            <w:noProof/>
            <w:webHidden/>
          </w:rPr>
          <w:fldChar w:fldCharType="separate"/>
        </w:r>
        <w:r>
          <w:rPr>
            <w:noProof/>
            <w:webHidden/>
          </w:rPr>
          <w:t>21</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60" w:history="1">
        <w:r w:rsidRPr="00B316CC">
          <w:rPr>
            <w:rStyle w:val="af6"/>
            <w:noProof/>
          </w:rPr>
          <w:t>Статья 14. Сроки проведения общественных обсуждений или публичных слушаний</w:t>
        </w:r>
        <w:r>
          <w:rPr>
            <w:noProof/>
            <w:webHidden/>
          </w:rPr>
          <w:tab/>
        </w:r>
        <w:r>
          <w:rPr>
            <w:noProof/>
            <w:webHidden/>
          </w:rPr>
          <w:fldChar w:fldCharType="begin"/>
        </w:r>
        <w:r>
          <w:rPr>
            <w:noProof/>
            <w:webHidden/>
          </w:rPr>
          <w:instrText xml:space="preserve"> PAGEREF _Toc168652960 \h </w:instrText>
        </w:r>
        <w:r>
          <w:rPr>
            <w:noProof/>
            <w:webHidden/>
          </w:rPr>
        </w:r>
        <w:r>
          <w:rPr>
            <w:noProof/>
            <w:webHidden/>
          </w:rPr>
          <w:fldChar w:fldCharType="separate"/>
        </w:r>
        <w:r>
          <w:rPr>
            <w:noProof/>
            <w:webHidden/>
          </w:rPr>
          <w:t>22</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61" w:history="1">
        <w:r w:rsidRPr="00B316CC">
          <w:rPr>
            <w:rStyle w:val="af6"/>
            <w:noProof/>
          </w:rPr>
          <w:t>Статья 15. Полномочия Комиссии в области организации и проведения общественных обсуждений или публичных слушаний</w:t>
        </w:r>
        <w:r>
          <w:rPr>
            <w:noProof/>
            <w:webHidden/>
          </w:rPr>
          <w:tab/>
        </w:r>
        <w:r>
          <w:rPr>
            <w:noProof/>
            <w:webHidden/>
          </w:rPr>
          <w:fldChar w:fldCharType="begin"/>
        </w:r>
        <w:r>
          <w:rPr>
            <w:noProof/>
            <w:webHidden/>
          </w:rPr>
          <w:instrText xml:space="preserve"> PAGEREF _Toc168652961 \h </w:instrText>
        </w:r>
        <w:r>
          <w:rPr>
            <w:noProof/>
            <w:webHidden/>
          </w:rPr>
        </w:r>
        <w:r>
          <w:rPr>
            <w:noProof/>
            <w:webHidden/>
          </w:rPr>
          <w:fldChar w:fldCharType="separate"/>
        </w:r>
        <w:r>
          <w:rPr>
            <w:noProof/>
            <w:webHidden/>
          </w:rPr>
          <w:t>22</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62" w:history="1">
        <w:r w:rsidRPr="00B316CC">
          <w:rPr>
            <w:rStyle w:val="af6"/>
            <w:noProof/>
          </w:rPr>
          <w:t>Статья 16. Проведение общественных обсуждений или публичных слушаний по вопросу внесения изменений в настоящие Правила</w:t>
        </w:r>
        <w:r>
          <w:rPr>
            <w:noProof/>
            <w:webHidden/>
          </w:rPr>
          <w:tab/>
        </w:r>
        <w:r>
          <w:rPr>
            <w:noProof/>
            <w:webHidden/>
          </w:rPr>
          <w:fldChar w:fldCharType="begin"/>
        </w:r>
        <w:r>
          <w:rPr>
            <w:noProof/>
            <w:webHidden/>
          </w:rPr>
          <w:instrText xml:space="preserve"> PAGEREF _Toc168652962 \h </w:instrText>
        </w:r>
        <w:r>
          <w:rPr>
            <w:noProof/>
            <w:webHidden/>
          </w:rPr>
        </w:r>
        <w:r>
          <w:rPr>
            <w:noProof/>
            <w:webHidden/>
          </w:rPr>
          <w:fldChar w:fldCharType="separate"/>
        </w:r>
        <w:r>
          <w:rPr>
            <w:noProof/>
            <w:webHidden/>
          </w:rPr>
          <w:t>23</w:t>
        </w:r>
        <w:r>
          <w:rPr>
            <w:noProof/>
            <w:webHidden/>
          </w:rPr>
          <w:fldChar w:fldCharType="end"/>
        </w:r>
      </w:hyperlink>
    </w:p>
    <w:p w:rsidR="005F2709" w:rsidRDefault="005F2709">
      <w:pPr>
        <w:pStyle w:val="23"/>
        <w:tabs>
          <w:tab w:val="right" w:pos="9640"/>
        </w:tabs>
        <w:rPr>
          <w:rFonts w:eastAsiaTheme="minorEastAsia"/>
          <w:smallCaps w:val="0"/>
          <w:noProof/>
          <w:sz w:val="22"/>
          <w:szCs w:val="22"/>
          <w:lang w:eastAsia="ru-RU"/>
        </w:rPr>
      </w:pPr>
      <w:hyperlink w:anchor="_Toc168652963" w:history="1">
        <w:r w:rsidRPr="00B316CC">
          <w:rPr>
            <w:rStyle w:val="af6"/>
            <w:noProof/>
          </w:rPr>
          <w:t>ГЛАВА 6. ПОЛОЖЕНИЕ О ВНЕСЕНИИ ИЗМЕНЕНИЙ В ПРАВИЛА ЗЕМЛЕПОЛЬЗОВАНИЯ И ЗАСТРОЙКИ</w:t>
        </w:r>
        <w:r>
          <w:rPr>
            <w:noProof/>
            <w:webHidden/>
          </w:rPr>
          <w:tab/>
        </w:r>
        <w:r>
          <w:rPr>
            <w:noProof/>
            <w:webHidden/>
          </w:rPr>
          <w:fldChar w:fldCharType="begin"/>
        </w:r>
        <w:r>
          <w:rPr>
            <w:noProof/>
            <w:webHidden/>
          </w:rPr>
          <w:instrText xml:space="preserve"> PAGEREF _Toc168652963 \h </w:instrText>
        </w:r>
        <w:r>
          <w:rPr>
            <w:noProof/>
            <w:webHidden/>
          </w:rPr>
        </w:r>
        <w:r>
          <w:rPr>
            <w:noProof/>
            <w:webHidden/>
          </w:rPr>
          <w:fldChar w:fldCharType="separate"/>
        </w:r>
        <w:r>
          <w:rPr>
            <w:noProof/>
            <w:webHidden/>
          </w:rPr>
          <w:t>25</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64" w:history="1">
        <w:r w:rsidRPr="00B316CC">
          <w:rPr>
            <w:rStyle w:val="af6"/>
            <w:noProof/>
          </w:rPr>
          <w:t>Статья 17. Действие настоящих Правил по отношению к ранее возникшим правоотношениям</w:t>
        </w:r>
        <w:r>
          <w:rPr>
            <w:noProof/>
            <w:webHidden/>
          </w:rPr>
          <w:tab/>
        </w:r>
        <w:r>
          <w:rPr>
            <w:noProof/>
            <w:webHidden/>
          </w:rPr>
          <w:fldChar w:fldCharType="begin"/>
        </w:r>
        <w:r>
          <w:rPr>
            <w:noProof/>
            <w:webHidden/>
          </w:rPr>
          <w:instrText xml:space="preserve"> PAGEREF _Toc168652964 \h </w:instrText>
        </w:r>
        <w:r>
          <w:rPr>
            <w:noProof/>
            <w:webHidden/>
          </w:rPr>
        </w:r>
        <w:r>
          <w:rPr>
            <w:noProof/>
            <w:webHidden/>
          </w:rPr>
          <w:fldChar w:fldCharType="separate"/>
        </w:r>
        <w:r>
          <w:rPr>
            <w:noProof/>
            <w:webHidden/>
          </w:rPr>
          <w:t>25</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65" w:history="1">
        <w:r w:rsidRPr="00B316CC">
          <w:rPr>
            <w:rStyle w:val="af6"/>
            <w:noProof/>
          </w:rPr>
          <w:t>Статья 18. Порядок внесения изменений в настоящие Правила</w:t>
        </w:r>
        <w:r>
          <w:rPr>
            <w:noProof/>
            <w:webHidden/>
          </w:rPr>
          <w:tab/>
        </w:r>
        <w:r>
          <w:rPr>
            <w:noProof/>
            <w:webHidden/>
          </w:rPr>
          <w:fldChar w:fldCharType="begin"/>
        </w:r>
        <w:r>
          <w:rPr>
            <w:noProof/>
            <w:webHidden/>
          </w:rPr>
          <w:instrText xml:space="preserve"> PAGEREF _Toc168652965 \h </w:instrText>
        </w:r>
        <w:r>
          <w:rPr>
            <w:noProof/>
            <w:webHidden/>
          </w:rPr>
        </w:r>
        <w:r>
          <w:rPr>
            <w:noProof/>
            <w:webHidden/>
          </w:rPr>
          <w:fldChar w:fldCharType="separate"/>
        </w:r>
        <w:r>
          <w:rPr>
            <w:noProof/>
            <w:webHidden/>
          </w:rPr>
          <w:t>25</w:t>
        </w:r>
        <w:r>
          <w:rPr>
            <w:noProof/>
            <w:webHidden/>
          </w:rPr>
          <w:fldChar w:fldCharType="end"/>
        </w:r>
      </w:hyperlink>
    </w:p>
    <w:p w:rsidR="005F2709" w:rsidRDefault="005F2709">
      <w:pPr>
        <w:pStyle w:val="23"/>
        <w:tabs>
          <w:tab w:val="right" w:pos="9640"/>
        </w:tabs>
        <w:rPr>
          <w:rFonts w:eastAsiaTheme="minorEastAsia"/>
          <w:smallCaps w:val="0"/>
          <w:noProof/>
          <w:sz w:val="22"/>
          <w:szCs w:val="22"/>
          <w:lang w:eastAsia="ru-RU"/>
        </w:rPr>
      </w:pPr>
      <w:hyperlink w:anchor="_Toc168652966" w:history="1">
        <w:r w:rsidRPr="00B316CC">
          <w:rPr>
            <w:rStyle w:val="af6"/>
            <w:noProof/>
          </w:rPr>
          <w:t>ГЛАВА 7. ПОЛОЖЕНИЕ О РЕГУЛИРОВАНИИ ИНЫХ ВОПРОСОВ ЗЕМЛЕПОЛЬЗОВАНИЯ И ЗАСТРОЙКИ</w:t>
        </w:r>
        <w:r>
          <w:rPr>
            <w:noProof/>
            <w:webHidden/>
          </w:rPr>
          <w:tab/>
        </w:r>
        <w:r>
          <w:rPr>
            <w:noProof/>
            <w:webHidden/>
          </w:rPr>
          <w:fldChar w:fldCharType="begin"/>
        </w:r>
        <w:r>
          <w:rPr>
            <w:noProof/>
            <w:webHidden/>
          </w:rPr>
          <w:instrText xml:space="preserve"> PAGEREF _Toc168652966 \h </w:instrText>
        </w:r>
        <w:r>
          <w:rPr>
            <w:noProof/>
            <w:webHidden/>
          </w:rPr>
        </w:r>
        <w:r>
          <w:rPr>
            <w:noProof/>
            <w:webHidden/>
          </w:rPr>
          <w:fldChar w:fldCharType="separate"/>
        </w:r>
        <w:r>
          <w:rPr>
            <w:noProof/>
            <w:webHidden/>
          </w:rPr>
          <w:t>28</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67" w:history="1">
        <w:r w:rsidRPr="00B316CC">
          <w:rPr>
            <w:rStyle w:val="af6"/>
            <w:noProof/>
          </w:rPr>
          <w:t>Статья 19. Комплексное развитие территории</w:t>
        </w:r>
        <w:r>
          <w:rPr>
            <w:noProof/>
            <w:webHidden/>
          </w:rPr>
          <w:tab/>
        </w:r>
        <w:r>
          <w:rPr>
            <w:noProof/>
            <w:webHidden/>
          </w:rPr>
          <w:fldChar w:fldCharType="begin"/>
        </w:r>
        <w:r>
          <w:rPr>
            <w:noProof/>
            <w:webHidden/>
          </w:rPr>
          <w:instrText xml:space="preserve"> PAGEREF _Toc168652967 \h </w:instrText>
        </w:r>
        <w:r>
          <w:rPr>
            <w:noProof/>
            <w:webHidden/>
          </w:rPr>
        </w:r>
        <w:r>
          <w:rPr>
            <w:noProof/>
            <w:webHidden/>
          </w:rPr>
          <w:fldChar w:fldCharType="separate"/>
        </w:r>
        <w:r>
          <w:rPr>
            <w:noProof/>
            <w:webHidden/>
          </w:rPr>
          <w:t>28</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68" w:history="1">
        <w:r w:rsidRPr="00B316CC">
          <w:rPr>
            <w:rStyle w:val="af6"/>
            <w:noProof/>
          </w:rPr>
          <w:t>Статья 20. Общие положения предоставления прав на земельные участки</w:t>
        </w:r>
        <w:r>
          <w:rPr>
            <w:noProof/>
            <w:webHidden/>
          </w:rPr>
          <w:tab/>
        </w:r>
        <w:r>
          <w:rPr>
            <w:noProof/>
            <w:webHidden/>
          </w:rPr>
          <w:fldChar w:fldCharType="begin"/>
        </w:r>
        <w:r>
          <w:rPr>
            <w:noProof/>
            <w:webHidden/>
          </w:rPr>
          <w:instrText xml:space="preserve"> PAGEREF _Toc168652968 \h </w:instrText>
        </w:r>
        <w:r>
          <w:rPr>
            <w:noProof/>
            <w:webHidden/>
          </w:rPr>
        </w:r>
        <w:r>
          <w:rPr>
            <w:noProof/>
            <w:webHidden/>
          </w:rPr>
          <w:fldChar w:fldCharType="separate"/>
        </w:r>
        <w:r>
          <w:rPr>
            <w:noProof/>
            <w:webHidden/>
          </w:rPr>
          <w:t>28</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69" w:history="1">
        <w:r w:rsidRPr="00B316CC">
          <w:rPr>
            <w:rStyle w:val="af6"/>
            <w:noProof/>
          </w:rPr>
          <w:t>Статья 21. Приобретение прав на земельные участки, на которых расположены объекты недвижимости</w:t>
        </w:r>
        <w:r>
          <w:rPr>
            <w:noProof/>
            <w:webHidden/>
          </w:rPr>
          <w:tab/>
        </w:r>
        <w:r>
          <w:rPr>
            <w:noProof/>
            <w:webHidden/>
          </w:rPr>
          <w:fldChar w:fldCharType="begin"/>
        </w:r>
        <w:r>
          <w:rPr>
            <w:noProof/>
            <w:webHidden/>
          </w:rPr>
          <w:instrText xml:space="preserve"> PAGEREF _Toc168652969 \h </w:instrText>
        </w:r>
        <w:r>
          <w:rPr>
            <w:noProof/>
            <w:webHidden/>
          </w:rPr>
        </w:r>
        <w:r>
          <w:rPr>
            <w:noProof/>
            <w:webHidden/>
          </w:rPr>
          <w:fldChar w:fldCharType="separate"/>
        </w:r>
        <w:r>
          <w:rPr>
            <w:noProof/>
            <w:webHidden/>
          </w:rPr>
          <w:t>34</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70" w:history="1">
        <w:r w:rsidRPr="00B316CC">
          <w:rPr>
            <w:rStyle w:val="af6"/>
            <w:noProof/>
          </w:rPr>
          <w:t>Статья 22. Особенности перевода индивидуального жилого дома в нежилое помещение</w:t>
        </w:r>
        <w:r>
          <w:rPr>
            <w:noProof/>
            <w:webHidden/>
          </w:rPr>
          <w:tab/>
        </w:r>
        <w:r>
          <w:rPr>
            <w:noProof/>
            <w:webHidden/>
          </w:rPr>
          <w:fldChar w:fldCharType="begin"/>
        </w:r>
        <w:r>
          <w:rPr>
            <w:noProof/>
            <w:webHidden/>
          </w:rPr>
          <w:instrText xml:space="preserve"> PAGEREF _Toc168652970 \h </w:instrText>
        </w:r>
        <w:r>
          <w:rPr>
            <w:noProof/>
            <w:webHidden/>
          </w:rPr>
        </w:r>
        <w:r>
          <w:rPr>
            <w:noProof/>
            <w:webHidden/>
          </w:rPr>
          <w:fldChar w:fldCharType="separate"/>
        </w:r>
        <w:r>
          <w:rPr>
            <w:noProof/>
            <w:webHidden/>
          </w:rPr>
          <w:t>37</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71" w:history="1">
        <w:r w:rsidRPr="00B316CC">
          <w:rPr>
            <w:rStyle w:val="af6"/>
            <w:noProof/>
          </w:rPr>
          <w:t>Статья 23. Резервирование земель для муниципальных нужд</w:t>
        </w:r>
        <w:r>
          <w:rPr>
            <w:noProof/>
            <w:webHidden/>
          </w:rPr>
          <w:tab/>
        </w:r>
        <w:r>
          <w:rPr>
            <w:noProof/>
            <w:webHidden/>
          </w:rPr>
          <w:fldChar w:fldCharType="begin"/>
        </w:r>
        <w:r>
          <w:rPr>
            <w:noProof/>
            <w:webHidden/>
          </w:rPr>
          <w:instrText xml:space="preserve"> PAGEREF _Toc168652971 \h </w:instrText>
        </w:r>
        <w:r>
          <w:rPr>
            <w:noProof/>
            <w:webHidden/>
          </w:rPr>
        </w:r>
        <w:r>
          <w:rPr>
            <w:noProof/>
            <w:webHidden/>
          </w:rPr>
          <w:fldChar w:fldCharType="separate"/>
        </w:r>
        <w:r>
          <w:rPr>
            <w:noProof/>
            <w:webHidden/>
          </w:rPr>
          <w:t>37</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72" w:history="1">
        <w:r w:rsidRPr="00B316CC">
          <w:rPr>
            <w:rStyle w:val="af6"/>
            <w:noProof/>
          </w:rPr>
          <w:t>Статья 24. Изъятие земельных участков для муниципальных нужд</w:t>
        </w:r>
        <w:r>
          <w:rPr>
            <w:noProof/>
            <w:webHidden/>
          </w:rPr>
          <w:tab/>
        </w:r>
        <w:r>
          <w:rPr>
            <w:noProof/>
            <w:webHidden/>
          </w:rPr>
          <w:fldChar w:fldCharType="begin"/>
        </w:r>
        <w:r>
          <w:rPr>
            <w:noProof/>
            <w:webHidden/>
          </w:rPr>
          <w:instrText xml:space="preserve"> PAGEREF _Toc168652972 \h </w:instrText>
        </w:r>
        <w:r>
          <w:rPr>
            <w:noProof/>
            <w:webHidden/>
          </w:rPr>
        </w:r>
        <w:r>
          <w:rPr>
            <w:noProof/>
            <w:webHidden/>
          </w:rPr>
          <w:fldChar w:fldCharType="separate"/>
        </w:r>
        <w:r>
          <w:rPr>
            <w:noProof/>
            <w:webHidden/>
          </w:rPr>
          <w:t>38</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73" w:history="1">
        <w:r w:rsidRPr="00B316CC">
          <w:rPr>
            <w:rStyle w:val="af6"/>
            <w:noProof/>
          </w:rPr>
          <w:t>Статья 25. Право ограниченного пользования чужим земельным участком (сервитут)</w:t>
        </w:r>
        <w:r>
          <w:rPr>
            <w:noProof/>
            <w:webHidden/>
          </w:rPr>
          <w:tab/>
        </w:r>
        <w:r>
          <w:rPr>
            <w:noProof/>
            <w:webHidden/>
          </w:rPr>
          <w:fldChar w:fldCharType="begin"/>
        </w:r>
        <w:r>
          <w:rPr>
            <w:noProof/>
            <w:webHidden/>
          </w:rPr>
          <w:instrText xml:space="preserve"> PAGEREF _Toc168652973 \h </w:instrText>
        </w:r>
        <w:r>
          <w:rPr>
            <w:noProof/>
            <w:webHidden/>
          </w:rPr>
        </w:r>
        <w:r>
          <w:rPr>
            <w:noProof/>
            <w:webHidden/>
          </w:rPr>
          <w:fldChar w:fldCharType="separate"/>
        </w:r>
        <w:r>
          <w:rPr>
            <w:noProof/>
            <w:webHidden/>
          </w:rPr>
          <w:t>38</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74" w:history="1">
        <w:r w:rsidRPr="00B316CC">
          <w:rPr>
            <w:rStyle w:val="af6"/>
            <w:noProof/>
          </w:rPr>
          <w:t>Статья 26. Ограничение прав на землю</w:t>
        </w:r>
        <w:r>
          <w:rPr>
            <w:noProof/>
            <w:webHidden/>
          </w:rPr>
          <w:tab/>
        </w:r>
        <w:r>
          <w:rPr>
            <w:noProof/>
            <w:webHidden/>
          </w:rPr>
          <w:fldChar w:fldCharType="begin"/>
        </w:r>
        <w:r>
          <w:rPr>
            <w:noProof/>
            <w:webHidden/>
          </w:rPr>
          <w:instrText xml:space="preserve"> PAGEREF _Toc168652974 \h </w:instrText>
        </w:r>
        <w:r>
          <w:rPr>
            <w:noProof/>
            <w:webHidden/>
          </w:rPr>
        </w:r>
        <w:r>
          <w:rPr>
            <w:noProof/>
            <w:webHidden/>
          </w:rPr>
          <w:fldChar w:fldCharType="separate"/>
        </w:r>
        <w:r>
          <w:rPr>
            <w:noProof/>
            <w:webHidden/>
          </w:rPr>
          <w:t>40</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75" w:history="1">
        <w:r w:rsidRPr="00B316CC">
          <w:rPr>
            <w:rStyle w:val="af6"/>
            <w:noProof/>
          </w:rPr>
          <w:t>Статья 27. Порядок создания, изменения (реконструкции) объектов благоустройства и порядок содержания, ремонта и изменения фасадов зданий, сооружений</w:t>
        </w:r>
        <w:r>
          <w:rPr>
            <w:noProof/>
            <w:webHidden/>
          </w:rPr>
          <w:tab/>
        </w:r>
        <w:r>
          <w:rPr>
            <w:noProof/>
            <w:webHidden/>
          </w:rPr>
          <w:fldChar w:fldCharType="begin"/>
        </w:r>
        <w:r>
          <w:rPr>
            <w:noProof/>
            <w:webHidden/>
          </w:rPr>
          <w:instrText xml:space="preserve"> PAGEREF _Toc168652975 \h </w:instrText>
        </w:r>
        <w:r>
          <w:rPr>
            <w:noProof/>
            <w:webHidden/>
          </w:rPr>
        </w:r>
        <w:r>
          <w:rPr>
            <w:noProof/>
            <w:webHidden/>
          </w:rPr>
          <w:fldChar w:fldCharType="separate"/>
        </w:r>
        <w:r>
          <w:rPr>
            <w:noProof/>
            <w:webHidden/>
          </w:rPr>
          <w:t>41</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76" w:history="1">
        <w:r w:rsidRPr="00B316CC">
          <w:rPr>
            <w:rStyle w:val="af6"/>
            <w:noProof/>
          </w:rPr>
          <w:t>Статья 28. Размещение временных (некапитальных, нестационарных) объектов, предназначенных для торговли или оказания услуг населению</w:t>
        </w:r>
        <w:r>
          <w:rPr>
            <w:noProof/>
            <w:webHidden/>
          </w:rPr>
          <w:tab/>
        </w:r>
        <w:r>
          <w:rPr>
            <w:noProof/>
            <w:webHidden/>
          </w:rPr>
          <w:fldChar w:fldCharType="begin"/>
        </w:r>
        <w:r>
          <w:rPr>
            <w:noProof/>
            <w:webHidden/>
          </w:rPr>
          <w:instrText xml:space="preserve"> PAGEREF _Toc168652976 \h </w:instrText>
        </w:r>
        <w:r>
          <w:rPr>
            <w:noProof/>
            <w:webHidden/>
          </w:rPr>
        </w:r>
        <w:r>
          <w:rPr>
            <w:noProof/>
            <w:webHidden/>
          </w:rPr>
          <w:fldChar w:fldCharType="separate"/>
        </w:r>
        <w:r>
          <w:rPr>
            <w:noProof/>
            <w:webHidden/>
          </w:rPr>
          <w:t>41</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77" w:history="1">
        <w:r w:rsidRPr="00B316CC">
          <w:rPr>
            <w:rStyle w:val="af6"/>
            <w:noProof/>
          </w:rPr>
          <w:t>Статья 29. Градостроительные планы земельных участков</w:t>
        </w:r>
        <w:r>
          <w:rPr>
            <w:noProof/>
            <w:webHidden/>
          </w:rPr>
          <w:tab/>
        </w:r>
        <w:r>
          <w:rPr>
            <w:noProof/>
            <w:webHidden/>
          </w:rPr>
          <w:fldChar w:fldCharType="begin"/>
        </w:r>
        <w:r>
          <w:rPr>
            <w:noProof/>
            <w:webHidden/>
          </w:rPr>
          <w:instrText xml:space="preserve"> PAGEREF _Toc168652977 \h </w:instrText>
        </w:r>
        <w:r>
          <w:rPr>
            <w:noProof/>
            <w:webHidden/>
          </w:rPr>
        </w:r>
        <w:r>
          <w:rPr>
            <w:noProof/>
            <w:webHidden/>
          </w:rPr>
          <w:fldChar w:fldCharType="separate"/>
        </w:r>
        <w:r>
          <w:rPr>
            <w:noProof/>
            <w:webHidden/>
          </w:rPr>
          <w:t>43</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78" w:history="1">
        <w:r w:rsidRPr="00B316CC">
          <w:rPr>
            <w:rStyle w:val="af6"/>
            <w:noProof/>
          </w:rPr>
          <w:t>Статья 30. Иные вопросы землепользования и застройки</w:t>
        </w:r>
        <w:r>
          <w:rPr>
            <w:noProof/>
            <w:webHidden/>
          </w:rPr>
          <w:tab/>
        </w:r>
        <w:r>
          <w:rPr>
            <w:noProof/>
            <w:webHidden/>
          </w:rPr>
          <w:fldChar w:fldCharType="begin"/>
        </w:r>
        <w:r>
          <w:rPr>
            <w:noProof/>
            <w:webHidden/>
          </w:rPr>
          <w:instrText xml:space="preserve"> PAGEREF _Toc168652978 \h </w:instrText>
        </w:r>
        <w:r>
          <w:rPr>
            <w:noProof/>
            <w:webHidden/>
          </w:rPr>
        </w:r>
        <w:r>
          <w:rPr>
            <w:noProof/>
            <w:webHidden/>
          </w:rPr>
          <w:fldChar w:fldCharType="separate"/>
        </w:r>
        <w:r>
          <w:rPr>
            <w:noProof/>
            <w:webHidden/>
          </w:rPr>
          <w:t>45</w:t>
        </w:r>
        <w:r>
          <w:rPr>
            <w:noProof/>
            <w:webHidden/>
          </w:rPr>
          <w:fldChar w:fldCharType="end"/>
        </w:r>
      </w:hyperlink>
    </w:p>
    <w:p w:rsidR="005F2709" w:rsidRDefault="005F2709">
      <w:pPr>
        <w:pStyle w:val="31"/>
        <w:tabs>
          <w:tab w:val="right" w:pos="9640"/>
        </w:tabs>
        <w:rPr>
          <w:rFonts w:eastAsiaTheme="minorEastAsia"/>
          <w:i w:val="0"/>
          <w:iCs w:val="0"/>
          <w:noProof/>
          <w:sz w:val="22"/>
          <w:szCs w:val="22"/>
          <w:lang w:eastAsia="ru-RU"/>
        </w:rPr>
      </w:pPr>
      <w:hyperlink w:anchor="_Toc168652979" w:history="1">
        <w:r w:rsidRPr="00B316CC">
          <w:rPr>
            <w:rStyle w:val="af6"/>
            <w:noProof/>
          </w:rPr>
          <w:t>Статья 31. Требования к архитектурно-градостроительному облику объекта капитального строительства</w:t>
        </w:r>
        <w:r>
          <w:rPr>
            <w:noProof/>
            <w:webHidden/>
          </w:rPr>
          <w:tab/>
        </w:r>
        <w:r>
          <w:rPr>
            <w:noProof/>
            <w:webHidden/>
          </w:rPr>
          <w:fldChar w:fldCharType="begin"/>
        </w:r>
        <w:r>
          <w:rPr>
            <w:noProof/>
            <w:webHidden/>
          </w:rPr>
          <w:instrText xml:space="preserve"> PAGEREF _Toc168652979 \h </w:instrText>
        </w:r>
        <w:r>
          <w:rPr>
            <w:noProof/>
            <w:webHidden/>
          </w:rPr>
        </w:r>
        <w:r>
          <w:rPr>
            <w:noProof/>
            <w:webHidden/>
          </w:rPr>
          <w:fldChar w:fldCharType="separate"/>
        </w:r>
        <w:r>
          <w:rPr>
            <w:noProof/>
            <w:webHidden/>
          </w:rPr>
          <w:t>46</w:t>
        </w:r>
        <w:r>
          <w:rPr>
            <w:noProof/>
            <w:webHidden/>
          </w:rPr>
          <w:fldChar w:fldCharType="end"/>
        </w:r>
      </w:hyperlink>
    </w:p>
    <w:p w:rsidR="002737DA" w:rsidRPr="00DD1F28" w:rsidRDefault="00C644FB" w:rsidP="00F42CA3">
      <w:pPr>
        <w:pStyle w:val="af3"/>
        <w:rPr>
          <w:color w:val="000000" w:themeColor="text1"/>
        </w:rPr>
      </w:pPr>
      <w:r w:rsidRPr="00DD1F28">
        <w:rPr>
          <w:color w:val="000000" w:themeColor="text1"/>
        </w:rPr>
        <w:fldChar w:fldCharType="end"/>
      </w:r>
    </w:p>
    <w:p w:rsidR="009A4ECB" w:rsidRPr="00DD1F28" w:rsidRDefault="009A4ECB" w:rsidP="00F42CA3">
      <w:pPr>
        <w:spacing w:after="160" w:line="259" w:lineRule="auto"/>
        <w:ind w:firstLine="0"/>
        <w:jc w:val="left"/>
        <w:rPr>
          <w:color w:val="000000" w:themeColor="text1"/>
        </w:rPr>
      </w:pPr>
      <w:r w:rsidRPr="00DD1F28">
        <w:rPr>
          <w:color w:val="000000" w:themeColor="text1"/>
        </w:rPr>
        <w:br w:type="page"/>
      </w:r>
    </w:p>
    <w:p w:rsidR="00391ABE" w:rsidRPr="00DD1F28" w:rsidRDefault="009A4ECB" w:rsidP="00F42CA3">
      <w:pPr>
        <w:pStyle w:val="1"/>
        <w:rPr>
          <w:color w:val="000000" w:themeColor="text1"/>
        </w:rPr>
      </w:pPr>
      <w:bookmarkStart w:id="8" w:name="_Toc168652939"/>
      <w:r w:rsidRPr="00DD1F28">
        <w:rPr>
          <w:color w:val="000000" w:themeColor="text1"/>
        </w:rPr>
        <w:lastRenderedPageBreak/>
        <w:t>СОСТАВ ПРОЕКТА</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6"/>
      </w:tblGrid>
      <w:tr w:rsidR="00DD1F28" w:rsidRPr="00DD1F28" w:rsidTr="005E0AE2">
        <w:trPr>
          <w:trHeight w:val="462"/>
        </w:trPr>
        <w:tc>
          <w:tcPr>
            <w:tcW w:w="5000" w:type="pct"/>
            <w:tcBorders>
              <w:top w:val="single" w:sz="4" w:space="0" w:color="auto"/>
              <w:left w:val="single" w:sz="4" w:space="0" w:color="auto"/>
              <w:bottom w:val="single" w:sz="4" w:space="0" w:color="auto"/>
              <w:right w:val="single" w:sz="4" w:space="0" w:color="auto"/>
            </w:tcBorders>
            <w:vAlign w:val="center"/>
            <w:hideMark/>
          </w:tcPr>
          <w:p w:rsidR="009A4ECB" w:rsidRPr="00DD1F28" w:rsidRDefault="009A4ECB" w:rsidP="00F42CA3">
            <w:pPr>
              <w:tabs>
                <w:tab w:val="left" w:pos="382"/>
              </w:tabs>
              <w:ind w:firstLine="0"/>
              <w:rPr>
                <w:rFonts w:cs="Times New Roman"/>
                <w:b/>
                <w:color w:val="000000" w:themeColor="text1"/>
                <w:sz w:val="24"/>
                <w:szCs w:val="24"/>
              </w:rPr>
            </w:pPr>
            <w:r w:rsidRPr="00DD1F28">
              <w:rPr>
                <w:rFonts w:cs="Times New Roman"/>
                <w:b/>
                <w:color w:val="000000" w:themeColor="text1"/>
                <w:sz w:val="24"/>
                <w:szCs w:val="24"/>
              </w:rPr>
              <w:t>ЧАСТЬ I.</w:t>
            </w:r>
            <w:r w:rsidRPr="00DD1F28">
              <w:rPr>
                <w:rFonts w:cs="Times New Roman"/>
                <w:color w:val="000000" w:themeColor="text1"/>
                <w:sz w:val="24"/>
                <w:szCs w:val="24"/>
              </w:rPr>
              <w:t xml:space="preserve"> ПОРЯДОК ПРИМЕНЕНИЯ ПРАВИЛ ЗЕМЛЕПОЛЬЗОВАНИЯ И ЗАСТРОЙКИ И ВНЕСЕНИЯ В НИХ ИЗМЕНЕНИЙ</w:t>
            </w:r>
          </w:p>
        </w:tc>
      </w:tr>
      <w:tr w:rsidR="00DD1F28" w:rsidRPr="00DD1F28" w:rsidTr="005E0AE2">
        <w:trPr>
          <w:trHeight w:val="431"/>
        </w:trPr>
        <w:tc>
          <w:tcPr>
            <w:tcW w:w="5000" w:type="pct"/>
            <w:tcBorders>
              <w:top w:val="single" w:sz="4" w:space="0" w:color="auto"/>
              <w:left w:val="single" w:sz="4" w:space="0" w:color="auto"/>
              <w:bottom w:val="single" w:sz="4" w:space="0" w:color="auto"/>
              <w:right w:val="single" w:sz="4" w:space="0" w:color="auto"/>
            </w:tcBorders>
            <w:vAlign w:val="center"/>
            <w:hideMark/>
          </w:tcPr>
          <w:p w:rsidR="00682679" w:rsidRPr="00DD1F28" w:rsidRDefault="009A4ECB" w:rsidP="00F42CA3">
            <w:pPr>
              <w:tabs>
                <w:tab w:val="left" w:pos="382"/>
              </w:tabs>
              <w:ind w:firstLine="0"/>
              <w:rPr>
                <w:rFonts w:cs="Times New Roman"/>
                <w:b/>
                <w:color w:val="000000" w:themeColor="text1"/>
                <w:sz w:val="24"/>
                <w:szCs w:val="24"/>
              </w:rPr>
            </w:pPr>
            <w:bookmarkStart w:id="9" w:name="_Toc151979603"/>
            <w:bookmarkStart w:id="10" w:name="_Toc168652940"/>
            <w:r w:rsidRPr="00DD1F28">
              <w:rPr>
                <w:rStyle w:val="10"/>
                <w:color w:val="000000" w:themeColor="text1"/>
                <w:sz w:val="24"/>
                <w:szCs w:val="24"/>
              </w:rPr>
              <w:t>ЧАСТЬ II.</w:t>
            </w:r>
            <w:r w:rsidRPr="00DD1F28">
              <w:rPr>
                <w:rStyle w:val="10"/>
                <w:b w:val="0"/>
                <w:color w:val="000000" w:themeColor="text1"/>
                <w:sz w:val="24"/>
                <w:szCs w:val="24"/>
              </w:rPr>
              <w:t xml:space="preserve"> ГРАДОСТРОИТЕЛЬНЫЕ РЕГЛАМЕНТЫ</w:t>
            </w:r>
            <w:bookmarkStart w:id="11" w:name="_Toc252392649"/>
            <w:bookmarkStart w:id="12" w:name="_Toc121794564"/>
            <w:bookmarkEnd w:id="9"/>
            <w:bookmarkEnd w:id="10"/>
            <w:r w:rsidR="00682679" w:rsidRPr="00DD1F28">
              <w:rPr>
                <w:rFonts w:cs="Times New Roman"/>
                <w:b/>
                <w:color w:val="000000" w:themeColor="text1"/>
                <w:sz w:val="24"/>
                <w:szCs w:val="24"/>
              </w:rPr>
              <w:t xml:space="preserve"> </w:t>
            </w:r>
          </w:p>
          <w:p w:rsidR="00DC09B5" w:rsidRPr="00DD1F28" w:rsidRDefault="00682679" w:rsidP="00F42CA3">
            <w:pPr>
              <w:tabs>
                <w:tab w:val="left" w:pos="382"/>
              </w:tabs>
              <w:ind w:firstLine="0"/>
              <w:rPr>
                <w:rFonts w:eastAsia="SimSun" w:cs="Times New Roman"/>
                <w:color w:val="000000" w:themeColor="text1"/>
                <w:sz w:val="24"/>
                <w:szCs w:val="24"/>
              </w:rPr>
            </w:pPr>
            <w:r w:rsidRPr="00DD1F28">
              <w:rPr>
                <w:rFonts w:cs="Times New Roman"/>
                <w:b/>
                <w:color w:val="000000" w:themeColor="text1"/>
                <w:sz w:val="24"/>
                <w:szCs w:val="24"/>
              </w:rPr>
              <w:t>ЧАСТЬ III.</w:t>
            </w:r>
            <w:r w:rsidRPr="00DD1F28">
              <w:rPr>
                <w:rFonts w:cs="Times New Roman"/>
                <w:color w:val="000000" w:themeColor="text1"/>
                <w:sz w:val="24"/>
                <w:szCs w:val="24"/>
              </w:rPr>
              <w:t xml:space="preserve"> КАРТА ГРАДОСТРОИТЕЛЬНОГО ЗОНИРОВАНИЯ</w:t>
            </w:r>
            <w:bookmarkEnd w:id="11"/>
            <w:r w:rsidRPr="00DD1F28">
              <w:rPr>
                <w:rFonts w:cs="Times New Roman"/>
                <w:color w:val="000000" w:themeColor="text1"/>
                <w:sz w:val="24"/>
                <w:szCs w:val="24"/>
              </w:rPr>
              <w:t xml:space="preserve"> </w:t>
            </w:r>
            <w:r w:rsidR="005F2709">
              <w:rPr>
                <w:rFonts w:eastAsia="SimSun" w:cs="Times New Roman"/>
                <w:color w:val="000000" w:themeColor="text1"/>
                <w:sz w:val="24"/>
                <w:szCs w:val="24"/>
              </w:rPr>
              <w:t>РОДНИКОВСК</w:t>
            </w:r>
            <w:r w:rsidRPr="00DD1F28">
              <w:rPr>
                <w:rFonts w:eastAsia="SimSun" w:cs="Times New Roman"/>
                <w:color w:val="000000" w:themeColor="text1"/>
                <w:sz w:val="24"/>
                <w:szCs w:val="24"/>
              </w:rPr>
              <w:t>ОГО СЕЛЬСКОГО ПОСЕЛЕНИЯ КУРГАНИНСКОГО РАЙОНА</w:t>
            </w:r>
            <w:bookmarkEnd w:id="12"/>
          </w:p>
        </w:tc>
      </w:tr>
      <w:tr w:rsidR="00F5331C" w:rsidRPr="00DD1F28" w:rsidTr="00985F1B">
        <w:trPr>
          <w:trHeight w:val="354"/>
        </w:trPr>
        <w:tc>
          <w:tcPr>
            <w:tcW w:w="5000" w:type="pct"/>
            <w:tcBorders>
              <w:top w:val="single" w:sz="4" w:space="0" w:color="auto"/>
              <w:left w:val="single" w:sz="4" w:space="0" w:color="auto"/>
              <w:bottom w:val="single" w:sz="4" w:space="0" w:color="auto"/>
              <w:right w:val="single" w:sz="4" w:space="0" w:color="auto"/>
            </w:tcBorders>
            <w:vAlign w:val="center"/>
            <w:hideMark/>
          </w:tcPr>
          <w:p w:rsidR="00F5331C" w:rsidRPr="00DD1F28" w:rsidRDefault="00F5331C" w:rsidP="00F42CA3">
            <w:pPr>
              <w:tabs>
                <w:tab w:val="left" w:pos="382"/>
              </w:tabs>
              <w:ind w:firstLine="0"/>
              <w:rPr>
                <w:rFonts w:cs="Times New Roman"/>
                <w:b/>
                <w:color w:val="000000" w:themeColor="text1"/>
                <w:sz w:val="24"/>
                <w:szCs w:val="24"/>
              </w:rPr>
            </w:pPr>
            <w:r w:rsidRPr="00DD1F28">
              <w:rPr>
                <w:rFonts w:cs="Times New Roman"/>
                <w:b/>
                <w:color w:val="000000" w:themeColor="text1"/>
                <w:sz w:val="24"/>
                <w:szCs w:val="24"/>
              </w:rPr>
              <w:t xml:space="preserve">Приложение. </w:t>
            </w:r>
            <w:r w:rsidRPr="00DD1F28">
              <w:rPr>
                <w:rFonts w:cs="Times New Roman"/>
                <w:color w:val="000000" w:themeColor="text1"/>
                <w:sz w:val="24"/>
                <w:szCs w:val="24"/>
              </w:rPr>
              <w:t>Сведения о границах территориальных зон</w:t>
            </w:r>
          </w:p>
        </w:tc>
      </w:tr>
    </w:tbl>
    <w:p w:rsidR="009A4ECB" w:rsidRPr="00DD1F28" w:rsidRDefault="009A4ECB" w:rsidP="00F42CA3">
      <w:pPr>
        <w:pStyle w:val="a9"/>
        <w:rPr>
          <w:color w:val="000000" w:themeColor="text1"/>
        </w:rPr>
      </w:pPr>
    </w:p>
    <w:p w:rsidR="009A4ECB" w:rsidRPr="00DD1F28" w:rsidRDefault="009A4ECB" w:rsidP="00F42CA3">
      <w:pPr>
        <w:spacing w:after="160" w:line="259" w:lineRule="auto"/>
        <w:ind w:firstLine="0"/>
        <w:jc w:val="left"/>
        <w:rPr>
          <w:rFonts w:eastAsiaTheme="minorEastAsia" w:cs="Times New Roman"/>
          <w:b/>
          <w:color w:val="000000" w:themeColor="text1"/>
          <w:spacing w:val="15"/>
          <w:szCs w:val="28"/>
        </w:rPr>
      </w:pPr>
      <w:r w:rsidRPr="00DD1F28">
        <w:rPr>
          <w:color w:val="000000" w:themeColor="text1"/>
        </w:rPr>
        <w:br w:type="page"/>
      </w:r>
    </w:p>
    <w:p w:rsidR="002737DA" w:rsidRPr="00DD1F28" w:rsidRDefault="002737DA" w:rsidP="00F42CA3">
      <w:pPr>
        <w:pStyle w:val="a9"/>
        <w:ind w:firstLine="0"/>
        <w:rPr>
          <w:color w:val="000000" w:themeColor="text1"/>
        </w:rPr>
      </w:pPr>
      <w:r w:rsidRPr="00DD1F28">
        <w:rPr>
          <w:color w:val="000000" w:themeColor="text1"/>
        </w:rPr>
        <w:lastRenderedPageBreak/>
        <w:t>ПРАВИЛА ЗЕМЛЕПОЛЬЗОВАНИЯ И ЗАСТРОЙКИ</w:t>
      </w:r>
      <w:r w:rsidRPr="00DD1F28">
        <w:rPr>
          <w:color w:val="000000" w:themeColor="text1"/>
        </w:rPr>
        <w:br/>
      </w:r>
      <w:r w:rsidR="005F2709">
        <w:rPr>
          <w:color w:val="000000" w:themeColor="text1"/>
        </w:rPr>
        <w:t>РОДНИКОВСК</w:t>
      </w:r>
      <w:r w:rsidRPr="00DD1F28">
        <w:rPr>
          <w:color w:val="000000" w:themeColor="text1"/>
        </w:rPr>
        <w:t>ОГО СЕЛЬСКОГО ПОСЕЛЕНИЯ</w:t>
      </w:r>
    </w:p>
    <w:p w:rsidR="002737DA" w:rsidRPr="00DD1F28" w:rsidRDefault="002737DA" w:rsidP="00F42CA3">
      <w:pPr>
        <w:pStyle w:val="1"/>
        <w:rPr>
          <w:color w:val="000000" w:themeColor="text1"/>
        </w:rPr>
      </w:pPr>
      <w:bookmarkStart w:id="13" w:name="_Toc168652941"/>
      <w:r w:rsidRPr="00DD1F28">
        <w:rPr>
          <w:color w:val="000000" w:themeColor="text1"/>
        </w:rPr>
        <w:t>ЧАСТЬ I. ПОРЯДОК ПРИМЕНЕНИЯ ПРАВИЛ ЗЕМЛЕПОЛЬЗОВАНИЯ И ЗАСТРОЙКИ И ВНЕСЕНИЯ В НИХ ИЗМЕНЕНИЙ</w:t>
      </w:r>
      <w:bookmarkEnd w:id="13"/>
    </w:p>
    <w:p w:rsidR="002737DA" w:rsidRPr="00DD1F28" w:rsidRDefault="001E58F8" w:rsidP="00F42CA3">
      <w:pPr>
        <w:pStyle w:val="2"/>
        <w:rPr>
          <w:color w:val="000000" w:themeColor="text1"/>
        </w:rPr>
      </w:pPr>
      <w:bookmarkStart w:id="14" w:name="_Toc168652942"/>
      <w:r w:rsidRPr="00DD1F28">
        <w:rPr>
          <w:color w:val="000000" w:themeColor="text1"/>
        </w:rPr>
        <w:t>ГЛАВА 1. ОБЩИЕ ПОЛОЖЕНИЯ</w:t>
      </w:r>
      <w:bookmarkEnd w:id="14"/>
    </w:p>
    <w:p w:rsidR="002737DA" w:rsidRPr="00DD1F28" w:rsidRDefault="002737DA" w:rsidP="00F42CA3">
      <w:pPr>
        <w:pStyle w:val="3"/>
        <w:rPr>
          <w:color w:val="000000" w:themeColor="text1"/>
        </w:rPr>
      </w:pPr>
      <w:bookmarkStart w:id="15" w:name="_Toc168652943"/>
      <w:r w:rsidRPr="00DD1F28">
        <w:rPr>
          <w:color w:val="000000" w:themeColor="text1"/>
        </w:rPr>
        <w:t>Статья 1. Цели, назначение и область применения Правил землепользов</w:t>
      </w:r>
      <w:r w:rsidRPr="00DD1F28">
        <w:rPr>
          <w:color w:val="000000" w:themeColor="text1"/>
        </w:rPr>
        <w:t>а</w:t>
      </w:r>
      <w:r w:rsidRPr="00DD1F28">
        <w:rPr>
          <w:color w:val="000000" w:themeColor="text1"/>
        </w:rPr>
        <w:t>ния и застройки</w:t>
      </w:r>
      <w:bookmarkEnd w:id="15"/>
    </w:p>
    <w:p w:rsidR="002A110E" w:rsidRPr="00DD1F28" w:rsidRDefault="002A110E" w:rsidP="00F42CA3">
      <w:pPr>
        <w:pStyle w:val="ae"/>
        <w:ind w:firstLine="709"/>
        <w:jc w:val="both"/>
        <w:rPr>
          <w:color w:val="000000" w:themeColor="text1"/>
          <w:sz w:val="28"/>
          <w:szCs w:val="28"/>
        </w:rPr>
      </w:pPr>
      <w:bookmarkStart w:id="16" w:name="_Toc296088829"/>
      <w:bookmarkStart w:id="17" w:name="_Toc354391644"/>
      <w:r w:rsidRPr="00DD1F28">
        <w:rPr>
          <w:color w:val="000000" w:themeColor="text1"/>
          <w:sz w:val="28"/>
          <w:szCs w:val="28"/>
        </w:rPr>
        <w:t xml:space="preserve">1. </w:t>
      </w:r>
      <w:proofErr w:type="gramStart"/>
      <w:r w:rsidRPr="00DD1F28">
        <w:rPr>
          <w:color w:val="000000" w:themeColor="text1"/>
          <w:sz w:val="28"/>
          <w:szCs w:val="28"/>
        </w:rPr>
        <w:t xml:space="preserve">Правила землепользования и застройки </w:t>
      </w:r>
      <w:r w:rsidR="00575E12" w:rsidRPr="00DD1F28">
        <w:rPr>
          <w:color w:val="000000" w:themeColor="text1"/>
          <w:sz w:val="28"/>
          <w:szCs w:val="28"/>
        </w:rPr>
        <w:t>разработаны</w:t>
      </w:r>
      <w:r w:rsidRPr="00DD1F28">
        <w:rPr>
          <w:color w:val="000000" w:themeColor="text1"/>
          <w:sz w:val="28"/>
          <w:szCs w:val="28"/>
        </w:rPr>
        <w:t xml:space="preserve"> в соответствии с Градостроительным кодексом Российской Федерации, Земельным кодексом Российской Федерации, Федеральным законом № 131-ФЗ «Об общих принц</w:t>
      </w:r>
      <w:r w:rsidRPr="00DD1F28">
        <w:rPr>
          <w:color w:val="000000" w:themeColor="text1"/>
          <w:sz w:val="28"/>
          <w:szCs w:val="28"/>
        </w:rPr>
        <w:t>и</w:t>
      </w:r>
      <w:r w:rsidRPr="00DD1F28">
        <w:rPr>
          <w:color w:val="000000" w:themeColor="text1"/>
          <w:sz w:val="28"/>
          <w:szCs w:val="28"/>
        </w:rPr>
        <w:t xml:space="preserve">пах организации местного самоуправления в Российской Федерации», Уставом </w:t>
      </w:r>
      <w:r w:rsidR="00707A5F" w:rsidRPr="00DD1F28">
        <w:rPr>
          <w:color w:val="000000" w:themeColor="text1"/>
          <w:sz w:val="28"/>
          <w:szCs w:val="28"/>
        </w:rPr>
        <w:t xml:space="preserve">муниципального образования </w:t>
      </w:r>
      <w:proofErr w:type="spellStart"/>
      <w:r w:rsidR="00707A5F" w:rsidRPr="00DD1F28">
        <w:rPr>
          <w:color w:val="000000" w:themeColor="text1"/>
          <w:sz w:val="28"/>
          <w:szCs w:val="28"/>
        </w:rPr>
        <w:t>Курганинский</w:t>
      </w:r>
      <w:proofErr w:type="spellEnd"/>
      <w:r w:rsidR="00575E12" w:rsidRPr="00DD1F28">
        <w:rPr>
          <w:color w:val="000000" w:themeColor="text1"/>
          <w:sz w:val="28"/>
          <w:szCs w:val="28"/>
        </w:rPr>
        <w:t xml:space="preserve"> </w:t>
      </w:r>
      <w:r w:rsidR="00707A5F" w:rsidRPr="00DD1F28">
        <w:rPr>
          <w:color w:val="000000" w:themeColor="text1"/>
          <w:sz w:val="28"/>
          <w:szCs w:val="28"/>
        </w:rPr>
        <w:t>район</w:t>
      </w:r>
      <w:r w:rsidRPr="00DD1F28">
        <w:rPr>
          <w:color w:val="000000" w:themeColor="text1"/>
          <w:sz w:val="28"/>
          <w:szCs w:val="28"/>
        </w:rPr>
        <w:t xml:space="preserve"> (далее – Устав) и другими нормативными правовыми актами Российской Федерации, Краснодарского края.</w:t>
      </w:r>
      <w:proofErr w:type="gramEnd"/>
    </w:p>
    <w:p w:rsidR="002A110E" w:rsidRPr="00DD1F28" w:rsidRDefault="002A110E" w:rsidP="00F42CA3">
      <w:pPr>
        <w:pStyle w:val="ae"/>
        <w:ind w:firstLine="709"/>
        <w:jc w:val="both"/>
        <w:rPr>
          <w:color w:val="000000" w:themeColor="text1"/>
          <w:sz w:val="28"/>
          <w:szCs w:val="28"/>
        </w:rPr>
      </w:pPr>
      <w:r w:rsidRPr="00DD1F28">
        <w:rPr>
          <w:color w:val="000000" w:themeColor="text1"/>
          <w:sz w:val="28"/>
          <w:szCs w:val="28"/>
        </w:rPr>
        <w:t xml:space="preserve">2. </w:t>
      </w:r>
      <w:r w:rsidR="00C43CFE" w:rsidRPr="00DD1F28">
        <w:rPr>
          <w:color w:val="000000" w:themeColor="text1"/>
          <w:sz w:val="28"/>
          <w:szCs w:val="28"/>
        </w:rPr>
        <w:t>Правила землепользования и застройки</w:t>
      </w:r>
      <w:r w:rsidRPr="00DD1F28">
        <w:rPr>
          <w:color w:val="000000" w:themeColor="text1"/>
          <w:sz w:val="28"/>
          <w:szCs w:val="28"/>
        </w:rPr>
        <w:t xml:space="preserve"> разработаны в целях, пред</w:t>
      </w:r>
      <w:r w:rsidRPr="00DD1F28">
        <w:rPr>
          <w:color w:val="000000" w:themeColor="text1"/>
          <w:sz w:val="28"/>
          <w:szCs w:val="28"/>
        </w:rPr>
        <w:t>у</w:t>
      </w:r>
      <w:r w:rsidRPr="00DD1F28">
        <w:rPr>
          <w:color w:val="000000" w:themeColor="text1"/>
          <w:sz w:val="28"/>
          <w:szCs w:val="28"/>
        </w:rPr>
        <w:t>смотренных пунктом 1 статьи 30 Градостроительного кодекса Российской Ф</w:t>
      </w:r>
      <w:r w:rsidRPr="00DD1F28">
        <w:rPr>
          <w:color w:val="000000" w:themeColor="text1"/>
          <w:sz w:val="28"/>
          <w:szCs w:val="28"/>
        </w:rPr>
        <w:t>е</w:t>
      </w:r>
      <w:r w:rsidRPr="00DD1F28">
        <w:rPr>
          <w:color w:val="000000" w:themeColor="text1"/>
          <w:sz w:val="28"/>
          <w:szCs w:val="28"/>
        </w:rPr>
        <w:t xml:space="preserve">дерации. </w:t>
      </w:r>
    </w:p>
    <w:p w:rsidR="002A110E" w:rsidRPr="00DD1F28" w:rsidRDefault="002A110E" w:rsidP="00F42CA3">
      <w:pPr>
        <w:pStyle w:val="ae"/>
        <w:ind w:firstLine="709"/>
        <w:jc w:val="both"/>
        <w:rPr>
          <w:color w:val="000000" w:themeColor="text1"/>
          <w:sz w:val="28"/>
          <w:szCs w:val="28"/>
        </w:rPr>
      </w:pPr>
      <w:r w:rsidRPr="00DD1F28">
        <w:rPr>
          <w:color w:val="000000" w:themeColor="text1"/>
          <w:sz w:val="28"/>
          <w:szCs w:val="28"/>
        </w:rPr>
        <w:t xml:space="preserve">3. </w:t>
      </w:r>
      <w:r w:rsidR="00C43CFE" w:rsidRPr="00DD1F28">
        <w:rPr>
          <w:color w:val="000000" w:themeColor="text1"/>
          <w:sz w:val="28"/>
          <w:szCs w:val="28"/>
        </w:rPr>
        <w:t>Правила землепользования и застройки</w:t>
      </w:r>
      <w:r w:rsidRPr="00DD1F28">
        <w:rPr>
          <w:color w:val="000000" w:themeColor="text1"/>
          <w:sz w:val="28"/>
          <w:szCs w:val="28"/>
        </w:rPr>
        <w:t xml:space="preserve"> распространяются на всю те</w:t>
      </w:r>
      <w:r w:rsidRPr="00DD1F28">
        <w:rPr>
          <w:color w:val="000000" w:themeColor="text1"/>
          <w:sz w:val="28"/>
          <w:szCs w:val="28"/>
        </w:rPr>
        <w:t>р</w:t>
      </w:r>
      <w:r w:rsidRPr="00DD1F28">
        <w:rPr>
          <w:color w:val="000000" w:themeColor="text1"/>
          <w:sz w:val="28"/>
          <w:szCs w:val="28"/>
        </w:rPr>
        <w:t xml:space="preserve">риторию </w:t>
      </w:r>
      <w:r w:rsidR="005F2709">
        <w:rPr>
          <w:color w:val="000000" w:themeColor="text1"/>
          <w:sz w:val="28"/>
          <w:szCs w:val="28"/>
        </w:rPr>
        <w:t>Родниковск</w:t>
      </w:r>
      <w:r w:rsidRPr="00DD1F28">
        <w:rPr>
          <w:color w:val="000000" w:themeColor="text1"/>
          <w:sz w:val="28"/>
          <w:szCs w:val="28"/>
        </w:rPr>
        <w:t xml:space="preserve">ого сельского поселения. </w:t>
      </w:r>
    </w:p>
    <w:p w:rsidR="002A110E" w:rsidRPr="00DD1F28" w:rsidRDefault="002A110E" w:rsidP="00F42CA3">
      <w:pPr>
        <w:pStyle w:val="ae"/>
        <w:ind w:firstLine="709"/>
        <w:jc w:val="both"/>
        <w:rPr>
          <w:color w:val="000000" w:themeColor="text1"/>
          <w:sz w:val="28"/>
          <w:szCs w:val="28"/>
        </w:rPr>
      </w:pPr>
      <w:r w:rsidRPr="00DD1F28">
        <w:rPr>
          <w:color w:val="000000" w:themeColor="text1"/>
          <w:sz w:val="28"/>
          <w:szCs w:val="28"/>
        </w:rPr>
        <w:t xml:space="preserve">4. </w:t>
      </w:r>
      <w:r w:rsidR="00C43CFE" w:rsidRPr="00DD1F28">
        <w:rPr>
          <w:color w:val="000000" w:themeColor="text1"/>
          <w:sz w:val="28"/>
          <w:szCs w:val="28"/>
        </w:rPr>
        <w:t>Правила землепользования и застройки</w:t>
      </w:r>
      <w:r w:rsidRPr="00DD1F28">
        <w:rPr>
          <w:color w:val="000000" w:themeColor="text1"/>
          <w:sz w:val="28"/>
          <w:szCs w:val="28"/>
        </w:rPr>
        <w:t xml:space="preserve"> определяют градостроительное зонирование территории </w:t>
      </w:r>
      <w:r w:rsidR="005F2709">
        <w:rPr>
          <w:color w:val="000000" w:themeColor="text1"/>
          <w:sz w:val="28"/>
          <w:szCs w:val="28"/>
        </w:rPr>
        <w:t>Родниковск</w:t>
      </w:r>
      <w:r w:rsidRPr="00DD1F28">
        <w:rPr>
          <w:color w:val="000000" w:themeColor="text1"/>
          <w:sz w:val="28"/>
          <w:szCs w:val="28"/>
        </w:rPr>
        <w:t>ого сельского поселения, устанавлив</w:t>
      </w:r>
      <w:r w:rsidRPr="00DD1F28">
        <w:rPr>
          <w:color w:val="000000" w:themeColor="text1"/>
          <w:sz w:val="28"/>
          <w:szCs w:val="28"/>
        </w:rPr>
        <w:t>а</w:t>
      </w:r>
      <w:r w:rsidRPr="00DD1F28">
        <w:rPr>
          <w:color w:val="000000" w:themeColor="text1"/>
          <w:sz w:val="28"/>
          <w:szCs w:val="28"/>
        </w:rPr>
        <w:t>ют территориальные зоны, градостроительные регламенты, порядок примен</w:t>
      </w:r>
      <w:r w:rsidRPr="00DD1F28">
        <w:rPr>
          <w:color w:val="000000" w:themeColor="text1"/>
          <w:sz w:val="28"/>
          <w:szCs w:val="28"/>
        </w:rPr>
        <w:t>е</w:t>
      </w:r>
      <w:r w:rsidRPr="00DD1F28">
        <w:rPr>
          <w:color w:val="000000" w:themeColor="text1"/>
          <w:sz w:val="28"/>
          <w:szCs w:val="28"/>
        </w:rPr>
        <w:t>ния такого документа и порядок внесения в него изменений.</w:t>
      </w:r>
    </w:p>
    <w:p w:rsidR="002A110E" w:rsidRPr="00DD1F28" w:rsidRDefault="002A110E" w:rsidP="00F42CA3">
      <w:pPr>
        <w:pStyle w:val="ae"/>
        <w:ind w:firstLine="709"/>
        <w:jc w:val="both"/>
        <w:rPr>
          <w:color w:val="000000" w:themeColor="text1"/>
          <w:sz w:val="28"/>
          <w:szCs w:val="28"/>
        </w:rPr>
      </w:pPr>
      <w:r w:rsidRPr="00DD1F28">
        <w:rPr>
          <w:color w:val="000000" w:themeColor="text1"/>
          <w:sz w:val="28"/>
          <w:szCs w:val="28"/>
        </w:rPr>
        <w:t xml:space="preserve">5. </w:t>
      </w:r>
      <w:r w:rsidR="00C43CFE" w:rsidRPr="00DD1F28">
        <w:rPr>
          <w:color w:val="000000" w:themeColor="text1"/>
          <w:sz w:val="28"/>
          <w:szCs w:val="28"/>
        </w:rPr>
        <w:t>Правила землепользования и застройки</w:t>
      </w:r>
      <w:r w:rsidRPr="00DD1F28">
        <w:rPr>
          <w:color w:val="000000" w:themeColor="text1"/>
          <w:sz w:val="28"/>
          <w:szCs w:val="28"/>
        </w:rPr>
        <w:t xml:space="preserve"> применяются, в том числе, </w:t>
      </w:r>
      <w:proofErr w:type="gramStart"/>
      <w:r w:rsidRPr="00DD1F28">
        <w:rPr>
          <w:color w:val="000000" w:themeColor="text1"/>
          <w:sz w:val="28"/>
          <w:szCs w:val="28"/>
        </w:rPr>
        <w:t>при</w:t>
      </w:r>
      <w:proofErr w:type="gramEnd"/>
      <w:r w:rsidRPr="00DD1F28">
        <w:rPr>
          <w:color w:val="000000" w:themeColor="text1"/>
          <w:sz w:val="28"/>
          <w:szCs w:val="28"/>
        </w:rPr>
        <w:t>:</w:t>
      </w:r>
    </w:p>
    <w:p w:rsidR="002A110E" w:rsidRPr="00DD1F28" w:rsidRDefault="002A110E" w:rsidP="00F42CA3">
      <w:pPr>
        <w:pStyle w:val="ae"/>
        <w:numPr>
          <w:ilvl w:val="0"/>
          <w:numId w:val="27"/>
        </w:numPr>
        <w:tabs>
          <w:tab w:val="left" w:pos="993"/>
        </w:tabs>
        <w:ind w:left="0" w:firstLine="709"/>
        <w:jc w:val="both"/>
        <w:rPr>
          <w:color w:val="000000" w:themeColor="text1"/>
          <w:sz w:val="28"/>
          <w:szCs w:val="28"/>
        </w:rPr>
      </w:pPr>
      <w:r w:rsidRPr="00DD1F28">
        <w:rPr>
          <w:color w:val="000000" w:themeColor="text1"/>
          <w:sz w:val="28"/>
          <w:szCs w:val="28"/>
        </w:rPr>
        <w:t>подготовке, проверке и утверждении документации по планировке те</w:t>
      </w:r>
      <w:r w:rsidRPr="00DD1F28">
        <w:rPr>
          <w:color w:val="000000" w:themeColor="text1"/>
          <w:sz w:val="28"/>
          <w:szCs w:val="28"/>
        </w:rPr>
        <w:t>р</w:t>
      </w:r>
      <w:r w:rsidRPr="00DD1F28">
        <w:rPr>
          <w:color w:val="000000" w:themeColor="text1"/>
          <w:sz w:val="28"/>
          <w:szCs w:val="28"/>
        </w:rPr>
        <w:t>ритории, а также градостроительных планов земельных участков;</w:t>
      </w:r>
    </w:p>
    <w:p w:rsidR="002A110E" w:rsidRPr="00DD1F28" w:rsidRDefault="002A110E" w:rsidP="00F42CA3">
      <w:pPr>
        <w:pStyle w:val="ae"/>
        <w:numPr>
          <w:ilvl w:val="0"/>
          <w:numId w:val="27"/>
        </w:numPr>
        <w:tabs>
          <w:tab w:val="left" w:pos="993"/>
        </w:tabs>
        <w:ind w:left="0" w:firstLine="709"/>
        <w:jc w:val="both"/>
        <w:rPr>
          <w:color w:val="000000" w:themeColor="text1"/>
          <w:sz w:val="28"/>
          <w:szCs w:val="28"/>
        </w:rPr>
      </w:pPr>
      <w:proofErr w:type="gramStart"/>
      <w:r w:rsidRPr="00DD1F28">
        <w:rPr>
          <w:color w:val="000000" w:themeColor="text1"/>
          <w:sz w:val="28"/>
          <w:szCs w:val="28"/>
        </w:rPr>
        <w:t>принятии</w:t>
      </w:r>
      <w:proofErr w:type="gramEnd"/>
      <w:r w:rsidRPr="00DD1F28">
        <w:rPr>
          <w:color w:val="000000" w:themeColor="text1"/>
          <w:sz w:val="28"/>
          <w:szCs w:val="28"/>
        </w:rPr>
        <w:t xml:space="preserve"> решений о выдаче или об отказе в выдаче разрешений на условно разрешённые виды использования земельных участков и объектов к</w:t>
      </w:r>
      <w:r w:rsidRPr="00DD1F28">
        <w:rPr>
          <w:color w:val="000000" w:themeColor="text1"/>
          <w:sz w:val="28"/>
          <w:szCs w:val="28"/>
        </w:rPr>
        <w:t>а</w:t>
      </w:r>
      <w:r w:rsidRPr="00DD1F28">
        <w:rPr>
          <w:color w:val="000000" w:themeColor="text1"/>
          <w:sz w:val="28"/>
          <w:szCs w:val="28"/>
        </w:rPr>
        <w:t>питального строительства;</w:t>
      </w:r>
    </w:p>
    <w:p w:rsidR="002A110E" w:rsidRPr="00DD1F28" w:rsidRDefault="002A110E" w:rsidP="00F42CA3">
      <w:pPr>
        <w:pStyle w:val="ae"/>
        <w:numPr>
          <w:ilvl w:val="0"/>
          <w:numId w:val="27"/>
        </w:numPr>
        <w:tabs>
          <w:tab w:val="left" w:pos="993"/>
        </w:tabs>
        <w:ind w:left="0" w:firstLine="709"/>
        <w:jc w:val="both"/>
        <w:rPr>
          <w:color w:val="000000" w:themeColor="text1"/>
          <w:sz w:val="28"/>
          <w:szCs w:val="28"/>
        </w:rPr>
      </w:pPr>
      <w:proofErr w:type="gramStart"/>
      <w:r w:rsidRPr="00DD1F28">
        <w:rPr>
          <w:color w:val="000000" w:themeColor="text1"/>
          <w:sz w:val="28"/>
          <w:szCs w:val="28"/>
        </w:rPr>
        <w:t>принятии</w:t>
      </w:r>
      <w:proofErr w:type="gramEnd"/>
      <w:r w:rsidRPr="00DD1F28">
        <w:rPr>
          <w:color w:val="000000" w:themeColor="text1"/>
          <w:sz w:val="28"/>
          <w:szCs w:val="28"/>
        </w:rPr>
        <w:t xml:space="preserve"> решений о выдаче или об отказе в выдаче разрешений на о</w:t>
      </w:r>
      <w:r w:rsidRPr="00DD1F28">
        <w:rPr>
          <w:color w:val="000000" w:themeColor="text1"/>
          <w:sz w:val="28"/>
          <w:szCs w:val="28"/>
        </w:rPr>
        <w:t>т</w:t>
      </w:r>
      <w:r w:rsidRPr="00DD1F28">
        <w:rPr>
          <w:color w:val="000000" w:themeColor="text1"/>
          <w:sz w:val="28"/>
          <w:szCs w:val="28"/>
        </w:rPr>
        <w:t>клонение от предельных параметров разрешённого строительства, реконстру</w:t>
      </w:r>
      <w:r w:rsidRPr="00DD1F28">
        <w:rPr>
          <w:color w:val="000000" w:themeColor="text1"/>
          <w:sz w:val="28"/>
          <w:szCs w:val="28"/>
        </w:rPr>
        <w:t>к</w:t>
      </w:r>
      <w:r w:rsidRPr="00DD1F28">
        <w:rPr>
          <w:color w:val="000000" w:themeColor="text1"/>
          <w:sz w:val="28"/>
          <w:szCs w:val="28"/>
        </w:rPr>
        <w:t>ции объектов капитального строительства;</w:t>
      </w:r>
    </w:p>
    <w:p w:rsidR="002A110E" w:rsidRPr="00DD1F28" w:rsidRDefault="002A110E" w:rsidP="00F42CA3">
      <w:pPr>
        <w:pStyle w:val="ae"/>
        <w:numPr>
          <w:ilvl w:val="0"/>
          <w:numId w:val="27"/>
        </w:numPr>
        <w:tabs>
          <w:tab w:val="left" w:pos="993"/>
        </w:tabs>
        <w:ind w:left="0" w:firstLine="709"/>
        <w:jc w:val="both"/>
        <w:rPr>
          <w:color w:val="000000" w:themeColor="text1"/>
          <w:sz w:val="28"/>
          <w:szCs w:val="28"/>
        </w:rPr>
      </w:pPr>
      <w:proofErr w:type="gramStart"/>
      <w:r w:rsidRPr="00DD1F28">
        <w:rPr>
          <w:color w:val="000000" w:themeColor="text1"/>
          <w:sz w:val="28"/>
          <w:szCs w:val="28"/>
        </w:rPr>
        <w:t>осуществлении</w:t>
      </w:r>
      <w:proofErr w:type="gramEnd"/>
      <w:r w:rsidRPr="00DD1F28">
        <w:rPr>
          <w:color w:val="000000" w:themeColor="text1"/>
          <w:sz w:val="28"/>
          <w:szCs w:val="28"/>
        </w:rPr>
        <w:t xml:space="preserve"> земельного контроля и земельного надзора за использ</w:t>
      </w:r>
      <w:r w:rsidRPr="00DD1F28">
        <w:rPr>
          <w:color w:val="000000" w:themeColor="text1"/>
          <w:sz w:val="28"/>
          <w:szCs w:val="28"/>
        </w:rPr>
        <w:t>о</w:t>
      </w:r>
      <w:r w:rsidRPr="00DD1F28">
        <w:rPr>
          <w:color w:val="000000" w:themeColor="text1"/>
          <w:sz w:val="28"/>
          <w:szCs w:val="28"/>
        </w:rPr>
        <w:t xml:space="preserve">ванием земель на территории </w:t>
      </w:r>
      <w:r w:rsidR="005F2709">
        <w:rPr>
          <w:color w:val="000000" w:themeColor="text1"/>
          <w:sz w:val="28"/>
          <w:szCs w:val="28"/>
        </w:rPr>
        <w:t>Родниковск</w:t>
      </w:r>
      <w:r w:rsidRPr="00DD1F28">
        <w:rPr>
          <w:color w:val="000000" w:themeColor="text1"/>
          <w:sz w:val="28"/>
          <w:szCs w:val="28"/>
        </w:rPr>
        <w:t>ого сельского поселения.</w:t>
      </w:r>
    </w:p>
    <w:p w:rsidR="002A110E" w:rsidRPr="00DD1F28" w:rsidRDefault="002A110E" w:rsidP="00F42CA3">
      <w:pPr>
        <w:pStyle w:val="3"/>
        <w:rPr>
          <w:color w:val="000000" w:themeColor="text1"/>
        </w:rPr>
      </w:pPr>
      <w:bookmarkStart w:id="18" w:name="_Toc121794501"/>
      <w:bookmarkStart w:id="19" w:name="_Toc168652944"/>
      <w:r w:rsidRPr="00DD1F28">
        <w:rPr>
          <w:color w:val="000000" w:themeColor="text1"/>
        </w:rPr>
        <w:t>Статья 2. Основные понятия, используемые в Правилах</w:t>
      </w:r>
      <w:bookmarkEnd w:id="16"/>
      <w:bookmarkEnd w:id="17"/>
      <w:bookmarkEnd w:id="18"/>
      <w:r w:rsidRPr="00DD1F28">
        <w:rPr>
          <w:color w:val="000000" w:themeColor="text1"/>
        </w:rPr>
        <w:t xml:space="preserve"> </w:t>
      </w:r>
      <w:r w:rsidR="00C43CFE" w:rsidRPr="00DD1F28">
        <w:rPr>
          <w:color w:val="000000" w:themeColor="text1"/>
        </w:rPr>
        <w:t>землепользования и застройки</w:t>
      </w:r>
      <w:bookmarkEnd w:id="19"/>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bookmarkStart w:id="20" w:name="sub_105"/>
      <w:r w:rsidRPr="00DD1F28">
        <w:rPr>
          <w:color w:val="000000" w:themeColor="text1"/>
          <w:sz w:val="28"/>
          <w:szCs w:val="28"/>
          <w:lang w:eastAsia="ar-SA"/>
        </w:rPr>
        <w:t>градостроительная деятельность - деятельность по развитию террит</w:t>
      </w:r>
      <w:r w:rsidRPr="00DD1F28">
        <w:rPr>
          <w:color w:val="000000" w:themeColor="text1"/>
          <w:sz w:val="28"/>
          <w:szCs w:val="28"/>
          <w:lang w:eastAsia="ar-SA"/>
        </w:rPr>
        <w:t>о</w:t>
      </w:r>
      <w:r w:rsidRPr="00DD1F28">
        <w:rPr>
          <w:color w:val="000000" w:themeColor="text1"/>
          <w:sz w:val="28"/>
          <w:szCs w:val="28"/>
          <w:lang w:eastAsia="ar-SA"/>
        </w:rPr>
        <w:t>рий, в том числе городов и иных поселений, осуществляемая в виде территор</w:t>
      </w:r>
      <w:r w:rsidRPr="00DD1F28">
        <w:rPr>
          <w:color w:val="000000" w:themeColor="text1"/>
          <w:sz w:val="28"/>
          <w:szCs w:val="28"/>
          <w:lang w:eastAsia="ar-SA"/>
        </w:rPr>
        <w:t>и</w:t>
      </w:r>
      <w:r w:rsidRPr="00DD1F28">
        <w:rPr>
          <w:color w:val="000000" w:themeColor="text1"/>
          <w:sz w:val="28"/>
          <w:szCs w:val="28"/>
          <w:lang w:eastAsia="ar-SA"/>
        </w:rPr>
        <w:t>ального планирования, градостроительного зонирования, планировки террит</w:t>
      </w:r>
      <w:r w:rsidRPr="00DD1F28">
        <w:rPr>
          <w:color w:val="000000" w:themeColor="text1"/>
          <w:sz w:val="28"/>
          <w:szCs w:val="28"/>
          <w:lang w:eastAsia="ar-SA"/>
        </w:rPr>
        <w:t>о</w:t>
      </w:r>
      <w:r w:rsidRPr="00DD1F28">
        <w:rPr>
          <w:color w:val="000000" w:themeColor="text1"/>
          <w:sz w:val="28"/>
          <w:szCs w:val="28"/>
          <w:lang w:eastAsia="ar-SA"/>
        </w:rPr>
        <w:t>рии, архитектурно-строительного проектирования, строительства, капитального ремонта, реконструкции, сноса объектов капитального строительства, эксплу</w:t>
      </w:r>
      <w:r w:rsidRPr="00DD1F28">
        <w:rPr>
          <w:color w:val="000000" w:themeColor="text1"/>
          <w:sz w:val="28"/>
          <w:szCs w:val="28"/>
          <w:lang w:eastAsia="ar-SA"/>
        </w:rPr>
        <w:t>а</w:t>
      </w:r>
      <w:r w:rsidRPr="00DD1F28">
        <w:rPr>
          <w:color w:val="000000" w:themeColor="text1"/>
          <w:sz w:val="28"/>
          <w:szCs w:val="28"/>
          <w:lang w:eastAsia="ar-SA"/>
        </w:rPr>
        <w:lastRenderedPageBreak/>
        <w:t>тации зданий, сооружений, комплексного развития территорий и их благ</w:t>
      </w:r>
      <w:r w:rsidRPr="00DD1F28">
        <w:rPr>
          <w:color w:val="000000" w:themeColor="text1"/>
          <w:sz w:val="28"/>
          <w:szCs w:val="28"/>
          <w:lang w:eastAsia="ar-SA"/>
        </w:rPr>
        <w:t>о</w:t>
      </w:r>
      <w:r w:rsidRPr="00DD1F28">
        <w:rPr>
          <w:color w:val="000000" w:themeColor="text1"/>
          <w:sz w:val="28"/>
          <w:szCs w:val="28"/>
          <w:lang w:eastAsia="ar-SA"/>
        </w:rPr>
        <w:t>устройства;</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w:t>
      </w:r>
      <w:r w:rsidRPr="00DD1F28">
        <w:rPr>
          <w:color w:val="000000" w:themeColor="text1"/>
          <w:sz w:val="28"/>
          <w:szCs w:val="28"/>
          <w:lang w:eastAsia="ar-SA"/>
        </w:rPr>
        <w:t>е</w:t>
      </w:r>
      <w:r w:rsidRPr="00DD1F28">
        <w:rPr>
          <w:color w:val="000000" w:themeColor="text1"/>
          <w:sz w:val="28"/>
          <w:szCs w:val="28"/>
          <w:lang w:eastAsia="ar-SA"/>
        </w:rPr>
        <w:t>ния, объектов местного значения;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устойчивое развитие территорий - обеспечение при осуществлении градостроительной деятельности безопасности и благоприятных условий жи</w:t>
      </w:r>
      <w:r w:rsidRPr="00DD1F28">
        <w:rPr>
          <w:color w:val="000000" w:themeColor="text1"/>
          <w:sz w:val="28"/>
          <w:szCs w:val="28"/>
          <w:lang w:eastAsia="ar-SA"/>
        </w:rPr>
        <w:t>з</w:t>
      </w:r>
      <w:r w:rsidRPr="00DD1F28">
        <w:rPr>
          <w:color w:val="000000" w:themeColor="text1"/>
          <w:sz w:val="28"/>
          <w:szCs w:val="28"/>
          <w:lang w:eastAsia="ar-SA"/>
        </w:rPr>
        <w:t>недеятельности человека, ограничение негативного воздействия хозяйственной и иной деятельности на окружающую среду и обеспечение охраны и раци</w:t>
      </w:r>
      <w:r w:rsidRPr="00DD1F28">
        <w:rPr>
          <w:color w:val="000000" w:themeColor="text1"/>
          <w:sz w:val="28"/>
          <w:szCs w:val="28"/>
          <w:lang w:eastAsia="ar-SA"/>
        </w:rPr>
        <w:t>о</w:t>
      </w:r>
      <w:r w:rsidRPr="00DD1F28">
        <w:rPr>
          <w:color w:val="000000" w:themeColor="text1"/>
          <w:sz w:val="28"/>
          <w:szCs w:val="28"/>
          <w:lang w:eastAsia="ar-SA"/>
        </w:rPr>
        <w:t>нального использования природных ресурсов в интересах настоящего и буд</w:t>
      </w:r>
      <w:r w:rsidRPr="00DD1F28">
        <w:rPr>
          <w:color w:val="000000" w:themeColor="text1"/>
          <w:sz w:val="28"/>
          <w:szCs w:val="28"/>
          <w:lang w:eastAsia="ar-SA"/>
        </w:rPr>
        <w:t>у</w:t>
      </w:r>
      <w:r w:rsidRPr="00DD1F28">
        <w:rPr>
          <w:color w:val="000000" w:themeColor="text1"/>
          <w:sz w:val="28"/>
          <w:szCs w:val="28"/>
          <w:lang w:eastAsia="ar-SA"/>
        </w:rPr>
        <w:t>щего поколений;</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зоны с особыми условиями использования территорий - охранные, с</w:t>
      </w:r>
      <w:r w:rsidRPr="00DD1F28">
        <w:rPr>
          <w:color w:val="000000" w:themeColor="text1"/>
          <w:sz w:val="28"/>
          <w:szCs w:val="28"/>
          <w:lang w:eastAsia="ar-SA"/>
        </w:rPr>
        <w:t>а</w:t>
      </w:r>
      <w:r w:rsidRPr="00DD1F28">
        <w:rPr>
          <w:color w:val="000000" w:themeColor="text1"/>
          <w:sz w:val="28"/>
          <w:szCs w:val="28"/>
          <w:lang w:eastAsia="ar-SA"/>
        </w:rPr>
        <w:t>нитарно-защитные зоны, зоны охраны объектов культурного наследия (памя</w:t>
      </w:r>
      <w:r w:rsidRPr="00DD1F28">
        <w:rPr>
          <w:color w:val="000000" w:themeColor="text1"/>
          <w:sz w:val="28"/>
          <w:szCs w:val="28"/>
          <w:lang w:eastAsia="ar-SA"/>
        </w:rPr>
        <w:t>т</w:t>
      </w:r>
      <w:r w:rsidRPr="00DD1F28">
        <w:rPr>
          <w:color w:val="000000" w:themeColor="text1"/>
          <w:sz w:val="28"/>
          <w:szCs w:val="28"/>
          <w:lang w:eastAsia="ar-SA"/>
        </w:rPr>
        <w:t xml:space="preserve">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DD1F28">
        <w:rPr>
          <w:color w:val="000000" w:themeColor="text1"/>
          <w:sz w:val="28"/>
          <w:szCs w:val="28"/>
          <w:lang w:eastAsia="ar-SA"/>
        </w:rPr>
        <w:t>вод</w:t>
      </w:r>
      <w:r w:rsidRPr="00DD1F28">
        <w:rPr>
          <w:color w:val="000000" w:themeColor="text1"/>
          <w:sz w:val="28"/>
          <w:szCs w:val="28"/>
          <w:lang w:eastAsia="ar-SA"/>
        </w:rPr>
        <w:t>о</w:t>
      </w:r>
      <w:r w:rsidRPr="00DD1F28">
        <w:rPr>
          <w:color w:val="000000" w:themeColor="text1"/>
          <w:sz w:val="28"/>
          <w:szCs w:val="28"/>
          <w:lang w:eastAsia="ar-SA"/>
        </w:rPr>
        <w:t>охранные</w:t>
      </w:r>
      <w:proofErr w:type="spellEnd"/>
      <w:r w:rsidRPr="00DD1F28">
        <w:rPr>
          <w:color w:val="000000" w:themeColor="text1"/>
          <w:sz w:val="28"/>
          <w:szCs w:val="28"/>
          <w:lang w:eastAsia="ar-SA"/>
        </w:rPr>
        <w:t xml:space="preserve"> зоны, зоны затопления, подтопления, зоны санитарной охраны и</w:t>
      </w:r>
      <w:r w:rsidRPr="00DD1F28">
        <w:rPr>
          <w:color w:val="000000" w:themeColor="text1"/>
          <w:sz w:val="28"/>
          <w:szCs w:val="28"/>
          <w:lang w:eastAsia="ar-SA"/>
        </w:rPr>
        <w:t>с</w:t>
      </w:r>
      <w:r w:rsidRPr="00DD1F28">
        <w:rPr>
          <w:color w:val="000000" w:themeColor="text1"/>
          <w:sz w:val="28"/>
          <w:szCs w:val="28"/>
          <w:lang w:eastAsia="ar-SA"/>
        </w:rPr>
        <w:t>точников питьевого и хозяйственно-бытового водоснабжения, зоны охраня</w:t>
      </w:r>
      <w:r w:rsidRPr="00DD1F28">
        <w:rPr>
          <w:color w:val="000000" w:themeColor="text1"/>
          <w:sz w:val="28"/>
          <w:szCs w:val="28"/>
          <w:lang w:eastAsia="ar-SA"/>
        </w:rPr>
        <w:t>е</w:t>
      </w:r>
      <w:r w:rsidRPr="00DD1F28">
        <w:rPr>
          <w:color w:val="000000" w:themeColor="text1"/>
          <w:sz w:val="28"/>
          <w:szCs w:val="28"/>
          <w:lang w:eastAsia="ar-SA"/>
        </w:rPr>
        <w:t xml:space="preserve">мых объектов, </w:t>
      </w:r>
      <w:proofErr w:type="spellStart"/>
      <w:r w:rsidRPr="00DD1F28">
        <w:rPr>
          <w:color w:val="000000" w:themeColor="text1"/>
          <w:sz w:val="28"/>
          <w:szCs w:val="28"/>
          <w:lang w:eastAsia="ar-SA"/>
        </w:rPr>
        <w:t>приаэродромная</w:t>
      </w:r>
      <w:proofErr w:type="spellEnd"/>
      <w:r w:rsidRPr="00DD1F28">
        <w:rPr>
          <w:color w:val="000000" w:themeColor="text1"/>
          <w:sz w:val="28"/>
          <w:szCs w:val="28"/>
          <w:lang w:eastAsia="ar-SA"/>
        </w:rPr>
        <w:t xml:space="preserve"> территория, иные зоны, устанавливаемые в с</w:t>
      </w:r>
      <w:r w:rsidRPr="00DD1F28">
        <w:rPr>
          <w:color w:val="000000" w:themeColor="text1"/>
          <w:sz w:val="28"/>
          <w:szCs w:val="28"/>
          <w:lang w:eastAsia="ar-SA"/>
        </w:rPr>
        <w:t>о</w:t>
      </w:r>
      <w:r w:rsidRPr="00DD1F28">
        <w:rPr>
          <w:color w:val="000000" w:themeColor="text1"/>
          <w:sz w:val="28"/>
          <w:szCs w:val="28"/>
          <w:lang w:eastAsia="ar-SA"/>
        </w:rPr>
        <w:t>ответствии с законодательством Российской Федерации;</w:t>
      </w:r>
      <w:proofErr w:type="gramEnd"/>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функциональные зоны - зоны, для которых документами территор</w:t>
      </w:r>
      <w:r w:rsidRPr="00DD1F28">
        <w:rPr>
          <w:color w:val="000000" w:themeColor="text1"/>
          <w:sz w:val="28"/>
          <w:szCs w:val="28"/>
          <w:lang w:eastAsia="ar-SA"/>
        </w:rPr>
        <w:t>и</w:t>
      </w:r>
      <w:r w:rsidRPr="00DD1F28">
        <w:rPr>
          <w:color w:val="000000" w:themeColor="text1"/>
          <w:sz w:val="28"/>
          <w:szCs w:val="28"/>
          <w:lang w:eastAsia="ar-SA"/>
        </w:rPr>
        <w:t>ального планирования определены границы и функциональное назначение;</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градостроительное зонирование - зонирование территорий муниц</w:t>
      </w:r>
      <w:r w:rsidRPr="00DD1F28">
        <w:rPr>
          <w:color w:val="000000" w:themeColor="text1"/>
          <w:sz w:val="28"/>
          <w:szCs w:val="28"/>
          <w:lang w:eastAsia="ar-SA"/>
        </w:rPr>
        <w:t>и</w:t>
      </w:r>
      <w:r w:rsidRPr="00DD1F28">
        <w:rPr>
          <w:color w:val="000000" w:themeColor="text1"/>
          <w:sz w:val="28"/>
          <w:szCs w:val="28"/>
          <w:lang w:eastAsia="ar-SA"/>
        </w:rPr>
        <w:t>пальных образований в целях определения территориальных зон и установл</w:t>
      </w:r>
      <w:r w:rsidRPr="00DD1F28">
        <w:rPr>
          <w:color w:val="000000" w:themeColor="text1"/>
          <w:sz w:val="28"/>
          <w:szCs w:val="28"/>
          <w:lang w:eastAsia="ar-SA"/>
        </w:rPr>
        <w:t>е</w:t>
      </w:r>
      <w:r w:rsidRPr="00DD1F28">
        <w:rPr>
          <w:color w:val="000000" w:themeColor="text1"/>
          <w:sz w:val="28"/>
          <w:szCs w:val="28"/>
          <w:lang w:eastAsia="ar-SA"/>
        </w:rPr>
        <w:t>ния градостроительных регламентов;</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территориальные зоны - зоны, для которых в Правилах определены границы и установлены градостроительные регламенты;</w:t>
      </w:r>
    </w:p>
    <w:p w:rsidR="002A110E" w:rsidRPr="00DD1F28" w:rsidRDefault="00575E12"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П</w:t>
      </w:r>
      <w:r w:rsidR="002A110E" w:rsidRPr="00DD1F28">
        <w:rPr>
          <w:color w:val="000000" w:themeColor="text1"/>
          <w:sz w:val="28"/>
          <w:szCs w:val="28"/>
          <w:lang w:eastAsia="ar-SA"/>
        </w:rPr>
        <w:t xml:space="preserve">равила землепользования и застройки </w:t>
      </w:r>
      <w:r w:rsidRPr="00DD1F28">
        <w:rPr>
          <w:color w:val="000000" w:themeColor="text1"/>
          <w:sz w:val="28"/>
          <w:szCs w:val="28"/>
          <w:lang w:eastAsia="ar-SA"/>
        </w:rPr>
        <w:t>(</w:t>
      </w:r>
      <w:r w:rsidR="00C43CFE" w:rsidRPr="00DD1F28">
        <w:rPr>
          <w:color w:val="000000" w:themeColor="text1"/>
          <w:sz w:val="28"/>
          <w:szCs w:val="28"/>
          <w:lang w:eastAsia="ar-SA"/>
        </w:rPr>
        <w:t xml:space="preserve">далее - </w:t>
      </w:r>
      <w:r w:rsidRPr="00DD1F28">
        <w:rPr>
          <w:color w:val="000000" w:themeColor="text1"/>
          <w:sz w:val="28"/>
          <w:szCs w:val="28"/>
          <w:lang w:eastAsia="ar-SA"/>
        </w:rPr>
        <w:t xml:space="preserve">Правила) </w:t>
      </w:r>
      <w:r w:rsidR="002A110E" w:rsidRPr="00DD1F28">
        <w:rPr>
          <w:color w:val="000000" w:themeColor="text1"/>
          <w:sz w:val="28"/>
          <w:szCs w:val="28"/>
          <w:lang w:eastAsia="ar-SA"/>
        </w:rPr>
        <w:t>- документ градостроительного зонирования, который утверждается нормативными прав</w:t>
      </w:r>
      <w:r w:rsidR="002A110E" w:rsidRPr="00DD1F28">
        <w:rPr>
          <w:color w:val="000000" w:themeColor="text1"/>
          <w:sz w:val="28"/>
          <w:szCs w:val="28"/>
          <w:lang w:eastAsia="ar-SA"/>
        </w:rPr>
        <w:t>о</w:t>
      </w:r>
      <w:r w:rsidR="002A110E" w:rsidRPr="00DD1F28">
        <w:rPr>
          <w:color w:val="000000" w:themeColor="text1"/>
          <w:sz w:val="28"/>
          <w:szCs w:val="28"/>
          <w:lang w:eastAsia="ar-SA"/>
        </w:rPr>
        <w:t>выми актами органов местного самоуправления, нормативными правовыми а</w:t>
      </w:r>
      <w:r w:rsidR="002A110E" w:rsidRPr="00DD1F28">
        <w:rPr>
          <w:color w:val="000000" w:themeColor="text1"/>
          <w:sz w:val="28"/>
          <w:szCs w:val="28"/>
          <w:lang w:eastAsia="ar-SA"/>
        </w:rPr>
        <w:t>к</w:t>
      </w:r>
      <w:r w:rsidR="002A110E" w:rsidRPr="00DD1F28">
        <w:rPr>
          <w:color w:val="000000" w:themeColor="text1"/>
          <w:sz w:val="28"/>
          <w:szCs w:val="28"/>
          <w:lang w:eastAsia="ar-SA"/>
        </w:rPr>
        <w:t>тами органов государственной власти субъектов Российской Федерации - гор</w:t>
      </w:r>
      <w:r w:rsidR="002A110E" w:rsidRPr="00DD1F28">
        <w:rPr>
          <w:color w:val="000000" w:themeColor="text1"/>
          <w:sz w:val="28"/>
          <w:szCs w:val="28"/>
          <w:lang w:eastAsia="ar-SA"/>
        </w:rPr>
        <w:t>о</w:t>
      </w:r>
      <w:r w:rsidR="002A110E" w:rsidRPr="00DD1F28">
        <w:rPr>
          <w:color w:val="000000" w:themeColor="text1"/>
          <w:sz w:val="28"/>
          <w:szCs w:val="28"/>
          <w:lang w:eastAsia="ar-SA"/>
        </w:rPr>
        <w:t>дов федерального значения Москвы и Санкт-Петербурга и в котором устана</w:t>
      </w:r>
      <w:r w:rsidR="002A110E" w:rsidRPr="00DD1F28">
        <w:rPr>
          <w:color w:val="000000" w:themeColor="text1"/>
          <w:sz w:val="28"/>
          <w:szCs w:val="28"/>
          <w:lang w:eastAsia="ar-SA"/>
        </w:rPr>
        <w:t>в</w:t>
      </w:r>
      <w:r w:rsidR="002A110E" w:rsidRPr="00DD1F28">
        <w:rPr>
          <w:color w:val="000000" w:themeColor="text1"/>
          <w:sz w:val="28"/>
          <w:szCs w:val="28"/>
          <w:lang w:eastAsia="ar-SA"/>
        </w:rPr>
        <w:t>ливаются территориальные зоны, градостроительные регламенты, порядок применения такого документа и порядок внесения в него изменений;</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w:t>
      </w:r>
      <w:r w:rsidRPr="00DD1F28">
        <w:rPr>
          <w:color w:val="000000" w:themeColor="text1"/>
          <w:sz w:val="28"/>
          <w:szCs w:val="28"/>
          <w:lang w:eastAsia="ar-SA"/>
        </w:rPr>
        <w:t>ь</w:t>
      </w:r>
      <w:r w:rsidRPr="00DD1F28">
        <w:rPr>
          <w:color w:val="000000" w:themeColor="text1"/>
          <w:sz w:val="28"/>
          <w:szCs w:val="28"/>
          <w:lang w:eastAsia="ar-SA"/>
        </w:rPr>
        <w:t>ства, ограничения использования земельных участков и объектов</w:t>
      </w:r>
      <w:proofErr w:type="gramEnd"/>
      <w:r w:rsidRPr="00DD1F28">
        <w:rPr>
          <w:color w:val="000000" w:themeColor="text1"/>
          <w:sz w:val="28"/>
          <w:szCs w:val="28"/>
          <w:lang w:eastAsia="ar-SA"/>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w:t>
      </w:r>
      <w:r w:rsidRPr="00DD1F28">
        <w:rPr>
          <w:color w:val="000000" w:themeColor="text1"/>
          <w:sz w:val="28"/>
          <w:szCs w:val="28"/>
          <w:lang w:eastAsia="ar-SA"/>
        </w:rPr>
        <w:lastRenderedPageBreak/>
        <w:t>территории, расчетные показатели минимально допустимого уровня обесп</w:t>
      </w:r>
      <w:r w:rsidRPr="00DD1F28">
        <w:rPr>
          <w:color w:val="000000" w:themeColor="text1"/>
          <w:sz w:val="28"/>
          <w:szCs w:val="28"/>
          <w:lang w:eastAsia="ar-SA"/>
        </w:rPr>
        <w:t>е</w:t>
      </w:r>
      <w:r w:rsidRPr="00DD1F28">
        <w:rPr>
          <w:color w:val="000000" w:themeColor="text1"/>
          <w:sz w:val="28"/>
          <w:szCs w:val="28"/>
          <w:lang w:eastAsia="ar-SA"/>
        </w:rPr>
        <w:t>ченности соответствующей территории объектами коммунальной, транспор</w:t>
      </w:r>
      <w:r w:rsidRPr="00DD1F28">
        <w:rPr>
          <w:color w:val="000000" w:themeColor="text1"/>
          <w:sz w:val="28"/>
          <w:szCs w:val="28"/>
          <w:lang w:eastAsia="ar-SA"/>
        </w:rPr>
        <w:t>т</w:t>
      </w:r>
      <w:r w:rsidRPr="00DD1F28">
        <w:rPr>
          <w:color w:val="000000" w:themeColor="text1"/>
          <w:sz w:val="28"/>
          <w:szCs w:val="28"/>
          <w:lang w:eastAsia="ar-SA"/>
        </w:rPr>
        <w:t>ной, социальной инфраструктур и расчетные показатели максимально допуст</w:t>
      </w:r>
      <w:r w:rsidRPr="00DD1F28">
        <w:rPr>
          <w:color w:val="000000" w:themeColor="text1"/>
          <w:sz w:val="28"/>
          <w:szCs w:val="28"/>
          <w:lang w:eastAsia="ar-SA"/>
        </w:rPr>
        <w:t>и</w:t>
      </w:r>
      <w:r w:rsidRPr="00DD1F28">
        <w:rPr>
          <w:color w:val="000000" w:themeColor="text1"/>
          <w:sz w:val="28"/>
          <w:szCs w:val="28"/>
          <w:lang w:eastAsia="ar-SA"/>
        </w:rPr>
        <w:t>мого уровня территориальной доступности указанных объектов для населения;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сельское поселение – один или несколько объединенных общей те</w:t>
      </w:r>
      <w:r w:rsidRPr="00DD1F28">
        <w:rPr>
          <w:color w:val="000000" w:themeColor="text1"/>
          <w:sz w:val="28"/>
          <w:szCs w:val="28"/>
          <w:lang w:eastAsia="ar-SA"/>
        </w:rPr>
        <w:t>р</w:t>
      </w:r>
      <w:r w:rsidRPr="00DD1F28">
        <w:rPr>
          <w:color w:val="000000" w:themeColor="text1"/>
          <w:sz w:val="28"/>
          <w:szCs w:val="28"/>
          <w:lang w:eastAsia="ar-SA"/>
        </w:rPr>
        <w:t>риторией сельских населенных пунктов (поселков, сел, станиц, деревень, хут</w:t>
      </w:r>
      <w:r w:rsidRPr="00DD1F28">
        <w:rPr>
          <w:color w:val="000000" w:themeColor="text1"/>
          <w:sz w:val="28"/>
          <w:szCs w:val="28"/>
          <w:lang w:eastAsia="ar-SA"/>
        </w:rPr>
        <w:t>о</w:t>
      </w:r>
      <w:r w:rsidRPr="00DD1F28">
        <w:rPr>
          <w:color w:val="000000" w:themeColor="text1"/>
          <w:sz w:val="28"/>
          <w:szCs w:val="28"/>
          <w:lang w:eastAsia="ar-SA"/>
        </w:rPr>
        <w:t>ров, кишлаков, аулов и других сельских населенных пунктов), в которых мес</w:t>
      </w:r>
      <w:r w:rsidRPr="00DD1F28">
        <w:rPr>
          <w:color w:val="000000" w:themeColor="text1"/>
          <w:sz w:val="28"/>
          <w:szCs w:val="28"/>
          <w:lang w:eastAsia="ar-SA"/>
        </w:rPr>
        <w:t>т</w:t>
      </w:r>
      <w:r w:rsidRPr="00DD1F28">
        <w:rPr>
          <w:color w:val="000000" w:themeColor="text1"/>
          <w:sz w:val="28"/>
          <w:szCs w:val="28"/>
          <w:lang w:eastAsia="ar-SA"/>
        </w:rPr>
        <w:t>ное самоуправление осуществляется населением непосредственно и (или) через выборные и иные органы местного самоуправления;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объект капитального строительства - здание, строение, сооружение, объекты, строительство которых не завершено (далее - объекты незавершенн</w:t>
      </w:r>
      <w:r w:rsidRPr="00DD1F28">
        <w:rPr>
          <w:color w:val="000000" w:themeColor="text1"/>
          <w:sz w:val="28"/>
          <w:szCs w:val="28"/>
          <w:lang w:eastAsia="ar-SA"/>
        </w:rPr>
        <w:t>о</w:t>
      </w:r>
      <w:r w:rsidRPr="00DD1F28">
        <w:rPr>
          <w:color w:val="000000" w:themeColor="text1"/>
          <w:sz w:val="28"/>
          <w:szCs w:val="28"/>
          <w:lang w:eastAsia="ar-SA"/>
        </w:rPr>
        <w:t>го строительства), за исключением некапитальных строений, сооружений и н</w:t>
      </w:r>
      <w:r w:rsidRPr="00DD1F28">
        <w:rPr>
          <w:color w:val="000000" w:themeColor="text1"/>
          <w:sz w:val="28"/>
          <w:szCs w:val="28"/>
          <w:lang w:eastAsia="ar-SA"/>
        </w:rPr>
        <w:t>е</w:t>
      </w:r>
      <w:r w:rsidRPr="00DD1F28">
        <w:rPr>
          <w:color w:val="000000" w:themeColor="text1"/>
          <w:sz w:val="28"/>
          <w:szCs w:val="28"/>
          <w:lang w:eastAsia="ar-SA"/>
        </w:rPr>
        <w:t>отделимых улучшений земельного участка (замощение, покрытие и другие);</w:t>
      </w:r>
      <w:proofErr w:type="gramEnd"/>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линейные объекты - линии электропередачи, линии связи (в том числе линейно-кабельные сооружения), трубопроводы, автомобильные дороги, ж</w:t>
      </w:r>
      <w:r w:rsidRPr="00DD1F28">
        <w:rPr>
          <w:color w:val="000000" w:themeColor="text1"/>
          <w:sz w:val="28"/>
          <w:szCs w:val="28"/>
          <w:lang w:eastAsia="ar-SA"/>
        </w:rPr>
        <w:t>е</w:t>
      </w:r>
      <w:r w:rsidRPr="00DD1F28">
        <w:rPr>
          <w:color w:val="000000" w:themeColor="text1"/>
          <w:sz w:val="28"/>
          <w:szCs w:val="28"/>
          <w:lang w:eastAsia="ar-SA"/>
        </w:rPr>
        <w:t>лезнодорожные линии и другие подобные сооружения;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красные линии - линии, которые обозначают границы территорий о</w:t>
      </w:r>
      <w:r w:rsidRPr="00DD1F28">
        <w:rPr>
          <w:color w:val="000000" w:themeColor="text1"/>
          <w:sz w:val="28"/>
          <w:szCs w:val="28"/>
          <w:lang w:eastAsia="ar-SA"/>
        </w:rPr>
        <w:t>б</w:t>
      </w:r>
      <w:r w:rsidRPr="00DD1F28">
        <w:rPr>
          <w:color w:val="000000" w:themeColor="text1"/>
          <w:sz w:val="28"/>
          <w:szCs w:val="28"/>
          <w:lang w:eastAsia="ar-SA"/>
        </w:rPr>
        <w:t>щего пользования и подлежат установлению, изменению или отмене в док</w:t>
      </w:r>
      <w:r w:rsidRPr="00DD1F28">
        <w:rPr>
          <w:color w:val="000000" w:themeColor="text1"/>
          <w:sz w:val="28"/>
          <w:szCs w:val="28"/>
          <w:lang w:eastAsia="ar-SA"/>
        </w:rPr>
        <w:t>у</w:t>
      </w:r>
      <w:r w:rsidRPr="00DD1F28">
        <w:rPr>
          <w:color w:val="000000" w:themeColor="text1"/>
          <w:sz w:val="28"/>
          <w:szCs w:val="28"/>
          <w:lang w:eastAsia="ar-SA"/>
        </w:rPr>
        <w:t>ментации по планировке территории;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территории общего пользования - территории, которыми беспрепя</w:t>
      </w:r>
      <w:r w:rsidRPr="00DD1F28">
        <w:rPr>
          <w:color w:val="000000" w:themeColor="text1"/>
          <w:sz w:val="28"/>
          <w:szCs w:val="28"/>
          <w:lang w:eastAsia="ar-SA"/>
        </w:rPr>
        <w:t>т</w:t>
      </w:r>
      <w:r w:rsidRPr="00DD1F28">
        <w:rPr>
          <w:color w:val="000000" w:themeColor="text1"/>
          <w:sz w:val="28"/>
          <w:szCs w:val="28"/>
          <w:lang w:eastAsia="ar-SA"/>
        </w:rPr>
        <w:t>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w:t>
      </w:r>
      <w:r w:rsidRPr="00DD1F28">
        <w:rPr>
          <w:color w:val="000000" w:themeColor="text1"/>
          <w:sz w:val="28"/>
          <w:szCs w:val="28"/>
          <w:lang w:eastAsia="ar-SA"/>
        </w:rPr>
        <w:t>с</w:t>
      </w:r>
      <w:r w:rsidRPr="00DD1F28">
        <w:rPr>
          <w:color w:val="000000" w:themeColor="text1"/>
          <w:sz w:val="28"/>
          <w:szCs w:val="28"/>
          <w:lang w:eastAsia="ar-SA"/>
        </w:rPr>
        <w:t>нованию материалов, необходимых для территориального планирования, пл</w:t>
      </w:r>
      <w:r w:rsidRPr="00DD1F28">
        <w:rPr>
          <w:color w:val="000000" w:themeColor="text1"/>
          <w:sz w:val="28"/>
          <w:szCs w:val="28"/>
          <w:lang w:eastAsia="ar-SA"/>
        </w:rPr>
        <w:t>а</w:t>
      </w:r>
      <w:r w:rsidRPr="00DD1F28">
        <w:rPr>
          <w:color w:val="000000" w:themeColor="text1"/>
          <w:sz w:val="28"/>
          <w:szCs w:val="28"/>
          <w:lang w:eastAsia="ar-SA"/>
        </w:rPr>
        <w:t>нировки территории и архитектурно-строительного проектирования;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объекты федерального значения - объекты капитального строител</w:t>
      </w:r>
      <w:r w:rsidRPr="00DD1F28">
        <w:rPr>
          <w:color w:val="000000" w:themeColor="text1"/>
          <w:sz w:val="28"/>
          <w:szCs w:val="28"/>
          <w:lang w:eastAsia="ar-SA"/>
        </w:rPr>
        <w:t>ь</w:t>
      </w:r>
      <w:r w:rsidRPr="00DD1F28">
        <w:rPr>
          <w:color w:val="000000" w:themeColor="text1"/>
          <w:sz w:val="28"/>
          <w:szCs w:val="28"/>
          <w:lang w:eastAsia="ar-SA"/>
        </w:rPr>
        <w:t>ства, иные объекты, территории, которые необходимы для осуществления по</w:t>
      </w:r>
      <w:r w:rsidRPr="00DD1F28">
        <w:rPr>
          <w:color w:val="000000" w:themeColor="text1"/>
          <w:sz w:val="28"/>
          <w:szCs w:val="28"/>
          <w:lang w:eastAsia="ar-SA"/>
        </w:rPr>
        <w:t>л</w:t>
      </w:r>
      <w:r w:rsidRPr="00DD1F28">
        <w:rPr>
          <w:color w:val="000000" w:themeColor="text1"/>
          <w:sz w:val="28"/>
          <w:szCs w:val="28"/>
          <w:lang w:eastAsia="ar-SA"/>
        </w:rPr>
        <w:t>номочий по вопросам, отнесенным к ведению Российской Федерации;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объекты регионального значения - объекты капитального строител</w:t>
      </w:r>
      <w:r w:rsidRPr="00DD1F28">
        <w:rPr>
          <w:color w:val="000000" w:themeColor="text1"/>
          <w:sz w:val="28"/>
          <w:szCs w:val="28"/>
          <w:lang w:eastAsia="ar-SA"/>
        </w:rPr>
        <w:t>ь</w:t>
      </w:r>
      <w:r w:rsidRPr="00DD1F28">
        <w:rPr>
          <w:color w:val="000000" w:themeColor="text1"/>
          <w:sz w:val="28"/>
          <w:szCs w:val="28"/>
          <w:lang w:eastAsia="ar-SA"/>
        </w:rPr>
        <w:t>ства, иные объекты, территории, которые необходимы для осуществления по</w:t>
      </w:r>
      <w:r w:rsidRPr="00DD1F28">
        <w:rPr>
          <w:color w:val="000000" w:themeColor="text1"/>
          <w:sz w:val="28"/>
          <w:szCs w:val="28"/>
          <w:lang w:eastAsia="ar-SA"/>
        </w:rPr>
        <w:t>л</w:t>
      </w:r>
      <w:r w:rsidRPr="00DD1F28">
        <w:rPr>
          <w:color w:val="000000" w:themeColor="text1"/>
          <w:sz w:val="28"/>
          <w:szCs w:val="28"/>
          <w:lang w:eastAsia="ar-SA"/>
        </w:rPr>
        <w:t>номочий по вопросам, отнесенным к ведению субъекта Российской Федерации;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w:t>
      </w:r>
      <w:r w:rsidRPr="00DD1F28">
        <w:rPr>
          <w:color w:val="000000" w:themeColor="text1"/>
          <w:sz w:val="28"/>
          <w:szCs w:val="28"/>
          <w:lang w:eastAsia="ar-SA"/>
        </w:rPr>
        <w:t>е</w:t>
      </w:r>
      <w:r w:rsidRPr="00DD1F28">
        <w:rPr>
          <w:color w:val="000000" w:themeColor="text1"/>
          <w:sz w:val="28"/>
          <w:szCs w:val="28"/>
          <w:lang w:eastAsia="ar-SA"/>
        </w:rPr>
        <w:t>делах переданных государственных полномочий в соответствии с федеральн</w:t>
      </w:r>
      <w:r w:rsidRPr="00DD1F28">
        <w:rPr>
          <w:color w:val="000000" w:themeColor="text1"/>
          <w:sz w:val="28"/>
          <w:szCs w:val="28"/>
          <w:lang w:eastAsia="ar-SA"/>
        </w:rPr>
        <w:t>ы</w:t>
      </w:r>
      <w:r w:rsidRPr="00DD1F28">
        <w:rPr>
          <w:color w:val="000000" w:themeColor="text1"/>
          <w:sz w:val="28"/>
          <w:szCs w:val="28"/>
          <w:lang w:eastAsia="ar-SA"/>
        </w:rPr>
        <w:t>ми законами, законом субъекта Российской Федерации, уставами муниципал</w:t>
      </w:r>
      <w:r w:rsidRPr="00DD1F28">
        <w:rPr>
          <w:color w:val="000000" w:themeColor="text1"/>
          <w:sz w:val="28"/>
          <w:szCs w:val="28"/>
          <w:lang w:eastAsia="ar-SA"/>
        </w:rPr>
        <w:t>ь</w:t>
      </w:r>
      <w:r w:rsidRPr="00DD1F28">
        <w:rPr>
          <w:color w:val="000000" w:themeColor="text1"/>
          <w:sz w:val="28"/>
          <w:szCs w:val="28"/>
          <w:lang w:eastAsia="ar-SA"/>
        </w:rPr>
        <w:t>ных образований и оказывают существенное влияние на социально-экономическое развитие муниципальных районов, поселений, городских окр</w:t>
      </w:r>
      <w:r w:rsidRPr="00DD1F28">
        <w:rPr>
          <w:color w:val="000000" w:themeColor="text1"/>
          <w:sz w:val="28"/>
          <w:szCs w:val="28"/>
          <w:lang w:eastAsia="ar-SA"/>
        </w:rPr>
        <w:t>у</w:t>
      </w:r>
      <w:r w:rsidRPr="00DD1F28">
        <w:rPr>
          <w:color w:val="000000" w:themeColor="text1"/>
          <w:sz w:val="28"/>
          <w:szCs w:val="28"/>
          <w:lang w:eastAsia="ar-SA"/>
        </w:rPr>
        <w:t>гов;</w:t>
      </w:r>
      <w:proofErr w:type="gramEnd"/>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нормативы градостроительного проектирования - совокупность ра</w:t>
      </w:r>
      <w:r w:rsidRPr="00DD1F28">
        <w:rPr>
          <w:color w:val="000000" w:themeColor="text1"/>
          <w:sz w:val="28"/>
          <w:szCs w:val="28"/>
          <w:lang w:eastAsia="ar-SA"/>
        </w:rPr>
        <w:t>с</w:t>
      </w:r>
      <w:r w:rsidRPr="00DD1F28">
        <w:rPr>
          <w:color w:val="000000" w:themeColor="text1"/>
          <w:sz w:val="28"/>
          <w:szCs w:val="28"/>
          <w:lang w:eastAsia="ar-SA"/>
        </w:rPr>
        <w:t xml:space="preserve">четных показателей, установленных в соответствии с настоящим Кодексом в </w:t>
      </w:r>
      <w:r w:rsidRPr="00DD1F28">
        <w:rPr>
          <w:color w:val="000000" w:themeColor="text1"/>
          <w:sz w:val="28"/>
          <w:szCs w:val="28"/>
          <w:lang w:eastAsia="ar-SA"/>
        </w:rPr>
        <w:lastRenderedPageBreak/>
        <w:t>целях обеспечения благоприятных условий жизнедеятельности человека и по</w:t>
      </w:r>
      <w:r w:rsidRPr="00DD1F28">
        <w:rPr>
          <w:color w:val="000000" w:themeColor="text1"/>
          <w:sz w:val="28"/>
          <w:szCs w:val="28"/>
          <w:lang w:eastAsia="ar-SA"/>
        </w:rPr>
        <w:t>д</w:t>
      </w:r>
      <w:r w:rsidRPr="00DD1F28">
        <w:rPr>
          <w:color w:val="000000" w:themeColor="text1"/>
          <w:sz w:val="28"/>
          <w:szCs w:val="28"/>
          <w:lang w:eastAsia="ar-SA"/>
        </w:rPr>
        <w:t>лежащих применению при подготовке документов территориального планир</w:t>
      </w:r>
      <w:r w:rsidRPr="00DD1F28">
        <w:rPr>
          <w:color w:val="000000" w:themeColor="text1"/>
          <w:sz w:val="28"/>
          <w:szCs w:val="28"/>
          <w:lang w:eastAsia="ar-SA"/>
        </w:rPr>
        <w:t>о</w:t>
      </w:r>
      <w:r w:rsidRPr="00DD1F28">
        <w:rPr>
          <w:color w:val="000000" w:themeColor="text1"/>
          <w:sz w:val="28"/>
          <w:szCs w:val="28"/>
          <w:lang w:eastAsia="ar-SA"/>
        </w:rPr>
        <w:t>вания, градостроительного зонирования, документации по планировке террит</w:t>
      </w:r>
      <w:r w:rsidRPr="00DD1F28">
        <w:rPr>
          <w:color w:val="000000" w:themeColor="text1"/>
          <w:sz w:val="28"/>
          <w:szCs w:val="28"/>
          <w:lang w:eastAsia="ar-SA"/>
        </w:rPr>
        <w:t>о</w:t>
      </w:r>
      <w:r w:rsidRPr="00DD1F28">
        <w:rPr>
          <w:color w:val="000000" w:themeColor="text1"/>
          <w:sz w:val="28"/>
          <w:szCs w:val="28"/>
          <w:lang w:eastAsia="ar-SA"/>
        </w:rPr>
        <w:t>рии;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DD1F28">
        <w:rPr>
          <w:color w:val="000000" w:themeColor="text1"/>
          <w:sz w:val="28"/>
          <w:szCs w:val="28"/>
          <w:lang w:eastAsia="ar-SA"/>
        </w:rPr>
        <w:t>границы</w:t>
      </w:r>
      <w:proofErr w:type="gramEnd"/>
      <w:r w:rsidRPr="00DD1F28">
        <w:rPr>
          <w:color w:val="000000" w:themeColor="text1"/>
          <w:sz w:val="28"/>
          <w:szCs w:val="28"/>
          <w:lang w:eastAsia="ar-SA"/>
        </w:rPr>
        <w:t xml:space="preserve"> которой определены правилами благоустройства территории муниципального образования в соответствии с п</w:t>
      </w:r>
      <w:r w:rsidRPr="00DD1F28">
        <w:rPr>
          <w:color w:val="000000" w:themeColor="text1"/>
          <w:sz w:val="28"/>
          <w:szCs w:val="28"/>
          <w:lang w:eastAsia="ar-SA"/>
        </w:rPr>
        <w:t>о</w:t>
      </w:r>
      <w:r w:rsidRPr="00DD1F28">
        <w:rPr>
          <w:color w:val="000000" w:themeColor="text1"/>
          <w:sz w:val="28"/>
          <w:szCs w:val="28"/>
          <w:lang w:eastAsia="ar-SA"/>
        </w:rPr>
        <w:t>рядком, установленным законом субъекта Российской Федерации;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w:t>
      </w:r>
      <w:r w:rsidRPr="00DD1F28">
        <w:rPr>
          <w:color w:val="000000" w:themeColor="text1"/>
          <w:sz w:val="28"/>
          <w:szCs w:val="28"/>
          <w:lang w:eastAsia="ar-SA"/>
        </w:rPr>
        <w:t>о</w:t>
      </w:r>
      <w:r w:rsidRPr="00DD1F28">
        <w:rPr>
          <w:color w:val="000000" w:themeColor="text1"/>
          <w:sz w:val="28"/>
          <w:szCs w:val="28"/>
          <w:lang w:eastAsia="ar-SA"/>
        </w:rPr>
        <w:t>просов местного значения;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автостоянка – (стоянка, паркинг, парковка, гараж, гараж стоянка) зд</w:t>
      </w:r>
      <w:r w:rsidRPr="00DD1F28">
        <w:rPr>
          <w:color w:val="000000" w:themeColor="text1"/>
          <w:sz w:val="28"/>
          <w:szCs w:val="28"/>
          <w:lang w:eastAsia="ar-SA"/>
        </w:rPr>
        <w:t>а</w:t>
      </w:r>
      <w:r w:rsidRPr="00DD1F28">
        <w:rPr>
          <w:color w:val="000000" w:themeColor="text1"/>
          <w:sz w:val="28"/>
          <w:szCs w:val="28"/>
          <w:lang w:eastAsia="ar-SA"/>
        </w:rPr>
        <w:t>ние, сооружение (часть здания, сооружения) или специальная открытая пл</w:t>
      </w:r>
      <w:r w:rsidRPr="00DD1F28">
        <w:rPr>
          <w:color w:val="000000" w:themeColor="text1"/>
          <w:sz w:val="28"/>
          <w:szCs w:val="28"/>
          <w:lang w:eastAsia="ar-SA"/>
        </w:rPr>
        <w:t>о</w:t>
      </w:r>
      <w:r w:rsidRPr="00DD1F28">
        <w:rPr>
          <w:color w:val="000000" w:themeColor="text1"/>
          <w:sz w:val="28"/>
          <w:szCs w:val="28"/>
          <w:lang w:eastAsia="ar-SA"/>
        </w:rPr>
        <w:t xml:space="preserve">щадка, предназначенные только для хранения (стоянки) легковых автомобилей и других </w:t>
      </w:r>
      <w:proofErr w:type="spellStart"/>
      <w:r w:rsidRPr="00DD1F28">
        <w:rPr>
          <w:color w:val="000000" w:themeColor="text1"/>
          <w:sz w:val="28"/>
          <w:szCs w:val="28"/>
          <w:lang w:eastAsia="ar-SA"/>
        </w:rPr>
        <w:t>мототранспортных</w:t>
      </w:r>
      <w:proofErr w:type="spellEnd"/>
      <w:r w:rsidRPr="00DD1F28">
        <w:rPr>
          <w:color w:val="000000" w:themeColor="text1"/>
          <w:sz w:val="28"/>
          <w:szCs w:val="28"/>
          <w:lang w:eastAsia="ar-SA"/>
        </w:rPr>
        <w:t xml:space="preserve"> средств (мотоциклов, мотоколясок, мопедов, ск</w:t>
      </w:r>
      <w:r w:rsidRPr="00DD1F28">
        <w:rPr>
          <w:color w:val="000000" w:themeColor="text1"/>
          <w:sz w:val="28"/>
          <w:szCs w:val="28"/>
          <w:lang w:eastAsia="ar-SA"/>
        </w:rPr>
        <w:t>у</w:t>
      </w:r>
      <w:r w:rsidRPr="00DD1F28">
        <w:rPr>
          <w:color w:val="000000" w:themeColor="text1"/>
          <w:sz w:val="28"/>
          <w:szCs w:val="28"/>
          <w:lang w:eastAsia="ar-SA"/>
        </w:rPr>
        <w:t>теров и т.п.);</w:t>
      </w:r>
      <w:proofErr w:type="gramEnd"/>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арендаторы земельных участков - лица, владеющие и пользующиеся земельными участками по договору аренды, договору субаренды;</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балкон - выступающая из плоскости стены фасада огражденная пл</w:t>
      </w:r>
      <w:r w:rsidRPr="00DD1F28">
        <w:rPr>
          <w:color w:val="000000" w:themeColor="text1"/>
          <w:sz w:val="28"/>
          <w:szCs w:val="28"/>
          <w:lang w:eastAsia="ar-SA"/>
        </w:rPr>
        <w:t>о</w:t>
      </w:r>
      <w:r w:rsidRPr="00DD1F28">
        <w:rPr>
          <w:color w:val="000000" w:themeColor="text1"/>
          <w:sz w:val="28"/>
          <w:szCs w:val="28"/>
          <w:lang w:eastAsia="ar-SA"/>
        </w:rPr>
        <w:t>щадка, может выполняться с покрытием и остеклением, имеет ограниченную глубину, взаимоувязанную с освещенным помещением к которому примыкает;</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w:t>
      </w:r>
      <w:r w:rsidRPr="00DD1F28">
        <w:rPr>
          <w:color w:val="000000" w:themeColor="text1"/>
          <w:sz w:val="28"/>
          <w:szCs w:val="28"/>
          <w:lang w:eastAsia="ar-SA"/>
        </w:rPr>
        <w:t>ы</w:t>
      </w:r>
      <w:r w:rsidRPr="00DD1F28">
        <w:rPr>
          <w:color w:val="000000" w:themeColor="text1"/>
          <w:sz w:val="28"/>
          <w:szCs w:val="28"/>
          <w:lang w:eastAsia="ar-SA"/>
        </w:rPr>
        <w:t>ход на территорию общего пользования;</w:t>
      </w:r>
      <w:proofErr w:type="gramEnd"/>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индивидуальное жилищное строительство - форма обеспечения гра</w:t>
      </w:r>
      <w:r w:rsidRPr="00DD1F28">
        <w:rPr>
          <w:color w:val="000000" w:themeColor="text1"/>
          <w:sz w:val="28"/>
          <w:szCs w:val="28"/>
          <w:lang w:eastAsia="ar-SA"/>
        </w:rPr>
        <w:t>ж</w:t>
      </w:r>
      <w:r w:rsidRPr="00DD1F28">
        <w:rPr>
          <w:color w:val="000000" w:themeColor="text1"/>
          <w:sz w:val="28"/>
          <w:szCs w:val="28"/>
          <w:lang w:eastAsia="ar-SA"/>
        </w:rPr>
        <w:t>дан жилищем путем строительства домов на праве личной собственности, в</w:t>
      </w:r>
      <w:r w:rsidRPr="00DD1F28">
        <w:rPr>
          <w:color w:val="000000" w:themeColor="text1"/>
          <w:sz w:val="28"/>
          <w:szCs w:val="28"/>
          <w:lang w:eastAsia="ar-SA"/>
        </w:rPr>
        <w:t>ы</w:t>
      </w:r>
      <w:r w:rsidRPr="00DD1F28">
        <w:rPr>
          <w:color w:val="000000" w:themeColor="text1"/>
          <w:sz w:val="28"/>
          <w:szCs w:val="28"/>
          <w:lang w:eastAsia="ar-SA"/>
        </w:rPr>
        <w:t>полняемого при непосредственном участии граждан или за их счет;</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малоэтажная жилая застройка - жилая застройка этажностью до 4 эт</w:t>
      </w:r>
      <w:r w:rsidRPr="00DD1F28">
        <w:rPr>
          <w:color w:val="000000" w:themeColor="text1"/>
          <w:sz w:val="28"/>
          <w:szCs w:val="28"/>
          <w:lang w:eastAsia="ar-SA"/>
        </w:rPr>
        <w:t>а</w:t>
      </w:r>
      <w:r w:rsidRPr="00DD1F28">
        <w:rPr>
          <w:color w:val="000000" w:themeColor="text1"/>
          <w:sz w:val="28"/>
          <w:szCs w:val="28"/>
          <w:lang w:eastAsia="ar-SA"/>
        </w:rPr>
        <w:t>жей включительно с обеспечением, как правило, непосредственной связи ква</w:t>
      </w:r>
      <w:r w:rsidRPr="00DD1F28">
        <w:rPr>
          <w:color w:val="000000" w:themeColor="text1"/>
          <w:sz w:val="28"/>
          <w:szCs w:val="28"/>
          <w:lang w:eastAsia="ar-SA"/>
        </w:rPr>
        <w:t>р</w:t>
      </w:r>
      <w:r w:rsidRPr="00DD1F28">
        <w:rPr>
          <w:color w:val="000000" w:themeColor="text1"/>
          <w:sz w:val="28"/>
          <w:szCs w:val="28"/>
          <w:lang w:eastAsia="ar-SA"/>
        </w:rPr>
        <w:t>тир с земельным участком;</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spellStart"/>
      <w:r w:rsidRPr="00DD1F28">
        <w:rPr>
          <w:color w:val="000000" w:themeColor="text1"/>
          <w:sz w:val="28"/>
          <w:szCs w:val="28"/>
          <w:lang w:eastAsia="ar-SA"/>
        </w:rPr>
        <w:t>приквартирный</w:t>
      </w:r>
      <w:proofErr w:type="spellEnd"/>
      <w:r w:rsidRPr="00DD1F28">
        <w:rPr>
          <w:color w:val="000000" w:themeColor="text1"/>
          <w:sz w:val="28"/>
          <w:szCs w:val="28"/>
          <w:lang w:eastAsia="ar-SA"/>
        </w:rPr>
        <w:t xml:space="preserve"> участок - земельный участок, примыкающий к ква</w:t>
      </w:r>
      <w:r w:rsidRPr="00DD1F28">
        <w:rPr>
          <w:color w:val="000000" w:themeColor="text1"/>
          <w:sz w:val="28"/>
          <w:szCs w:val="28"/>
          <w:lang w:eastAsia="ar-SA"/>
        </w:rPr>
        <w:t>р</w:t>
      </w:r>
      <w:r w:rsidRPr="00DD1F28">
        <w:rPr>
          <w:color w:val="000000" w:themeColor="text1"/>
          <w:sz w:val="28"/>
          <w:szCs w:val="28"/>
          <w:lang w:eastAsia="ar-SA"/>
        </w:rPr>
        <w:t>тире (дому), с непосредственным выходом на него;</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береговая полоса - полоса земли вдоль береговой линии водного об</w:t>
      </w:r>
      <w:r w:rsidRPr="00DD1F28">
        <w:rPr>
          <w:color w:val="000000" w:themeColor="text1"/>
          <w:sz w:val="28"/>
          <w:szCs w:val="28"/>
          <w:lang w:eastAsia="ar-SA"/>
        </w:rPr>
        <w:t>ъ</w:t>
      </w:r>
      <w:r w:rsidRPr="00DD1F28">
        <w:rPr>
          <w:color w:val="000000" w:themeColor="text1"/>
          <w:sz w:val="28"/>
          <w:szCs w:val="28"/>
          <w:lang w:eastAsia="ar-SA"/>
        </w:rPr>
        <w:t>екта общего пользования (береговая полоса) предназначается для общего пол</w:t>
      </w:r>
      <w:r w:rsidRPr="00DD1F28">
        <w:rPr>
          <w:color w:val="000000" w:themeColor="text1"/>
          <w:sz w:val="28"/>
          <w:szCs w:val="28"/>
          <w:lang w:eastAsia="ar-SA"/>
        </w:rPr>
        <w:t>ь</w:t>
      </w:r>
      <w:r w:rsidRPr="00DD1F28">
        <w:rPr>
          <w:color w:val="000000" w:themeColor="text1"/>
          <w:sz w:val="28"/>
          <w:szCs w:val="28"/>
          <w:lang w:eastAsia="ar-SA"/>
        </w:rPr>
        <w:t>зования. Ширина береговой полосы водных объектов общего пользования с</w:t>
      </w:r>
      <w:r w:rsidRPr="00DD1F28">
        <w:rPr>
          <w:color w:val="000000" w:themeColor="text1"/>
          <w:sz w:val="28"/>
          <w:szCs w:val="28"/>
          <w:lang w:eastAsia="ar-SA"/>
        </w:rPr>
        <w:t>о</w:t>
      </w:r>
      <w:r w:rsidRPr="00DD1F28">
        <w:rPr>
          <w:color w:val="000000" w:themeColor="text1"/>
          <w:sz w:val="28"/>
          <w:szCs w:val="28"/>
          <w:lang w:eastAsia="ar-SA"/>
        </w:rPr>
        <w:t>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w:t>
      </w:r>
      <w:r w:rsidRPr="00DD1F28">
        <w:rPr>
          <w:color w:val="000000" w:themeColor="text1"/>
          <w:sz w:val="28"/>
          <w:szCs w:val="28"/>
          <w:lang w:eastAsia="ar-SA"/>
        </w:rPr>
        <w:t>я</w:t>
      </w:r>
      <w:r w:rsidRPr="00DD1F28">
        <w:rPr>
          <w:color w:val="000000" w:themeColor="text1"/>
          <w:sz w:val="28"/>
          <w:szCs w:val="28"/>
          <w:lang w:eastAsia="ar-SA"/>
        </w:rPr>
        <w:t>женность которых от истока до устья не более чем десять километров, соста</w:t>
      </w:r>
      <w:r w:rsidRPr="00DD1F28">
        <w:rPr>
          <w:color w:val="000000" w:themeColor="text1"/>
          <w:sz w:val="28"/>
          <w:szCs w:val="28"/>
          <w:lang w:eastAsia="ar-SA"/>
        </w:rPr>
        <w:t>в</w:t>
      </w:r>
      <w:r w:rsidRPr="00DD1F28">
        <w:rPr>
          <w:color w:val="000000" w:themeColor="text1"/>
          <w:sz w:val="28"/>
          <w:szCs w:val="28"/>
          <w:lang w:eastAsia="ar-SA"/>
        </w:rPr>
        <w:lastRenderedPageBreak/>
        <w:t>ляет пять метров. Каждый гражданин вправе пользоваться (без использования механических транспортных средств) береговой полосой водных объектов о</w:t>
      </w:r>
      <w:r w:rsidRPr="00DD1F28">
        <w:rPr>
          <w:color w:val="000000" w:themeColor="text1"/>
          <w:sz w:val="28"/>
          <w:szCs w:val="28"/>
          <w:lang w:eastAsia="ar-SA"/>
        </w:rPr>
        <w:t>б</w:t>
      </w:r>
      <w:r w:rsidRPr="00DD1F28">
        <w:rPr>
          <w:color w:val="000000" w:themeColor="text1"/>
          <w:sz w:val="28"/>
          <w:szCs w:val="28"/>
          <w:lang w:eastAsia="ar-SA"/>
        </w:rPr>
        <w:t>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spellStart"/>
      <w:proofErr w:type="gramStart"/>
      <w:r w:rsidRPr="00DD1F28">
        <w:rPr>
          <w:color w:val="000000" w:themeColor="text1"/>
          <w:sz w:val="28"/>
          <w:szCs w:val="28"/>
          <w:lang w:eastAsia="ar-SA"/>
        </w:rPr>
        <w:t>водоохранная</w:t>
      </w:r>
      <w:proofErr w:type="spellEnd"/>
      <w:r w:rsidRPr="00DD1F28">
        <w:rPr>
          <w:color w:val="000000" w:themeColor="text1"/>
          <w:sz w:val="28"/>
          <w:szCs w:val="28"/>
          <w:lang w:eastAsia="ar-SA"/>
        </w:rPr>
        <w:t xml:space="preserve"> зона - территории, которые примыкают к береговой л</w:t>
      </w:r>
      <w:r w:rsidRPr="00DD1F28">
        <w:rPr>
          <w:color w:val="000000" w:themeColor="text1"/>
          <w:sz w:val="28"/>
          <w:szCs w:val="28"/>
          <w:lang w:eastAsia="ar-SA"/>
        </w:rPr>
        <w:t>и</w:t>
      </w:r>
      <w:r w:rsidRPr="00DD1F28">
        <w:rPr>
          <w:color w:val="000000" w:themeColor="text1"/>
          <w:sz w:val="28"/>
          <w:szCs w:val="28"/>
          <w:lang w:eastAsia="ar-SA"/>
        </w:rPr>
        <w:t>нии морей, рек, ручьев, каналов, озер, водохранилищ и на которых устанавл</w:t>
      </w:r>
      <w:r w:rsidRPr="00DD1F28">
        <w:rPr>
          <w:color w:val="000000" w:themeColor="text1"/>
          <w:sz w:val="28"/>
          <w:szCs w:val="28"/>
          <w:lang w:eastAsia="ar-SA"/>
        </w:rPr>
        <w:t>и</w:t>
      </w:r>
      <w:r w:rsidRPr="00DD1F28">
        <w:rPr>
          <w:color w:val="000000" w:themeColor="text1"/>
          <w:sz w:val="28"/>
          <w:szCs w:val="28"/>
          <w:lang w:eastAsia="ar-SA"/>
        </w:rPr>
        <w:t>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w:t>
      </w:r>
      <w:r w:rsidRPr="00DD1F28">
        <w:rPr>
          <w:color w:val="000000" w:themeColor="text1"/>
          <w:sz w:val="28"/>
          <w:szCs w:val="28"/>
          <w:lang w:eastAsia="ar-SA"/>
        </w:rPr>
        <w:t>о</w:t>
      </w:r>
      <w:r w:rsidRPr="00DD1F28">
        <w:rPr>
          <w:color w:val="000000" w:themeColor="text1"/>
          <w:sz w:val="28"/>
          <w:szCs w:val="28"/>
          <w:lang w:eastAsia="ar-SA"/>
        </w:rPr>
        <w:t>логических ресурсов и других объектов животного и растительного мира.</w:t>
      </w:r>
      <w:proofErr w:type="gramEnd"/>
      <w:r w:rsidRPr="00DD1F28">
        <w:rPr>
          <w:color w:val="000000" w:themeColor="text1"/>
          <w:sz w:val="28"/>
          <w:szCs w:val="28"/>
          <w:lang w:eastAsia="ar-SA"/>
        </w:rPr>
        <w:t xml:space="preserve"> В границах </w:t>
      </w:r>
      <w:proofErr w:type="spellStart"/>
      <w:r w:rsidRPr="00DD1F28">
        <w:rPr>
          <w:color w:val="000000" w:themeColor="text1"/>
          <w:sz w:val="28"/>
          <w:szCs w:val="28"/>
          <w:lang w:eastAsia="ar-SA"/>
        </w:rPr>
        <w:t>водоохранных</w:t>
      </w:r>
      <w:proofErr w:type="spellEnd"/>
      <w:r w:rsidRPr="00DD1F28">
        <w:rPr>
          <w:color w:val="000000" w:themeColor="text1"/>
          <w:sz w:val="28"/>
          <w:szCs w:val="28"/>
          <w:lang w:eastAsia="ar-SA"/>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 xml:space="preserve">прибрежная защитная полоса - часть </w:t>
      </w:r>
      <w:proofErr w:type="spellStart"/>
      <w:r w:rsidRPr="00DD1F28">
        <w:rPr>
          <w:color w:val="000000" w:themeColor="text1"/>
          <w:sz w:val="28"/>
          <w:szCs w:val="28"/>
          <w:lang w:eastAsia="ar-SA"/>
        </w:rPr>
        <w:t>водоохранной</w:t>
      </w:r>
      <w:proofErr w:type="spellEnd"/>
      <w:r w:rsidRPr="00DD1F28">
        <w:rPr>
          <w:color w:val="000000" w:themeColor="text1"/>
          <w:sz w:val="28"/>
          <w:szCs w:val="28"/>
          <w:lang w:eastAsia="ar-SA"/>
        </w:rPr>
        <w:t xml:space="preserve"> зоны, для которой вводятся дополнительные ограничения землепользования, застройки и прир</w:t>
      </w:r>
      <w:r w:rsidRPr="00DD1F28">
        <w:rPr>
          <w:color w:val="000000" w:themeColor="text1"/>
          <w:sz w:val="28"/>
          <w:szCs w:val="28"/>
          <w:lang w:eastAsia="ar-SA"/>
        </w:rPr>
        <w:t>о</w:t>
      </w:r>
      <w:r w:rsidRPr="00DD1F28">
        <w:rPr>
          <w:color w:val="000000" w:themeColor="text1"/>
          <w:sz w:val="28"/>
          <w:szCs w:val="28"/>
          <w:lang w:eastAsia="ar-SA"/>
        </w:rPr>
        <w:t>допользования;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гараж - здание и сооружение, помещение для стоянки (хранения) р</w:t>
      </w:r>
      <w:r w:rsidRPr="00DD1F28">
        <w:rPr>
          <w:color w:val="000000" w:themeColor="text1"/>
          <w:sz w:val="28"/>
          <w:szCs w:val="28"/>
          <w:lang w:eastAsia="ar-SA"/>
        </w:rPr>
        <w:t>е</w:t>
      </w:r>
      <w:r w:rsidRPr="00DD1F28">
        <w:rPr>
          <w:color w:val="000000" w:themeColor="text1"/>
          <w:sz w:val="28"/>
          <w:szCs w:val="28"/>
          <w:lang w:eastAsia="ar-SA"/>
        </w:rPr>
        <w:t>монта и технического обслуживания автомобилей, мотоциклов и других тран</w:t>
      </w:r>
      <w:r w:rsidRPr="00DD1F28">
        <w:rPr>
          <w:color w:val="000000" w:themeColor="text1"/>
          <w:sz w:val="28"/>
          <w:szCs w:val="28"/>
          <w:lang w:eastAsia="ar-SA"/>
        </w:rPr>
        <w:t>с</w:t>
      </w:r>
      <w:r w:rsidRPr="00DD1F28">
        <w:rPr>
          <w:color w:val="000000" w:themeColor="text1"/>
          <w:sz w:val="28"/>
          <w:szCs w:val="28"/>
          <w:lang w:eastAsia="ar-SA"/>
        </w:rPr>
        <w:t>портных средств; может быть, как частью жилого дома (встроенно-пристроенные гаражи), так и отдельным строением;</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дом жилой одноквартирный отдельно стоящий – дом, состоящий из отдельной квартиры (одного жилого автономного блока), включающей в себя комплекс помещений, предназначенных для индивидуального и/или семейного заселения жильцов, при их постоянном, длительном или кратковременным проживанием (в том числе сезонном отпускным и т.п.);</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жилой дом - индивидуально-определенное здание, которое состоит из комнат, а также помещений вспомогательного использования, предназначе</w:t>
      </w:r>
      <w:r w:rsidRPr="00DD1F28">
        <w:rPr>
          <w:color w:val="000000" w:themeColor="text1"/>
          <w:sz w:val="28"/>
          <w:szCs w:val="28"/>
          <w:lang w:eastAsia="ar-SA"/>
        </w:rPr>
        <w:t>н</w:t>
      </w:r>
      <w:r w:rsidRPr="00DD1F28">
        <w:rPr>
          <w:color w:val="000000" w:themeColor="text1"/>
          <w:sz w:val="28"/>
          <w:szCs w:val="28"/>
          <w:lang w:eastAsia="ar-SA"/>
        </w:rPr>
        <w:t>ных для удовлетворения гражданами бытовых и иных нужд, связанных с их проживанием в таком здании;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 xml:space="preserve">здание многоквартирное – жилое здание, в котором квартиры имеют общие </w:t>
      </w:r>
      <w:proofErr w:type="spellStart"/>
      <w:r w:rsidRPr="00DD1F28">
        <w:rPr>
          <w:color w:val="000000" w:themeColor="text1"/>
          <w:sz w:val="28"/>
          <w:szCs w:val="28"/>
          <w:lang w:eastAsia="ar-SA"/>
        </w:rPr>
        <w:t>внеквартирные</w:t>
      </w:r>
      <w:proofErr w:type="spellEnd"/>
      <w:r w:rsidRPr="00DD1F28">
        <w:rPr>
          <w:color w:val="000000" w:themeColor="text1"/>
          <w:sz w:val="28"/>
          <w:szCs w:val="28"/>
          <w:lang w:eastAsia="ar-SA"/>
        </w:rPr>
        <w:t xml:space="preserve"> помещения и инженерные системы;</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землевладельцы - лица, владеющие и пользующиеся земельными участками на праве пожизненного наследуемого владения;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землепользователи - лица, владеющие и пользующиеся земельными участками на праве постоянного (бессрочного) пользования или на праве бе</w:t>
      </w:r>
      <w:r w:rsidRPr="00DD1F28">
        <w:rPr>
          <w:color w:val="000000" w:themeColor="text1"/>
          <w:sz w:val="28"/>
          <w:szCs w:val="28"/>
          <w:lang w:eastAsia="ar-SA"/>
        </w:rPr>
        <w:t>з</w:t>
      </w:r>
      <w:r w:rsidRPr="00DD1F28">
        <w:rPr>
          <w:color w:val="000000" w:themeColor="text1"/>
          <w:sz w:val="28"/>
          <w:szCs w:val="28"/>
          <w:lang w:eastAsia="ar-SA"/>
        </w:rPr>
        <w:t>возмездного пользования;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собственники земельных участков - лица, являющиеся собственник</w:t>
      </w:r>
      <w:r w:rsidRPr="00DD1F28">
        <w:rPr>
          <w:color w:val="000000" w:themeColor="text1"/>
          <w:sz w:val="28"/>
          <w:szCs w:val="28"/>
          <w:lang w:eastAsia="ar-SA"/>
        </w:rPr>
        <w:t>а</w:t>
      </w:r>
      <w:r w:rsidRPr="00DD1F28">
        <w:rPr>
          <w:color w:val="000000" w:themeColor="text1"/>
          <w:sz w:val="28"/>
          <w:szCs w:val="28"/>
          <w:lang w:eastAsia="ar-SA"/>
        </w:rPr>
        <w:t>ми земельных участков;</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арендаторы земельных участков - лица, владеющие и пользующиеся земельными участками по договору аренды, договору субаренды;</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обладатели сервитута - лица, имеющие право ограниченного польз</w:t>
      </w:r>
      <w:r w:rsidRPr="00DD1F28">
        <w:rPr>
          <w:color w:val="000000" w:themeColor="text1"/>
          <w:sz w:val="28"/>
          <w:szCs w:val="28"/>
          <w:lang w:eastAsia="ar-SA"/>
        </w:rPr>
        <w:t>о</w:t>
      </w:r>
      <w:r w:rsidRPr="00DD1F28">
        <w:rPr>
          <w:color w:val="000000" w:themeColor="text1"/>
          <w:sz w:val="28"/>
          <w:szCs w:val="28"/>
          <w:lang w:eastAsia="ar-SA"/>
        </w:rPr>
        <w:t>вания чужими земельными участками (сервитут);</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lastRenderedPageBreak/>
        <w:t>правообладатели земельных участков - собственники земельных участков, землепользователи, землевладельцы и арендаторы земельных учас</w:t>
      </w:r>
      <w:r w:rsidRPr="00DD1F28">
        <w:rPr>
          <w:color w:val="000000" w:themeColor="text1"/>
          <w:sz w:val="28"/>
          <w:szCs w:val="28"/>
          <w:lang w:eastAsia="ar-SA"/>
        </w:rPr>
        <w:t>т</w:t>
      </w:r>
      <w:r w:rsidRPr="00DD1F28">
        <w:rPr>
          <w:color w:val="000000" w:themeColor="text1"/>
          <w:sz w:val="28"/>
          <w:szCs w:val="28"/>
          <w:lang w:eastAsia="ar-SA"/>
        </w:rPr>
        <w:t>ков;</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публичный сервитут - право ограниченного пользования чужой н</w:t>
      </w:r>
      <w:r w:rsidRPr="00DD1F28">
        <w:rPr>
          <w:color w:val="000000" w:themeColor="text1"/>
          <w:sz w:val="28"/>
          <w:szCs w:val="28"/>
          <w:lang w:eastAsia="ar-SA"/>
        </w:rPr>
        <w:t>е</w:t>
      </w:r>
      <w:r w:rsidRPr="00DD1F28">
        <w:rPr>
          <w:color w:val="000000" w:themeColor="text1"/>
          <w:sz w:val="28"/>
          <w:szCs w:val="28"/>
          <w:lang w:eastAsia="ar-SA"/>
        </w:rPr>
        <w:t>движимостью в интересах неопределенного круга лиц, установленный норм</w:t>
      </w:r>
      <w:r w:rsidRPr="00DD1F28">
        <w:rPr>
          <w:color w:val="000000" w:themeColor="text1"/>
          <w:sz w:val="28"/>
          <w:szCs w:val="28"/>
          <w:lang w:eastAsia="ar-SA"/>
        </w:rPr>
        <w:t>а</w:t>
      </w:r>
      <w:r w:rsidRPr="00DD1F28">
        <w:rPr>
          <w:color w:val="000000" w:themeColor="text1"/>
          <w:sz w:val="28"/>
          <w:szCs w:val="28"/>
          <w:lang w:eastAsia="ar-SA"/>
        </w:rPr>
        <w:t>тивным правовым актом Российской Федерации, Краснодарского края, норм</w:t>
      </w:r>
      <w:r w:rsidRPr="00DD1F28">
        <w:rPr>
          <w:color w:val="000000" w:themeColor="text1"/>
          <w:sz w:val="28"/>
          <w:szCs w:val="28"/>
          <w:lang w:eastAsia="ar-SA"/>
        </w:rPr>
        <w:t>а</w:t>
      </w:r>
      <w:r w:rsidRPr="00DD1F28">
        <w:rPr>
          <w:color w:val="000000" w:themeColor="text1"/>
          <w:sz w:val="28"/>
          <w:szCs w:val="28"/>
          <w:lang w:eastAsia="ar-SA"/>
        </w:rPr>
        <w:t>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w:t>
      </w:r>
      <w:r w:rsidRPr="00DD1F28">
        <w:rPr>
          <w:color w:val="000000" w:themeColor="text1"/>
          <w:sz w:val="28"/>
          <w:szCs w:val="28"/>
          <w:lang w:eastAsia="ar-SA"/>
        </w:rPr>
        <w:t>б</w:t>
      </w:r>
      <w:r w:rsidRPr="00DD1F28">
        <w:rPr>
          <w:color w:val="000000" w:themeColor="text1"/>
          <w:sz w:val="28"/>
          <w:szCs w:val="28"/>
          <w:lang w:eastAsia="ar-SA"/>
        </w:rPr>
        <w:t>личного сервитута осуществляется с учетом результатов общественных слуш</w:t>
      </w:r>
      <w:r w:rsidRPr="00DD1F28">
        <w:rPr>
          <w:color w:val="000000" w:themeColor="text1"/>
          <w:sz w:val="28"/>
          <w:szCs w:val="28"/>
          <w:lang w:eastAsia="ar-SA"/>
        </w:rPr>
        <w:t>а</w:t>
      </w:r>
      <w:r w:rsidRPr="00DD1F28">
        <w:rPr>
          <w:color w:val="000000" w:themeColor="text1"/>
          <w:sz w:val="28"/>
          <w:szCs w:val="28"/>
          <w:lang w:eastAsia="ar-SA"/>
        </w:rPr>
        <w:t>ний;</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коэффициент застройки - отношение площади, занятой под зданиями и сооружениями, к площади участка (квартала);</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коэффициент плотности застройки - отношение площади всех этажей зданий и сооружений к площади участка (квартала);</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коэффициент использования территории (КИТ) - вид ограничения, устанавливаемый градостроительным регламентом (в части предельных пар</w:t>
      </w:r>
      <w:r w:rsidRPr="00DD1F28">
        <w:rPr>
          <w:color w:val="000000" w:themeColor="text1"/>
          <w:sz w:val="28"/>
          <w:szCs w:val="28"/>
          <w:lang w:eastAsia="ar-SA"/>
        </w:rPr>
        <w:t>а</w:t>
      </w:r>
      <w:r w:rsidRPr="00DD1F28">
        <w:rPr>
          <w:color w:val="000000" w:themeColor="text1"/>
          <w:sz w:val="28"/>
          <w:szCs w:val="28"/>
          <w:lang w:eastAsia="ar-SA"/>
        </w:rPr>
        <w:t>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w:t>
      </w:r>
      <w:r w:rsidRPr="00DD1F28">
        <w:rPr>
          <w:color w:val="000000" w:themeColor="text1"/>
          <w:sz w:val="28"/>
          <w:szCs w:val="28"/>
          <w:lang w:eastAsia="ar-SA"/>
        </w:rPr>
        <w:t>е</w:t>
      </w:r>
      <w:r w:rsidRPr="00DD1F28">
        <w:rPr>
          <w:color w:val="000000" w:themeColor="text1"/>
          <w:sz w:val="28"/>
          <w:szCs w:val="28"/>
          <w:lang w:eastAsia="ar-SA"/>
        </w:rPr>
        <w:t>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w:t>
      </w:r>
      <w:r w:rsidRPr="00DD1F28">
        <w:rPr>
          <w:color w:val="000000" w:themeColor="text1"/>
          <w:sz w:val="28"/>
          <w:szCs w:val="28"/>
          <w:lang w:eastAsia="ar-SA"/>
        </w:rPr>
        <w:t>и</w:t>
      </w:r>
      <w:r w:rsidRPr="00DD1F28">
        <w:rPr>
          <w:color w:val="000000" w:themeColor="text1"/>
          <w:sz w:val="28"/>
          <w:szCs w:val="28"/>
          <w:lang w:eastAsia="ar-SA"/>
        </w:rPr>
        <w:t>ем значения коэффициента на показатель площади земельного участка;</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максимальный процент застройки в границах земельного участка - о</w:t>
      </w:r>
      <w:r w:rsidRPr="00DD1F28">
        <w:rPr>
          <w:color w:val="000000" w:themeColor="text1"/>
          <w:sz w:val="28"/>
          <w:szCs w:val="28"/>
          <w:lang w:eastAsia="ar-SA"/>
        </w:rPr>
        <w:t>т</w:t>
      </w:r>
      <w:r w:rsidRPr="00DD1F28">
        <w:rPr>
          <w:color w:val="000000" w:themeColor="text1"/>
          <w:sz w:val="28"/>
          <w:szCs w:val="28"/>
          <w:lang w:eastAsia="ar-SA"/>
        </w:rPr>
        <w:t>ношение суммарной площади, которая может быть застроена объектами кап</w:t>
      </w:r>
      <w:r w:rsidRPr="00DD1F28">
        <w:rPr>
          <w:color w:val="000000" w:themeColor="text1"/>
          <w:sz w:val="28"/>
          <w:szCs w:val="28"/>
          <w:lang w:eastAsia="ar-SA"/>
        </w:rPr>
        <w:t>и</w:t>
      </w:r>
      <w:r w:rsidRPr="00DD1F28">
        <w:rPr>
          <w:color w:val="000000" w:themeColor="text1"/>
          <w:sz w:val="28"/>
          <w:szCs w:val="28"/>
          <w:lang w:eastAsia="ar-SA"/>
        </w:rPr>
        <w:t>тального строительства, без учёта подземных этажей, ко всей площади земел</w:t>
      </w:r>
      <w:r w:rsidRPr="00DD1F28">
        <w:rPr>
          <w:color w:val="000000" w:themeColor="text1"/>
          <w:sz w:val="28"/>
          <w:szCs w:val="28"/>
          <w:lang w:eastAsia="ar-SA"/>
        </w:rPr>
        <w:t>ь</w:t>
      </w:r>
      <w:r w:rsidRPr="00DD1F28">
        <w:rPr>
          <w:color w:val="000000" w:themeColor="text1"/>
          <w:sz w:val="28"/>
          <w:szCs w:val="28"/>
          <w:lang w:eastAsia="ar-SA"/>
        </w:rPr>
        <w:t>ного участка;</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 xml:space="preserve">минимальный процент озеленения </w:t>
      </w:r>
      <w:r w:rsidR="004222F1" w:rsidRPr="00DD1F28">
        <w:rPr>
          <w:color w:val="000000" w:themeColor="text1"/>
          <w:sz w:val="28"/>
          <w:szCs w:val="28"/>
          <w:lang w:eastAsia="ar-SA"/>
        </w:rPr>
        <w:t xml:space="preserve">в границах </w:t>
      </w:r>
      <w:r w:rsidRPr="00DD1F28">
        <w:rPr>
          <w:color w:val="000000" w:themeColor="text1"/>
          <w:sz w:val="28"/>
          <w:szCs w:val="28"/>
          <w:lang w:eastAsia="ar-SA"/>
        </w:rPr>
        <w:t>земельного участка - отношение площади озеленения (зеленых зон) ко всей площади земельного участка;</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озеленение - территория с газонным покрытием (травяной покров, с</w:t>
      </w:r>
      <w:r w:rsidRPr="00DD1F28">
        <w:rPr>
          <w:color w:val="000000" w:themeColor="text1"/>
          <w:sz w:val="28"/>
          <w:szCs w:val="28"/>
          <w:lang w:eastAsia="ar-SA"/>
        </w:rPr>
        <w:t>о</w:t>
      </w:r>
      <w:r w:rsidRPr="00DD1F28">
        <w:rPr>
          <w:color w:val="000000" w:themeColor="text1"/>
          <w:sz w:val="28"/>
          <w:szCs w:val="28"/>
          <w:lang w:eastAsia="ar-SA"/>
        </w:rPr>
        <w:t>здаваемый посевом семян специально подобранных трав) и высаженными дер</w:t>
      </w:r>
      <w:r w:rsidRPr="00DD1F28">
        <w:rPr>
          <w:color w:val="000000" w:themeColor="text1"/>
          <w:sz w:val="28"/>
          <w:szCs w:val="28"/>
          <w:lang w:eastAsia="ar-SA"/>
        </w:rPr>
        <w:t>е</w:t>
      </w:r>
      <w:r w:rsidRPr="00DD1F28">
        <w:rPr>
          <w:color w:val="000000" w:themeColor="text1"/>
          <w:sz w:val="28"/>
          <w:szCs w:val="28"/>
          <w:lang w:eastAsia="ar-SA"/>
        </w:rPr>
        <w:t xml:space="preserve">вьями (лиственный посадочный материал возрастом от 10 лет диаметром ствола от 4 см на высоте 1 м от корневой системы) из расчета 1 дерево на 20 </w:t>
      </w:r>
      <w:proofErr w:type="spellStart"/>
      <w:r w:rsidRPr="00DD1F28">
        <w:rPr>
          <w:color w:val="000000" w:themeColor="text1"/>
          <w:sz w:val="28"/>
          <w:szCs w:val="28"/>
          <w:lang w:eastAsia="ar-SA"/>
        </w:rPr>
        <w:t>кв.м</w:t>
      </w:r>
      <w:proofErr w:type="spellEnd"/>
      <w:r w:rsidRPr="00DD1F28">
        <w:rPr>
          <w:color w:val="000000" w:themeColor="text1"/>
          <w:sz w:val="28"/>
          <w:szCs w:val="28"/>
          <w:lang w:eastAsia="ar-SA"/>
        </w:rPr>
        <w:t xml:space="preserve">. </w:t>
      </w:r>
      <w:r w:rsidRPr="00DD1F28">
        <w:rPr>
          <w:color w:val="000000" w:themeColor="text1"/>
          <w:sz w:val="28"/>
          <w:szCs w:val="28"/>
        </w:rPr>
        <w:t>Кроме газона и деревьев, на территории озеленения могут быть высажены мн</w:t>
      </w:r>
      <w:r w:rsidRPr="00DD1F28">
        <w:rPr>
          <w:color w:val="000000" w:themeColor="text1"/>
          <w:sz w:val="28"/>
          <w:szCs w:val="28"/>
        </w:rPr>
        <w:t>о</w:t>
      </w:r>
      <w:r w:rsidRPr="00DD1F28">
        <w:rPr>
          <w:color w:val="000000" w:themeColor="text1"/>
          <w:sz w:val="28"/>
          <w:szCs w:val="28"/>
        </w:rPr>
        <w:t>голетние кустарниковые растения, а также прочие декоративные</w:t>
      </w:r>
      <w:proofErr w:type="gramEnd"/>
      <w:r w:rsidRPr="00DD1F28">
        <w:rPr>
          <w:color w:val="000000" w:themeColor="text1"/>
          <w:sz w:val="28"/>
          <w:szCs w:val="28"/>
        </w:rPr>
        <w:t xml:space="preserve">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w:t>
      </w:r>
      <w:r w:rsidRPr="00DD1F28">
        <w:rPr>
          <w:color w:val="000000" w:themeColor="text1"/>
          <w:sz w:val="28"/>
          <w:szCs w:val="28"/>
        </w:rPr>
        <w:t>и</w:t>
      </w:r>
      <w:r w:rsidRPr="00DD1F28">
        <w:rPr>
          <w:color w:val="000000" w:themeColor="text1"/>
          <w:sz w:val="28"/>
          <w:szCs w:val="28"/>
        </w:rPr>
        <w:t>ем газонной решётки (</w:t>
      </w:r>
      <w:proofErr w:type="spellStart"/>
      <w:r w:rsidRPr="00DD1F28">
        <w:rPr>
          <w:color w:val="000000" w:themeColor="text1"/>
          <w:sz w:val="28"/>
          <w:szCs w:val="28"/>
        </w:rPr>
        <w:t>георешетки</w:t>
      </w:r>
      <w:proofErr w:type="spellEnd"/>
      <w:r w:rsidRPr="00DD1F28">
        <w:rPr>
          <w:color w:val="000000" w:themeColor="text1"/>
          <w:sz w:val="28"/>
          <w:szCs w:val="28"/>
        </w:rPr>
        <w:t>).</w:t>
      </w:r>
    </w:p>
    <w:p w:rsidR="009B7391" w:rsidRPr="00DD1F28" w:rsidRDefault="009B7391" w:rsidP="00F42CA3">
      <w:pPr>
        <w:pStyle w:val="ae"/>
        <w:numPr>
          <w:ilvl w:val="0"/>
          <w:numId w:val="26"/>
        </w:numPr>
        <w:tabs>
          <w:tab w:val="left" w:pos="1134"/>
        </w:tabs>
        <w:ind w:left="0" w:firstLine="709"/>
        <w:jc w:val="both"/>
        <w:rPr>
          <w:color w:val="000000" w:themeColor="text1"/>
          <w:sz w:val="28"/>
          <w:szCs w:val="28"/>
        </w:rPr>
      </w:pPr>
      <w:proofErr w:type="gramStart"/>
      <w:r w:rsidRPr="00DD1F28">
        <w:rPr>
          <w:color w:val="000000" w:themeColor="text1"/>
          <w:sz w:val="28"/>
          <w:szCs w:val="28"/>
        </w:rPr>
        <w:t>архитектурно-градостроительный облик объекта капитального стро</w:t>
      </w:r>
      <w:r w:rsidRPr="00DD1F28">
        <w:rPr>
          <w:color w:val="000000" w:themeColor="text1"/>
          <w:sz w:val="28"/>
          <w:szCs w:val="28"/>
        </w:rPr>
        <w:t>и</w:t>
      </w:r>
      <w:r w:rsidRPr="00DD1F28">
        <w:rPr>
          <w:color w:val="000000" w:themeColor="text1"/>
          <w:sz w:val="28"/>
          <w:szCs w:val="28"/>
        </w:rPr>
        <w:t>тельства – это облик здания, строения, сооружения, воплощающий совоку</w:t>
      </w:r>
      <w:r w:rsidRPr="00DD1F28">
        <w:rPr>
          <w:color w:val="000000" w:themeColor="text1"/>
          <w:sz w:val="28"/>
          <w:szCs w:val="28"/>
        </w:rPr>
        <w:t>п</w:t>
      </w:r>
      <w:r w:rsidRPr="00DD1F28">
        <w:rPr>
          <w:color w:val="000000" w:themeColor="text1"/>
          <w:sz w:val="28"/>
          <w:szCs w:val="28"/>
        </w:rPr>
        <w:t>ность архитектурных, колористических, объемно-планировочных, композиц</w:t>
      </w:r>
      <w:r w:rsidRPr="00DD1F28">
        <w:rPr>
          <w:color w:val="000000" w:themeColor="text1"/>
          <w:sz w:val="28"/>
          <w:szCs w:val="28"/>
        </w:rPr>
        <w:t>и</w:t>
      </w:r>
      <w:r w:rsidRPr="00DD1F28">
        <w:rPr>
          <w:color w:val="000000" w:themeColor="text1"/>
          <w:sz w:val="28"/>
          <w:szCs w:val="28"/>
        </w:rPr>
        <w:lastRenderedPageBreak/>
        <w:t>онных решений, которыми определяются функциональные, конструктивные и художественные особенности объекта (строительные материалы, конструкции, отделка фасадов).</w:t>
      </w:r>
      <w:proofErr w:type="gramEnd"/>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объекты культурного наследия -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w:t>
      </w:r>
      <w:r w:rsidRPr="00DD1F28">
        <w:rPr>
          <w:color w:val="000000" w:themeColor="text1"/>
          <w:sz w:val="28"/>
          <w:szCs w:val="28"/>
          <w:lang w:eastAsia="ar-SA"/>
        </w:rPr>
        <w:t>е</w:t>
      </w:r>
      <w:r w:rsidRPr="00DD1F28">
        <w:rPr>
          <w:color w:val="000000" w:themeColor="text1"/>
          <w:sz w:val="28"/>
          <w:szCs w:val="28"/>
          <w:lang w:eastAsia="ar-SA"/>
        </w:rPr>
        <w:t>коративно-прикладного искусства, объектами науки и техники и иными пре</w:t>
      </w:r>
      <w:r w:rsidRPr="00DD1F28">
        <w:rPr>
          <w:color w:val="000000" w:themeColor="text1"/>
          <w:sz w:val="28"/>
          <w:szCs w:val="28"/>
          <w:lang w:eastAsia="ar-SA"/>
        </w:rPr>
        <w:t>д</w:t>
      </w:r>
      <w:r w:rsidRPr="00DD1F28">
        <w:rPr>
          <w:color w:val="000000" w:themeColor="text1"/>
          <w:sz w:val="28"/>
          <w:szCs w:val="28"/>
          <w:lang w:eastAsia="ar-SA"/>
        </w:rPr>
        <w:t>метами материальной культуры, возникшие в результате исторических соб</w:t>
      </w:r>
      <w:r w:rsidRPr="00DD1F28">
        <w:rPr>
          <w:color w:val="000000" w:themeColor="text1"/>
          <w:sz w:val="28"/>
          <w:szCs w:val="28"/>
          <w:lang w:eastAsia="ar-SA"/>
        </w:rPr>
        <w:t>ы</w:t>
      </w:r>
      <w:r w:rsidRPr="00DD1F28">
        <w:rPr>
          <w:color w:val="000000" w:themeColor="text1"/>
          <w:sz w:val="28"/>
          <w:szCs w:val="28"/>
          <w:lang w:eastAsia="ar-SA"/>
        </w:rPr>
        <w:t>тий, представляющие собой ценность с точки зрения истории, археологии, а</w:t>
      </w:r>
      <w:r w:rsidRPr="00DD1F28">
        <w:rPr>
          <w:color w:val="000000" w:themeColor="text1"/>
          <w:sz w:val="28"/>
          <w:szCs w:val="28"/>
          <w:lang w:eastAsia="ar-SA"/>
        </w:rPr>
        <w:t>р</w:t>
      </w:r>
      <w:r w:rsidRPr="00DD1F28">
        <w:rPr>
          <w:color w:val="000000" w:themeColor="text1"/>
          <w:sz w:val="28"/>
          <w:szCs w:val="28"/>
          <w:lang w:eastAsia="ar-SA"/>
        </w:rPr>
        <w:t>хитектуры, градостроительства, искусства, науки и техники, эстетики, этнол</w:t>
      </w:r>
      <w:r w:rsidRPr="00DD1F28">
        <w:rPr>
          <w:color w:val="000000" w:themeColor="text1"/>
          <w:sz w:val="28"/>
          <w:szCs w:val="28"/>
          <w:lang w:eastAsia="ar-SA"/>
        </w:rPr>
        <w:t>о</w:t>
      </w:r>
      <w:r w:rsidRPr="00DD1F28">
        <w:rPr>
          <w:color w:val="000000" w:themeColor="text1"/>
          <w:sz w:val="28"/>
          <w:szCs w:val="28"/>
          <w:lang w:eastAsia="ar-SA"/>
        </w:rPr>
        <w:t>гии или антропологии, социальной культуры и являющиеся</w:t>
      </w:r>
      <w:proofErr w:type="gramEnd"/>
      <w:r w:rsidRPr="00DD1F28">
        <w:rPr>
          <w:color w:val="000000" w:themeColor="text1"/>
          <w:sz w:val="28"/>
          <w:szCs w:val="28"/>
          <w:lang w:eastAsia="ar-SA"/>
        </w:rPr>
        <w:t xml:space="preserve"> свидетельством эпох и цивилизаций, подлинными источниками информации о зарождении и развитии культуры;</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особо охраняемые природные территории - участки земли, водной п</w:t>
      </w:r>
      <w:r w:rsidRPr="00DD1F28">
        <w:rPr>
          <w:color w:val="000000" w:themeColor="text1"/>
          <w:sz w:val="28"/>
          <w:szCs w:val="28"/>
          <w:lang w:eastAsia="ar-SA"/>
        </w:rPr>
        <w:t>о</w:t>
      </w:r>
      <w:r w:rsidRPr="00DD1F28">
        <w:rPr>
          <w:color w:val="000000" w:themeColor="text1"/>
          <w:sz w:val="28"/>
          <w:szCs w:val="28"/>
          <w:lang w:eastAsia="ar-SA"/>
        </w:rPr>
        <w:t>верхности и воздушного пространства над ними, где располагаются природные комплексы и объекты, которые имеют особое природоохранное, научное, кул</w:t>
      </w:r>
      <w:r w:rsidRPr="00DD1F28">
        <w:rPr>
          <w:color w:val="000000" w:themeColor="text1"/>
          <w:sz w:val="28"/>
          <w:szCs w:val="28"/>
          <w:lang w:eastAsia="ar-SA"/>
        </w:rPr>
        <w:t>ь</w:t>
      </w:r>
      <w:r w:rsidRPr="00DD1F28">
        <w:rPr>
          <w:color w:val="000000" w:themeColor="text1"/>
          <w:sz w:val="28"/>
          <w:szCs w:val="28"/>
          <w:lang w:eastAsia="ar-SA"/>
        </w:rPr>
        <w:t>турное, эстетическое, рекреационное и оздоровительное значение, которые из</w:t>
      </w:r>
      <w:r w:rsidRPr="00DD1F28">
        <w:rPr>
          <w:color w:val="000000" w:themeColor="text1"/>
          <w:sz w:val="28"/>
          <w:szCs w:val="28"/>
          <w:lang w:eastAsia="ar-SA"/>
        </w:rPr>
        <w:t>ъ</w:t>
      </w:r>
      <w:r w:rsidRPr="00DD1F28">
        <w:rPr>
          <w:color w:val="000000" w:themeColor="text1"/>
          <w:sz w:val="28"/>
          <w:szCs w:val="28"/>
          <w:lang w:eastAsia="ar-SA"/>
        </w:rPr>
        <w:t>яты решениями органов государственной власти полностью или частично из хозяйственного использования и для которых установлен режим особой охр</w:t>
      </w:r>
      <w:r w:rsidRPr="00DD1F28">
        <w:rPr>
          <w:color w:val="000000" w:themeColor="text1"/>
          <w:sz w:val="28"/>
          <w:szCs w:val="28"/>
          <w:lang w:eastAsia="ar-SA"/>
        </w:rPr>
        <w:t>а</w:t>
      </w:r>
      <w:r w:rsidRPr="00DD1F28">
        <w:rPr>
          <w:color w:val="000000" w:themeColor="text1"/>
          <w:sz w:val="28"/>
          <w:szCs w:val="28"/>
          <w:lang w:eastAsia="ar-SA"/>
        </w:rPr>
        <w:t>ны.</w:t>
      </w:r>
      <w:proofErr w:type="gramEnd"/>
      <w:r w:rsidRPr="00DD1F28">
        <w:rPr>
          <w:color w:val="000000" w:themeColor="text1"/>
          <w:sz w:val="28"/>
          <w:szCs w:val="28"/>
          <w:lang w:eastAsia="ar-SA"/>
        </w:rPr>
        <w:t xml:space="preserve"> Особо охраняемые природные территории относятся к объектам общенац</w:t>
      </w:r>
      <w:r w:rsidRPr="00DD1F28">
        <w:rPr>
          <w:color w:val="000000" w:themeColor="text1"/>
          <w:sz w:val="28"/>
          <w:szCs w:val="28"/>
          <w:lang w:eastAsia="ar-SA"/>
        </w:rPr>
        <w:t>и</w:t>
      </w:r>
      <w:r w:rsidRPr="00DD1F28">
        <w:rPr>
          <w:color w:val="000000" w:themeColor="text1"/>
          <w:sz w:val="28"/>
          <w:szCs w:val="28"/>
          <w:lang w:eastAsia="ar-SA"/>
        </w:rPr>
        <w:t>онального достояния (Федеральный закон №33-ФЗ "Об особо охраняемых пр</w:t>
      </w:r>
      <w:r w:rsidRPr="00DD1F28">
        <w:rPr>
          <w:color w:val="000000" w:themeColor="text1"/>
          <w:sz w:val="28"/>
          <w:szCs w:val="28"/>
          <w:lang w:eastAsia="ar-SA"/>
        </w:rPr>
        <w:t>и</w:t>
      </w:r>
      <w:r w:rsidRPr="00DD1F28">
        <w:rPr>
          <w:color w:val="000000" w:themeColor="text1"/>
          <w:sz w:val="28"/>
          <w:szCs w:val="28"/>
          <w:lang w:eastAsia="ar-SA"/>
        </w:rPr>
        <w:t>родных территориях").</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блок-секция - самостоятельный в конструктивном отношении об</w:t>
      </w:r>
      <w:r w:rsidRPr="00DD1F28">
        <w:rPr>
          <w:color w:val="000000" w:themeColor="text1"/>
          <w:szCs w:val="28"/>
        </w:rPr>
        <w:t>ъ</w:t>
      </w:r>
      <w:r w:rsidRPr="00DD1F28">
        <w:rPr>
          <w:color w:val="000000" w:themeColor="text1"/>
          <w:szCs w:val="28"/>
        </w:rPr>
        <w:t>емн</w:t>
      </w:r>
      <w:proofErr w:type="gramStart"/>
      <w:r w:rsidRPr="00DD1F28">
        <w:rPr>
          <w:color w:val="000000" w:themeColor="text1"/>
          <w:szCs w:val="28"/>
        </w:rPr>
        <w:t>о-</w:t>
      </w:r>
      <w:proofErr w:type="gramEnd"/>
      <w:r w:rsidRPr="00DD1F28">
        <w:rPr>
          <w:color w:val="000000" w:themeColor="text1"/>
          <w:szCs w:val="28"/>
        </w:rPr>
        <w:t xml:space="preserve"> планировочный элемент здания, ограниченный наружными стенами или (и) деформационными швами.</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второстепенный фасад - фасад здания, не подходящий под опред</w:t>
      </w:r>
      <w:r w:rsidRPr="00DD1F28">
        <w:rPr>
          <w:color w:val="000000" w:themeColor="text1"/>
          <w:szCs w:val="28"/>
        </w:rPr>
        <w:t>е</w:t>
      </w:r>
      <w:r w:rsidRPr="00DD1F28">
        <w:rPr>
          <w:color w:val="000000" w:themeColor="text1"/>
          <w:szCs w:val="28"/>
        </w:rPr>
        <w:t>ление главного фасада.</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высота здания - высота объекта капитального строительства, кот</w:t>
      </w:r>
      <w:r w:rsidRPr="00DD1F28">
        <w:rPr>
          <w:color w:val="000000" w:themeColor="text1"/>
          <w:szCs w:val="28"/>
        </w:rPr>
        <w:t>о</w:t>
      </w:r>
      <w:r w:rsidRPr="00DD1F28">
        <w:rPr>
          <w:color w:val="000000" w:themeColor="text1"/>
          <w:szCs w:val="28"/>
        </w:rPr>
        <w:t>рая рассчитывается в метрах от средней планировочной отметки земли до верха парапета плоской кровли, карниза (свеса) скатной кровли или конька кровли при ее уклоне выше 30 градусов.</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высота этажа - расстояние от верха нижерасположенного перекр</w:t>
      </w:r>
      <w:r w:rsidRPr="00DD1F28">
        <w:rPr>
          <w:color w:val="000000" w:themeColor="text1"/>
          <w:szCs w:val="28"/>
        </w:rPr>
        <w:t>ы</w:t>
      </w:r>
      <w:r w:rsidRPr="00DD1F28">
        <w:rPr>
          <w:color w:val="000000" w:themeColor="text1"/>
          <w:szCs w:val="28"/>
        </w:rPr>
        <w:t>тия (или пола по грунту) до верха расположенного над ним перекрытия (или до низа стропильных конструкций для одноэтажного здания).</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главный фасад - фасад здания, выходящий на границу участка, пр</w:t>
      </w:r>
      <w:r w:rsidRPr="00DD1F28">
        <w:rPr>
          <w:color w:val="000000" w:themeColor="text1"/>
          <w:szCs w:val="28"/>
        </w:rPr>
        <w:t>и</w:t>
      </w:r>
      <w:r w:rsidRPr="00DD1F28">
        <w:rPr>
          <w:color w:val="000000" w:themeColor="text1"/>
          <w:szCs w:val="28"/>
        </w:rPr>
        <w:t>мыкающую к территориям общего пользования.</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колер элемента здания - цвет, подобранный проектом для опред</w:t>
      </w:r>
      <w:r w:rsidRPr="00DD1F28">
        <w:rPr>
          <w:color w:val="000000" w:themeColor="text1"/>
          <w:szCs w:val="28"/>
        </w:rPr>
        <w:t>е</w:t>
      </w:r>
      <w:r w:rsidRPr="00DD1F28">
        <w:rPr>
          <w:color w:val="000000" w:themeColor="text1"/>
          <w:szCs w:val="28"/>
        </w:rPr>
        <w:t>ленного конструктивного элемента. Колеры элементов здания вносятся в та</w:t>
      </w:r>
      <w:r w:rsidRPr="00DD1F28">
        <w:rPr>
          <w:color w:val="000000" w:themeColor="text1"/>
          <w:szCs w:val="28"/>
        </w:rPr>
        <w:t>б</w:t>
      </w:r>
      <w:r w:rsidRPr="00DD1F28">
        <w:rPr>
          <w:color w:val="000000" w:themeColor="text1"/>
          <w:szCs w:val="28"/>
        </w:rPr>
        <w:t>лицу колеров, которая входит в состав проекта.</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proofErr w:type="spellStart"/>
      <w:r w:rsidRPr="00DD1F28">
        <w:rPr>
          <w:color w:val="000000" w:themeColor="text1"/>
          <w:szCs w:val="28"/>
        </w:rPr>
        <w:t>непросматриваемая</w:t>
      </w:r>
      <w:proofErr w:type="spellEnd"/>
      <w:r w:rsidRPr="00DD1F28">
        <w:rPr>
          <w:color w:val="000000" w:themeColor="text1"/>
          <w:szCs w:val="28"/>
        </w:rPr>
        <w:t xml:space="preserve"> часть ограждения - глухая </w:t>
      </w:r>
      <w:proofErr w:type="spellStart"/>
      <w:r w:rsidRPr="00DD1F28">
        <w:rPr>
          <w:color w:val="000000" w:themeColor="text1"/>
          <w:szCs w:val="28"/>
        </w:rPr>
        <w:t>непросматриваемая</w:t>
      </w:r>
      <w:proofErr w:type="spellEnd"/>
      <w:r w:rsidRPr="00DD1F28">
        <w:rPr>
          <w:color w:val="000000" w:themeColor="text1"/>
          <w:szCs w:val="28"/>
        </w:rPr>
        <w:t xml:space="preserve"> плоскость или плоскость с шириной зазора между элементами ограждения м</w:t>
      </w:r>
      <w:r w:rsidRPr="00DD1F28">
        <w:rPr>
          <w:color w:val="000000" w:themeColor="text1"/>
          <w:szCs w:val="28"/>
        </w:rPr>
        <w:t>е</w:t>
      </w:r>
      <w:r w:rsidRPr="00DD1F28">
        <w:rPr>
          <w:color w:val="000000" w:themeColor="text1"/>
          <w:szCs w:val="28"/>
        </w:rPr>
        <w:t>нее ширины элемента.</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lastRenderedPageBreak/>
        <w:t>отметка входной группы - разница в метрах между отметкой уровня земли, примыкающей к зданию, строению, сооружению и чистовой отметки о</w:t>
      </w:r>
      <w:r w:rsidRPr="00DD1F28">
        <w:rPr>
          <w:color w:val="000000" w:themeColor="text1"/>
          <w:szCs w:val="28"/>
        </w:rPr>
        <w:t>т</w:t>
      </w:r>
      <w:r w:rsidRPr="00DD1F28">
        <w:rPr>
          <w:color w:val="000000" w:themeColor="text1"/>
          <w:szCs w:val="28"/>
        </w:rPr>
        <w:t>делки пола на входе в первый этаж здания, строения, сооружения.</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первый этаж - нижний надземный этаж, доступный для входа с пр</w:t>
      </w:r>
      <w:r w:rsidRPr="00DD1F28">
        <w:rPr>
          <w:color w:val="000000" w:themeColor="text1"/>
          <w:szCs w:val="28"/>
        </w:rPr>
        <w:t>и</w:t>
      </w:r>
      <w:r w:rsidRPr="00DD1F28">
        <w:rPr>
          <w:color w:val="000000" w:themeColor="text1"/>
          <w:szCs w:val="28"/>
        </w:rPr>
        <w:t>легающей территории.</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 xml:space="preserve">процент остекления первого этажа - доля </w:t>
      </w:r>
      <w:proofErr w:type="spellStart"/>
      <w:r w:rsidRPr="00DD1F28">
        <w:rPr>
          <w:color w:val="000000" w:themeColor="text1"/>
          <w:szCs w:val="28"/>
        </w:rPr>
        <w:t>светопрозрачных</w:t>
      </w:r>
      <w:proofErr w:type="spellEnd"/>
      <w:r w:rsidRPr="00DD1F28">
        <w:rPr>
          <w:color w:val="000000" w:themeColor="text1"/>
          <w:szCs w:val="28"/>
        </w:rPr>
        <w:t xml:space="preserve"> ко</w:t>
      </w:r>
      <w:r w:rsidRPr="00DD1F28">
        <w:rPr>
          <w:color w:val="000000" w:themeColor="text1"/>
          <w:szCs w:val="28"/>
        </w:rPr>
        <w:t>н</w:t>
      </w:r>
      <w:r w:rsidRPr="00DD1F28">
        <w:rPr>
          <w:color w:val="000000" w:themeColor="text1"/>
          <w:szCs w:val="28"/>
        </w:rPr>
        <w:t xml:space="preserve">струкций от общей площади фасада первого этажа, выходящего на границу участка, примыкающею </w:t>
      </w:r>
      <w:proofErr w:type="gramStart"/>
      <w:r w:rsidRPr="00DD1F28">
        <w:rPr>
          <w:color w:val="000000" w:themeColor="text1"/>
          <w:szCs w:val="28"/>
        </w:rPr>
        <w:t>к</w:t>
      </w:r>
      <w:proofErr w:type="gramEnd"/>
      <w:r w:rsidRPr="00DD1F28">
        <w:rPr>
          <w:color w:val="000000" w:themeColor="text1"/>
          <w:szCs w:val="28"/>
        </w:rPr>
        <w:t xml:space="preserve"> </w:t>
      </w:r>
      <w:proofErr w:type="gramStart"/>
      <w:r w:rsidRPr="00DD1F28">
        <w:rPr>
          <w:color w:val="000000" w:themeColor="text1"/>
          <w:szCs w:val="28"/>
        </w:rPr>
        <w:t>Второстепенный</w:t>
      </w:r>
      <w:proofErr w:type="gramEnd"/>
      <w:r w:rsidRPr="00DD1F28">
        <w:rPr>
          <w:color w:val="000000" w:themeColor="text1"/>
          <w:szCs w:val="28"/>
        </w:rPr>
        <w:t xml:space="preserve"> фасад территориям общего польз</w:t>
      </w:r>
      <w:r w:rsidRPr="00DD1F28">
        <w:rPr>
          <w:color w:val="000000" w:themeColor="text1"/>
          <w:szCs w:val="28"/>
        </w:rPr>
        <w:t>о</w:t>
      </w:r>
      <w:r w:rsidRPr="00DD1F28">
        <w:rPr>
          <w:color w:val="000000" w:themeColor="text1"/>
          <w:szCs w:val="28"/>
        </w:rPr>
        <w:t xml:space="preserve">вания. </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текстура - визуальное свойство поверхности, которое передает и</w:t>
      </w:r>
      <w:r w:rsidRPr="00DD1F28">
        <w:rPr>
          <w:color w:val="000000" w:themeColor="text1"/>
          <w:szCs w:val="28"/>
        </w:rPr>
        <w:t>н</w:t>
      </w:r>
      <w:r w:rsidRPr="00DD1F28">
        <w:rPr>
          <w:color w:val="000000" w:themeColor="text1"/>
          <w:szCs w:val="28"/>
        </w:rPr>
        <w:t>формацию о структуре материала.</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типовой этаж - этаж здания, планировочное и конструктивное р</w:t>
      </w:r>
      <w:r w:rsidRPr="00DD1F28">
        <w:rPr>
          <w:color w:val="000000" w:themeColor="text1"/>
          <w:szCs w:val="28"/>
        </w:rPr>
        <w:t>е</w:t>
      </w:r>
      <w:r w:rsidRPr="00DD1F28">
        <w:rPr>
          <w:color w:val="000000" w:themeColor="text1"/>
          <w:szCs w:val="28"/>
        </w:rPr>
        <w:t>шение которого неоднократно повторяется по высоте здания.</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уличный фронт - фронтальная граница застройки на уровне нижних этажей зданий или ограждений, обращенная к территориям общего пользования (улицы и дороги, площади и пр.), сформированная вертикальными элементами застройки.</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фактура - внешнее строение поверхности материала с ее характе</w:t>
      </w:r>
      <w:r w:rsidRPr="00DD1F28">
        <w:rPr>
          <w:color w:val="000000" w:themeColor="text1"/>
          <w:szCs w:val="28"/>
        </w:rPr>
        <w:t>р</w:t>
      </w:r>
      <w:r w:rsidRPr="00DD1F28">
        <w:rPr>
          <w:color w:val="000000" w:themeColor="text1"/>
          <w:szCs w:val="28"/>
        </w:rPr>
        <w:t>ным рельефом.</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proofErr w:type="gramStart"/>
      <w:r w:rsidRPr="00DD1F28">
        <w:rPr>
          <w:color w:val="000000" w:themeColor="text1"/>
          <w:szCs w:val="28"/>
        </w:rPr>
        <w:t>элементы входных групп - козырьки, навесы (в том числе их нес</w:t>
      </w:r>
      <w:r w:rsidRPr="00DD1F28">
        <w:rPr>
          <w:color w:val="000000" w:themeColor="text1"/>
          <w:szCs w:val="28"/>
        </w:rPr>
        <w:t>у</w:t>
      </w:r>
      <w:r w:rsidRPr="00DD1F28">
        <w:rPr>
          <w:color w:val="000000" w:themeColor="text1"/>
          <w:szCs w:val="28"/>
        </w:rPr>
        <w:t>щие конструкции - при наличии), лестницы, площадки, ступени, в случае орг</w:t>
      </w:r>
      <w:r w:rsidRPr="00DD1F28">
        <w:rPr>
          <w:color w:val="000000" w:themeColor="text1"/>
          <w:szCs w:val="28"/>
        </w:rPr>
        <w:t>а</w:t>
      </w:r>
      <w:r w:rsidRPr="00DD1F28">
        <w:rPr>
          <w:color w:val="000000" w:themeColor="text1"/>
          <w:szCs w:val="28"/>
        </w:rPr>
        <w:t>низации выступающей входной группы - стены.</w:t>
      </w:r>
      <w:proofErr w:type="gramEnd"/>
    </w:p>
    <w:bookmarkEnd w:id="20"/>
    <w:p w:rsidR="002A110E" w:rsidRPr="00DD1F28" w:rsidRDefault="002A110E" w:rsidP="00971492">
      <w:pPr>
        <w:pStyle w:val="ae"/>
        <w:widowControl w:val="0"/>
        <w:numPr>
          <w:ilvl w:val="0"/>
          <w:numId w:val="26"/>
        </w:numPr>
        <w:tabs>
          <w:tab w:val="left" w:pos="1134"/>
        </w:tabs>
        <w:ind w:left="0" w:firstLine="709"/>
        <w:jc w:val="both"/>
        <w:rPr>
          <w:color w:val="000000" w:themeColor="text1"/>
          <w:sz w:val="28"/>
          <w:szCs w:val="28"/>
          <w:lang w:eastAsia="ru-RU"/>
        </w:rPr>
      </w:pPr>
      <w:r w:rsidRPr="00DD1F28">
        <w:rPr>
          <w:color w:val="000000" w:themeColor="text1"/>
          <w:sz w:val="28"/>
          <w:szCs w:val="28"/>
        </w:rPr>
        <w:t xml:space="preserve">Иные понятия, употребляемые в настоящих Правилах, применяются в значениях, используемых в федеральном и краевом законодательстве, а также в нормативных правовых актах органов местного самоуправления </w:t>
      </w:r>
      <w:r w:rsidRPr="00DD1F28">
        <w:rPr>
          <w:color w:val="000000" w:themeColor="text1"/>
          <w:sz w:val="28"/>
          <w:szCs w:val="28"/>
          <w:lang w:eastAsia="ru-RU"/>
        </w:rPr>
        <w:t xml:space="preserve">сельского </w:t>
      </w:r>
      <w:r w:rsidRPr="00DD1F28">
        <w:rPr>
          <w:color w:val="000000" w:themeColor="text1"/>
          <w:sz w:val="28"/>
          <w:szCs w:val="28"/>
        </w:rPr>
        <w:t>п</w:t>
      </w:r>
      <w:r w:rsidRPr="00DD1F28">
        <w:rPr>
          <w:color w:val="000000" w:themeColor="text1"/>
          <w:sz w:val="28"/>
          <w:szCs w:val="28"/>
        </w:rPr>
        <w:t>о</w:t>
      </w:r>
      <w:r w:rsidRPr="00DD1F28">
        <w:rPr>
          <w:color w:val="000000" w:themeColor="text1"/>
          <w:sz w:val="28"/>
          <w:szCs w:val="28"/>
        </w:rPr>
        <w:t>селения.</w:t>
      </w:r>
    </w:p>
    <w:p w:rsidR="002A110E" w:rsidRPr="00DD1F28" w:rsidRDefault="002A110E" w:rsidP="00F42CA3">
      <w:pPr>
        <w:pStyle w:val="3"/>
        <w:rPr>
          <w:color w:val="000000" w:themeColor="text1"/>
        </w:rPr>
      </w:pPr>
      <w:bookmarkStart w:id="21" w:name="_Toc279980578"/>
      <w:bookmarkStart w:id="22" w:name="_Toc296088830"/>
      <w:bookmarkStart w:id="23" w:name="_Toc354391645"/>
      <w:bookmarkStart w:id="24" w:name="_Toc121794502"/>
      <w:bookmarkStart w:id="25" w:name="_Toc168652945"/>
      <w:r w:rsidRPr="00DD1F28">
        <w:rPr>
          <w:color w:val="000000" w:themeColor="text1"/>
        </w:rPr>
        <w:t>Статья 3. Сфера применения настоящих Правил</w:t>
      </w:r>
      <w:bookmarkEnd w:id="21"/>
      <w:bookmarkEnd w:id="22"/>
      <w:bookmarkEnd w:id="23"/>
      <w:bookmarkEnd w:id="24"/>
      <w:bookmarkEnd w:id="25"/>
    </w:p>
    <w:p w:rsidR="002A110E" w:rsidRPr="00DD1F28" w:rsidRDefault="002A110E" w:rsidP="00F42CA3">
      <w:pPr>
        <w:rPr>
          <w:color w:val="000000" w:themeColor="text1"/>
          <w:szCs w:val="28"/>
          <w:lang w:eastAsia="ru-RU"/>
        </w:rPr>
      </w:pPr>
      <w:r w:rsidRPr="00DD1F28">
        <w:rPr>
          <w:rFonts w:eastAsia="SimSun"/>
          <w:color w:val="000000" w:themeColor="text1"/>
          <w:szCs w:val="28"/>
          <w:lang w:eastAsia="zh-CN"/>
        </w:rPr>
        <w:t xml:space="preserve">1. Настоящие Правила подлежат применению на всей территории </w:t>
      </w:r>
      <w:r w:rsidR="005F2709">
        <w:rPr>
          <w:rFonts w:eastAsia="SimSun"/>
          <w:color w:val="000000" w:themeColor="text1"/>
          <w:szCs w:val="28"/>
          <w:lang w:eastAsia="zh-CN"/>
        </w:rPr>
        <w:t>Родн</w:t>
      </w:r>
      <w:r w:rsidR="005F2709">
        <w:rPr>
          <w:rFonts w:eastAsia="SimSun"/>
          <w:color w:val="000000" w:themeColor="text1"/>
          <w:szCs w:val="28"/>
          <w:lang w:eastAsia="zh-CN"/>
        </w:rPr>
        <w:t>и</w:t>
      </w:r>
      <w:r w:rsidR="005F2709">
        <w:rPr>
          <w:rFonts w:eastAsia="SimSun"/>
          <w:color w:val="000000" w:themeColor="text1"/>
          <w:szCs w:val="28"/>
          <w:lang w:eastAsia="zh-CN"/>
        </w:rPr>
        <w:t>ковск</w:t>
      </w:r>
      <w:r w:rsidRPr="00DD1F28">
        <w:rPr>
          <w:rFonts w:eastAsia="SimSun"/>
          <w:color w:val="000000" w:themeColor="text1"/>
          <w:szCs w:val="28"/>
          <w:lang w:eastAsia="zh-CN"/>
        </w:rPr>
        <w:t xml:space="preserve">ого сельского поселения </w:t>
      </w:r>
      <w:r w:rsidRPr="00DD1F28">
        <w:rPr>
          <w:color w:val="000000" w:themeColor="text1"/>
          <w:szCs w:val="28"/>
          <w:lang w:eastAsia="ru-RU"/>
        </w:rPr>
        <w:t>Курганинского района.</w:t>
      </w:r>
    </w:p>
    <w:p w:rsidR="002A110E" w:rsidRPr="00DD1F28" w:rsidRDefault="002A110E" w:rsidP="00F42CA3">
      <w:pPr>
        <w:rPr>
          <w:rFonts w:eastAsia="SimSun"/>
          <w:color w:val="000000" w:themeColor="text1"/>
          <w:szCs w:val="28"/>
          <w:lang w:eastAsia="zh-CN"/>
        </w:rPr>
      </w:pPr>
      <w:r w:rsidRPr="00DD1F28">
        <w:rPr>
          <w:rFonts w:eastAsia="SimSun"/>
          <w:color w:val="000000" w:themeColor="text1"/>
          <w:szCs w:val="28"/>
          <w:lang w:eastAsia="zh-CN"/>
        </w:rPr>
        <w:t xml:space="preserve">2. Настоящие Правила обязательны для исполнения всеми субъектами, осуществляющими градостроительную деятельность на территории </w:t>
      </w:r>
      <w:r w:rsidR="005F2709">
        <w:rPr>
          <w:rFonts w:eastAsia="SimSun"/>
          <w:color w:val="000000" w:themeColor="text1"/>
          <w:szCs w:val="28"/>
          <w:lang w:eastAsia="zh-CN"/>
        </w:rPr>
        <w:t>Роднико</w:t>
      </w:r>
      <w:r w:rsidR="005F2709">
        <w:rPr>
          <w:rFonts w:eastAsia="SimSun"/>
          <w:color w:val="000000" w:themeColor="text1"/>
          <w:szCs w:val="28"/>
          <w:lang w:eastAsia="zh-CN"/>
        </w:rPr>
        <w:t>в</w:t>
      </w:r>
      <w:r w:rsidR="005F2709">
        <w:rPr>
          <w:rFonts w:eastAsia="SimSun"/>
          <w:color w:val="000000" w:themeColor="text1"/>
          <w:szCs w:val="28"/>
          <w:lang w:eastAsia="zh-CN"/>
        </w:rPr>
        <w:t>ск</w:t>
      </w:r>
      <w:r w:rsidRPr="00DD1F28">
        <w:rPr>
          <w:rFonts w:eastAsia="SimSun"/>
          <w:color w:val="000000" w:themeColor="text1"/>
          <w:szCs w:val="28"/>
          <w:lang w:eastAsia="zh-CN"/>
        </w:rPr>
        <w:t>ого сельского поселения.</w:t>
      </w:r>
    </w:p>
    <w:p w:rsidR="002A110E" w:rsidRPr="00DD1F28" w:rsidRDefault="002A110E" w:rsidP="00F42CA3">
      <w:pPr>
        <w:pStyle w:val="3"/>
        <w:rPr>
          <w:color w:val="000000" w:themeColor="text1"/>
        </w:rPr>
      </w:pPr>
      <w:bookmarkStart w:id="26" w:name="_Toc252392600"/>
      <w:bookmarkStart w:id="27" w:name="_Toc354391646"/>
      <w:bookmarkStart w:id="28" w:name="_Toc121794503"/>
      <w:bookmarkStart w:id="29" w:name="_Toc168652946"/>
      <w:r w:rsidRPr="00DD1F28">
        <w:rPr>
          <w:color w:val="000000" w:themeColor="text1"/>
        </w:rPr>
        <w:t>Статья 4. Субъекты градостроительных отношений</w:t>
      </w:r>
      <w:bookmarkEnd w:id="26"/>
      <w:bookmarkEnd w:id="27"/>
      <w:bookmarkEnd w:id="28"/>
      <w:bookmarkEnd w:id="29"/>
    </w:p>
    <w:p w:rsidR="002A110E" w:rsidRPr="00DD1F28" w:rsidRDefault="002A110E" w:rsidP="00F42CA3">
      <w:pPr>
        <w:widowControl w:val="0"/>
        <w:numPr>
          <w:ilvl w:val="0"/>
          <w:numId w:val="9"/>
        </w:numPr>
        <w:tabs>
          <w:tab w:val="left" w:pos="1134"/>
        </w:tabs>
        <w:autoSpaceDE w:val="0"/>
        <w:autoSpaceDN w:val="0"/>
        <w:adjustRightInd w:val="0"/>
        <w:ind w:left="0" w:firstLine="709"/>
        <w:rPr>
          <w:rFonts w:eastAsia="SimSun"/>
          <w:color w:val="000000" w:themeColor="text1"/>
          <w:szCs w:val="28"/>
        </w:rPr>
      </w:pPr>
      <w:r w:rsidRPr="00DD1F28">
        <w:rPr>
          <w:color w:val="000000" w:themeColor="text1"/>
          <w:szCs w:val="28"/>
        </w:rPr>
        <w:t>Субъектами</w:t>
      </w:r>
      <w:r w:rsidRPr="00DD1F28">
        <w:rPr>
          <w:rFonts w:eastAsia="SimSun"/>
          <w:color w:val="000000" w:themeColor="text1"/>
          <w:szCs w:val="28"/>
        </w:rPr>
        <w:t xml:space="preserve"> градостроительных отношений на территории </w:t>
      </w:r>
      <w:r w:rsidRPr="00DD1F28">
        <w:rPr>
          <w:color w:val="000000" w:themeColor="text1"/>
          <w:szCs w:val="28"/>
          <w:lang w:eastAsia="ru-RU"/>
        </w:rPr>
        <w:t xml:space="preserve">сельского </w:t>
      </w:r>
      <w:r w:rsidRPr="00DD1F28">
        <w:rPr>
          <w:rFonts w:eastAsia="SimSun"/>
          <w:color w:val="000000" w:themeColor="text1"/>
          <w:szCs w:val="28"/>
        </w:rPr>
        <w:t>поселения являются:</w:t>
      </w:r>
    </w:p>
    <w:p w:rsidR="002A110E" w:rsidRPr="00DD1F28" w:rsidRDefault="002A110E" w:rsidP="00F42CA3">
      <w:pPr>
        <w:autoSpaceDN w:val="0"/>
        <w:adjustRightInd w:val="0"/>
        <w:rPr>
          <w:color w:val="000000" w:themeColor="text1"/>
          <w:szCs w:val="28"/>
          <w:lang w:eastAsia="ru-RU"/>
        </w:rPr>
      </w:pPr>
      <w:r w:rsidRPr="00DD1F28">
        <w:rPr>
          <w:rFonts w:eastAsia="SimSun"/>
          <w:color w:val="000000" w:themeColor="text1"/>
          <w:szCs w:val="28"/>
          <w:lang w:eastAsia="zh-CN"/>
        </w:rPr>
        <w:t xml:space="preserve">1) </w:t>
      </w:r>
      <w:r w:rsidRPr="00DD1F28">
        <w:rPr>
          <w:color w:val="000000" w:themeColor="text1"/>
          <w:szCs w:val="28"/>
          <w:lang w:eastAsia="ru-RU"/>
        </w:rPr>
        <w:t>Российская Федерация, субъекты Российской Федерации, муниципал</w:t>
      </w:r>
      <w:r w:rsidRPr="00DD1F28">
        <w:rPr>
          <w:color w:val="000000" w:themeColor="text1"/>
          <w:szCs w:val="28"/>
          <w:lang w:eastAsia="ru-RU"/>
        </w:rPr>
        <w:t>ь</w:t>
      </w:r>
      <w:r w:rsidRPr="00DD1F28">
        <w:rPr>
          <w:color w:val="000000" w:themeColor="text1"/>
          <w:szCs w:val="28"/>
          <w:lang w:eastAsia="ru-RU"/>
        </w:rPr>
        <w:t>ные образования</w:t>
      </w:r>
      <w:r w:rsidRPr="00DD1F28">
        <w:rPr>
          <w:rFonts w:eastAsia="SimSun"/>
          <w:color w:val="000000" w:themeColor="text1"/>
          <w:szCs w:val="28"/>
          <w:lang w:eastAsia="zh-CN"/>
        </w:rPr>
        <w:t>;</w:t>
      </w:r>
    </w:p>
    <w:p w:rsidR="002A110E" w:rsidRPr="00DD1F28" w:rsidRDefault="002A110E" w:rsidP="00F42CA3">
      <w:pPr>
        <w:rPr>
          <w:rFonts w:eastAsia="SimSun"/>
          <w:color w:val="000000" w:themeColor="text1"/>
          <w:szCs w:val="28"/>
          <w:lang w:eastAsia="zh-CN"/>
        </w:rPr>
      </w:pPr>
      <w:r w:rsidRPr="00DD1F28">
        <w:rPr>
          <w:rFonts w:eastAsia="SimSun"/>
          <w:color w:val="000000" w:themeColor="text1"/>
          <w:szCs w:val="28"/>
          <w:lang w:eastAsia="zh-CN"/>
        </w:rPr>
        <w:t>2) физические и юридические лица.</w:t>
      </w:r>
    </w:p>
    <w:p w:rsidR="002A110E" w:rsidRPr="00DD1F28" w:rsidRDefault="002A110E" w:rsidP="00F42CA3">
      <w:pPr>
        <w:widowControl w:val="0"/>
        <w:numPr>
          <w:ilvl w:val="0"/>
          <w:numId w:val="9"/>
        </w:numPr>
        <w:tabs>
          <w:tab w:val="left" w:pos="1134"/>
        </w:tabs>
        <w:autoSpaceDE w:val="0"/>
        <w:autoSpaceDN w:val="0"/>
        <w:adjustRightInd w:val="0"/>
        <w:ind w:left="0" w:firstLine="709"/>
        <w:rPr>
          <w:color w:val="000000" w:themeColor="text1"/>
          <w:szCs w:val="28"/>
          <w:lang w:eastAsia="ru-RU"/>
        </w:rPr>
      </w:pPr>
      <w:r w:rsidRPr="00DD1F28">
        <w:rPr>
          <w:rFonts w:eastAsia="SimSun"/>
          <w:color w:val="000000" w:themeColor="text1"/>
          <w:szCs w:val="28"/>
          <w:lang w:eastAsia="zh-CN"/>
        </w:rPr>
        <w:t xml:space="preserve"> </w:t>
      </w:r>
      <w:r w:rsidRPr="00DD1F28">
        <w:rPr>
          <w:color w:val="000000" w:themeColor="text1"/>
          <w:szCs w:val="28"/>
          <w:lang w:eastAsia="ru-RU"/>
        </w:rPr>
        <w:t xml:space="preserve">От </w:t>
      </w:r>
      <w:r w:rsidRPr="00DD1F28">
        <w:rPr>
          <w:color w:val="000000" w:themeColor="text1"/>
          <w:szCs w:val="28"/>
        </w:rPr>
        <w:t>имени</w:t>
      </w:r>
      <w:r w:rsidRPr="00DD1F28">
        <w:rPr>
          <w:color w:val="000000" w:themeColor="text1"/>
          <w:szCs w:val="28"/>
          <w:lang w:eastAsia="ru-RU"/>
        </w:rPr>
        <w:t xml:space="preserve"> Российской Федерации, субъектов Российской Федерации, муниципальных образований в градостроительных отношениях выступают с</w:t>
      </w:r>
      <w:r w:rsidRPr="00DD1F28">
        <w:rPr>
          <w:color w:val="000000" w:themeColor="text1"/>
          <w:szCs w:val="28"/>
          <w:lang w:eastAsia="ru-RU"/>
        </w:rPr>
        <w:t>о</w:t>
      </w:r>
      <w:r w:rsidRPr="00DD1F28">
        <w:rPr>
          <w:color w:val="000000" w:themeColor="text1"/>
          <w:szCs w:val="28"/>
          <w:lang w:eastAsia="ru-RU"/>
        </w:rPr>
        <w:t>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2A110E" w:rsidRPr="00DD1F28" w:rsidRDefault="002A110E" w:rsidP="00F42CA3">
      <w:pPr>
        <w:widowControl w:val="0"/>
        <w:numPr>
          <w:ilvl w:val="0"/>
          <w:numId w:val="9"/>
        </w:numPr>
        <w:tabs>
          <w:tab w:val="left" w:pos="1134"/>
        </w:tabs>
        <w:autoSpaceDE w:val="0"/>
        <w:autoSpaceDN w:val="0"/>
        <w:adjustRightInd w:val="0"/>
        <w:ind w:left="0" w:firstLine="709"/>
        <w:rPr>
          <w:rFonts w:eastAsia="SimSun"/>
          <w:color w:val="000000" w:themeColor="text1"/>
          <w:szCs w:val="28"/>
          <w:lang w:eastAsia="zh-CN"/>
        </w:rPr>
      </w:pPr>
      <w:r w:rsidRPr="00DD1F28">
        <w:rPr>
          <w:rFonts w:eastAsia="SimSun"/>
          <w:color w:val="000000" w:themeColor="text1"/>
          <w:szCs w:val="28"/>
          <w:lang w:eastAsia="zh-CN"/>
        </w:rPr>
        <w:lastRenderedPageBreak/>
        <w:t>Физические и юридические лица являются участниками отношений по землепользованию и застройке при осуществлении проектирования, строител</w:t>
      </w:r>
      <w:r w:rsidRPr="00DD1F28">
        <w:rPr>
          <w:rFonts w:eastAsia="SimSun"/>
          <w:color w:val="000000" w:themeColor="text1"/>
          <w:szCs w:val="28"/>
          <w:lang w:eastAsia="zh-CN"/>
        </w:rPr>
        <w:t>ь</w:t>
      </w:r>
      <w:r w:rsidRPr="00DD1F28">
        <w:rPr>
          <w:rFonts w:eastAsia="SimSun"/>
          <w:color w:val="000000" w:themeColor="text1"/>
          <w:szCs w:val="28"/>
          <w:lang w:eastAsia="zh-CN"/>
        </w:rPr>
        <w:t>ства и реконструкции объектов капитального строительства, возведения нек</w:t>
      </w:r>
      <w:r w:rsidRPr="00DD1F28">
        <w:rPr>
          <w:rFonts w:eastAsia="SimSun"/>
          <w:color w:val="000000" w:themeColor="text1"/>
          <w:szCs w:val="28"/>
          <w:lang w:eastAsia="zh-CN"/>
        </w:rPr>
        <w:t>а</w:t>
      </w:r>
      <w:r w:rsidRPr="00DD1F28">
        <w:rPr>
          <w:rFonts w:eastAsia="SimSun"/>
          <w:color w:val="000000" w:themeColor="text1"/>
          <w:szCs w:val="28"/>
          <w:lang w:eastAsia="zh-CN"/>
        </w:rPr>
        <w:t>питальных объектов, объединения или разделения (межевания) принадлежащих им земельных участков, иных действий, урегулированных настоящими Прав</w:t>
      </w:r>
      <w:r w:rsidRPr="00DD1F28">
        <w:rPr>
          <w:rFonts w:eastAsia="SimSun"/>
          <w:color w:val="000000" w:themeColor="text1"/>
          <w:szCs w:val="28"/>
          <w:lang w:eastAsia="zh-CN"/>
        </w:rPr>
        <w:t>и</w:t>
      </w:r>
      <w:r w:rsidRPr="00DD1F28">
        <w:rPr>
          <w:rFonts w:eastAsia="SimSun"/>
          <w:color w:val="000000" w:themeColor="text1"/>
          <w:szCs w:val="28"/>
          <w:lang w:eastAsia="zh-CN"/>
        </w:rPr>
        <w:t>лами.</w:t>
      </w:r>
    </w:p>
    <w:p w:rsidR="002A110E" w:rsidRPr="00DD1F28" w:rsidRDefault="002A110E" w:rsidP="00F42CA3">
      <w:pPr>
        <w:widowControl w:val="0"/>
        <w:numPr>
          <w:ilvl w:val="0"/>
          <w:numId w:val="9"/>
        </w:numPr>
        <w:tabs>
          <w:tab w:val="left" w:pos="1134"/>
        </w:tabs>
        <w:autoSpaceDE w:val="0"/>
        <w:autoSpaceDN w:val="0"/>
        <w:adjustRightInd w:val="0"/>
        <w:ind w:left="0" w:firstLine="709"/>
        <w:rPr>
          <w:color w:val="000000" w:themeColor="text1"/>
          <w:szCs w:val="28"/>
        </w:rPr>
      </w:pPr>
      <w:r w:rsidRPr="00DD1F28">
        <w:rPr>
          <w:color w:val="000000" w:themeColor="text1"/>
          <w:szCs w:val="28"/>
        </w:rPr>
        <w:t>В соответствии с законодательством настоящие Правила, а также пр</w:t>
      </w:r>
      <w:r w:rsidRPr="00DD1F28">
        <w:rPr>
          <w:color w:val="000000" w:themeColor="text1"/>
          <w:szCs w:val="28"/>
        </w:rPr>
        <w:t>и</w:t>
      </w:r>
      <w:r w:rsidRPr="00DD1F28">
        <w:rPr>
          <w:color w:val="000000" w:themeColor="text1"/>
          <w:szCs w:val="28"/>
        </w:rPr>
        <w:t>нимаемые в соответствии с ними иные нормативные правовые акты муниц</w:t>
      </w:r>
      <w:r w:rsidRPr="00DD1F28">
        <w:rPr>
          <w:color w:val="000000" w:themeColor="text1"/>
          <w:szCs w:val="28"/>
        </w:rPr>
        <w:t>и</w:t>
      </w:r>
      <w:r w:rsidRPr="00DD1F28">
        <w:rPr>
          <w:color w:val="000000" w:themeColor="text1"/>
          <w:szCs w:val="28"/>
        </w:rPr>
        <w:t>пального образования регулируют действия физических и юридических лиц, которые:</w:t>
      </w:r>
    </w:p>
    <w:p w:rsidR="002A110E" w:rsidRPr="00DD1F28"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DD1F28">
        <w:rPr>
          <w:color w:val="000000" w:themeColor="text1"/>
          <w:szCs w:val="28"/>
        </w:rPr>
        <w:t>участвуют в торгах (конкурсах, аукционах), подготавливаемых и пр</w:t>
      </w:r>
      <w:r w:rsidRPr="00DD1F28">
        <w:rPr>
          <w:color w:val="000000" w:themeColor="text1"/>
          <w:szCs w:val="28"/>
        </w:rPr>
        <w:t>о</w:t>
      </w:r>
      <w:r w:rsidRPr="00DD1F28">
        <w:rPr>
          <w:color w:val="000000" w:themeColor="text1"/>
          <w:szCs w:val="28"/>
        </w:rPr>
        <w:t xml:space="preserve">водимых администрацией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 по предоставлению прав собственности или аренды на земельные участки, по</w:t>
      </w:r>
      <w:r w:rsidRPr="00DD1F28">
        <w:rPr>
          <w:color w:val="000000" w:themeColor="text1"/>
          <w:szCs w:val="28"/>
        </w:rPr>
        <w:t>д</w:t>
      </w:r>
      <w:r w:rsidRPr="00DD1F28">
        <w:rPr>
          <w:color w:val="000000" w:themeColor="text1"/>
          <w:szCs w:val="28"/>
        </w:rPr>
        <w:t>готовленные и сформированные из состава государственных, муниципальных земель, в целях нового строительства или реконструкции;</w:t>
      </w:r>
    </w:p>
    <w:p w:rsidR="002A110E" w:rsidRPr="00DD1F28"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DD1F28">
        <w:rPr>
          <w:color w:val="000000" w:themeColor="text1"/>
          <w:szCs w:val="28"/>
        </w:rPr>
        <w:t xml:space="preserve">обращаются в администрацию муниципального образования </w:t>
      </w:r>
      <w:proofErr w:type="spellStart"/>
      <w:r w:rsidRPr="00DD1F28">
        <w:rPr>
          <w:color w:val="000000" w:themeColor="text1"/>
          <w:szCs w:val="28"/>
        </w:rPr>
        <w:t>Кург</w:t>
      </w:r>
      <w:r w:rsidRPr="00DD1F28">
        <w:rPr>
          <w:color w:val="000000" w:themeColor="text1"/>
          <w:szCs w:val="28"/>
        </w:rPr>
        <w:t>а</w:t>
      </w:r>
      <w:r w:rsidRPr="00DD1F28">
        <w:rPr>
          <w:color w:val="000000" w:themeColor="text1"/>
          <w:szCs w:val="28"/>
        </w:rPr>
        <w:t>нинский</w:t>
      </w:r>
      <w:proofErr w:type="spellEnd"/>
      <w:r w:rsidRPr="00DD1F28">
        <w:rPr>
          <w:color w:val="000000" w:themeColor="text1"/>
          <w:szCs w:val="28"/>
        </w:rPr>
        <w:t xml:space="preserve"> район с заявкой о подготовке и предоставлении земельного участка (земельных участков) для нового строительства, реконструкции и осуществл</w:t>
      </w:r>
      <w:r w:rsidRPr="00DD1F28">
        <w:rPr>
          <w:color w:val="000000" w:themeColor="text1"/>
          <w:szCs w:val="28"/>
        </w:rPr>
        <w:t>я</w:t>
      </w:r>
      <w:r w:rsidRPr="00DD1F28">
        <w:rPr>
          <w:color w:val="000000" w:themeColor="text1"/>
          <w:szCs w:val="28"/>
        </w:rPr>
        <w:t>ют действия по градостроительной подготовке из состава государственных, м</w:t>
      </w:r>
      <w:r w:rsidRPr="00DD1F28">
        <w:rPr>
          <w:color w:val="000000" w:themeColor="text1"/>
          <w:szCs w:val="28"/>
        </w:rPr>
        <w:t>у</w:t>
      </w:r>
      <w:r w:rsidRPr="00DD1F28">
        <w:rPr>
          <w:color w:val="000000" w:themeColor="text1"/>
          <w:szCs w:val="28"/>
        </w:rPr>
        <w:t>ниципальных земель земельных участков;</w:t>
      </w:r>
    </w:p>
    <w:p w:rsidR="002A110E" w:rsidRPr="00DD1F28"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DD1F28">
        <w:rPr>
          <w:color w:val="000000" w:themeColor="text1"/>
          <w:szCs w:val="28"/>
        </w:rPr>
        <w:t>владея земельными участками, объектами недвижимости, осущест</w:t>
      </w:r>
      <w:r w:rsidRPr="00DD1F28">
        <w:rPr>
          <w:color w:val="000000" w:themeColor="text1"/>
          <w:szCs w:val="28"/>
        </w:rPr>
        <w:t>в</w:t>
      </w:r>
      <w:r w:rsidRPr="00DD1F28">
        <w:rPr>
          <w:color w:val="000000" w:themeColor="text1"/>
          <w:szCs w:val="28"/>
        </w:rPr>
        <w:t>ляют их текущее использование, а также подготавливают проектную докуме</w:t>
      </w:r>
      <w:r w:rsidRPr="00DD1F28">
        <w:rPr>
          <w:color w:val="000000" w:themeColor="text1"/>
          <w:szCs w:val="28"/>
        </w:rPr>
        <w:t>н</w:t>
      </w:r>
      <w:r w:rsidRPr="00DD1F28">
        <w:rPr>
          <w:color w:val="000000" w:themeColor="text1"/>
          <w:szCs w:val="28"/>
        </w:rPr>
        <w:t>тацию и осуществляют в соответствии с ней строительство, реконструкцию, иные изменения недвижимости;</w:t>
      </w:r>
    </w:p>
    <w:p w:rsidR="002A110E" w:rsidRPr="00DD1F28"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DD1F28">
        <w:rPr>
          <w:color w:val="000000" w:themeColor="text1"/>
          <w:szCs w:val="28"/>
        </w:rPr>
        <w:t>владея на правах собственности помещениями в многоквартирных домах, обеспечивают действия по определению в проектах планировки, прое</w:t>
      </w:r>
      <w:r w:rsidRPr="00DD1F28">
        <w:rPr>
          <w:color w:val="000000" w:themeColor="text1"/>
          <w:szCs w:val="28"/>
        </w:rPr>
        <w:t>к</w:t>
      </w:r>
      <w:r w:rsidRPr="00DD1F28">
        <w:rPr>
          <w:color w:val="000000" w:themeColor="text1"/>
          <w:szCs w:val="28"/>
        </w:rPr>
        <w:t>тах межевания и выделению на местности границ земельных участков мног</w:t>
      </w:r>
      <w:r w:rsidRPr="00DD1F28">
        <w:rPr>
          <w:color w:val="000000" w:themeColor="text1"/>
          <w:szCs w:val="28"/>
        </w:rPr>
        <w:t>о</w:t>
      </w:r>
      <w:r w:rsidRPr="00DD1F28">
        <w:rPr>
          <w:color w:val="000000" w:themeColor="text1"/>
          <w:szCs w:val="28"/>
        </w:rPr>
        <w:t>квартирных домов;</w:t>
      </w:r>
    </w:p>
    <w:p w:rsidR="002A110E" w:rsidRPr="00DD1F28"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DD1F28">
        <w:rPr>
          <w:color w:val="000000" w:themeColor="text1"/>
          <w:szCs w:val="28"/>
        </w:rPr>
        <w:t>осуществляют иные действия в области землепользования и застро</w:t>
      </w:r>
      <w:r w:rsidRPr="00DD1F28">
        <w:rPr>
          <w:color w:val="000000" w:themeColor="text1"/>
          <w:szCs w:val="28"/>
        </w:rPr>
        <w:t>й</w:t>
      </w:r>
      <w:r w:rsidRPr="00DD1F28">
        <w:rPr>
          <w:color w:val="000000" w:themeColor="text1"/>
          <w:szCs w:val="28"/>
        </w:rPr>
        <w:t>ки.</w:t>
      </w:r>
    </w:p>
    <w:p w:rsidR="002A110E" w:rsidRPr="00DD1F28" w:rsidRDefault="002A110E" w:rsidP="00F42CA3">
      <w:pPr>
        <w:widowControl w:val="0"/>
        <w:numPr>
          <w:ilvl w:val="0"/>
          <w:numId w:val="9"/>
        </w:numPr>
        <w:tabs>
          <w:tab w:val="left" w:pos="1134"/>
        </w:tabs>
        <w:autoSpaceDE w:val="0"/>
        <w:autoSpaceDN w:val="0"/>
        <w:adjustRightInd w:val="0"/>
        <w:ind w:left="0" w:firstLine="709"/>
        <w:rPr>
          <w:color w:val="000000" w:themeColor="text1"/>
          <w:szCs w:val="28"/>
        </w:rPr>
      </w:pPr>
      <w:r w:rsidRPr="00DD1F28">
        <w:rPr>
          <w:color w:val="000000" w:themeColor="text1"/>
          <w:szCs w:val="28"/>
        </w:rPr>
        <w:t>К указанным в части 4 настоящей статьи иным действиям в области землепользования и застройки могут быть отнесены, в частности:</w:t>
      </w:r>
    </w:p>
    <w:p w:rsidR="002A110E" w:rsidRPr="00DD1F28" w:rsidRDefault="002A110E" w:rsidP="00F42CA3">
      <w:pPr>
        <w:widowControl w:val="0"/>
        <w:numPr>
          <w:ilvl w:val="0"/>
          <w:numId w:val="11"/>
        </w:numPr>
        <w:tabs>
          <w:tab w:val="left" w:pos="1134"/>
        </w:tabs>
        <w:autoSpaceDE w:val="0"/>
        <w:autoSpaceDN w:val="0"/>
        <w:adjustRightInd w:val="0"/>
        <w:ind w:left="0" w:firstLine="709"/>
        <w:rPr>
          <w:color w:val="000000" w:themeColor="text1"/>
          <w:szCs w:val="28"/>
        </w:rPr>
      </w:pPr>
      <w:r w:rsidRPr="00DD1F28">
        <w:rPr>
          <w:color w:val="000000" w:themeColor="text1"/>
          <w:szCs w:val="28"/>
        </w:rPr>
        <w:t>возведение строений на земельных участках, находящихся в муниц</w:t>
      </w:r>
      <w:r w:rsidRPr="00DD1F28">
        <w:rPr>
          <w:color w:val="000000" w:themeColor="text1"/>
          <w:szCs w:val="28"/>
        </w:rPr>
        <w:t>и</w:t>
      </w:r>
      <w:r w:rsidRPr="00DD1F28">
        <w:rPr>
          <w:color w:val="000000" w:themeColor="text1"/>
          <w:szCs w:val="28"/>
        </w:rPr>
        <w:t>пальной собственности, расположенных на землях общего пользования, не по</w:t>
      </w:r>
      <w:r w:rsidRPr="00DD1F28">
        <w:rPr>
          <w:color w:val="000000" w:themeColor="text1"/>
          <w:szCs w:val="28"/>
        </w:rPr>
        <w:t>д</w:t>
      </w:r>
      <w:r w:rsidRPr="00DD1F28">
        <w:rPr>
          <w:color w:val="000000" w:themeColor="text1"/>
          <w:szCs w:val="28"/>
        </w:rPr>
        <w:t>лежащих приватизации, и передаваемых в аренду физическим, юридическим лицам (посредством торгов - аукционов, конкурсов);</w:t>
      </w:r>
    </w:p>
    <w:p w:rsidR="002A110E" w:rsidRPr="00DD1F28" w:rsidRDefault="002A110E" w:rsidP="00F42CA3">
      <w:pPr>
        <w:widowControl w:val="0"/>
        <w:numPr>
          <w:ilvl w:val="0"/>
          <w:numId w:val="11"/>
        </w:numPr>
        <w:tabs>
          <w:tab w:val="left" w:pos="1134"/>
        </w:tabs>
        <w:autoSpaceDE w:val="0"/>
        <w:autoSpaceDN w:val="0"/>
        <w:adjustRightInd w:val="0"/>
        <w:ind w:left="0" w:firstLine="709"/>
        <w:rPr>
          <w:color w:val="000000" w:themeColor="text1"/>
          <w:szCs w:val="28"/>
        </w:rPr>
      </w:pPr>
      <w:r w:rsidRPr="00DD1F28">
        <w:rPr>
          <w:color w:val="000000" w:themeColor="text1"/>
          <w:szCs w:val="28"/>
        </w:rPr>
        <w:t>переоформление одного вида ранее предоставленного права на з</w:t>
      </w:r>
      <w:r w:rsidRPr="00DD1F28">
        <w:rPr>
          <w:color w:val="000000" w:themeColor="text1"/>
          <w:szCs w:val="28"/>
        </w:rPr>
        <w:t>е</w:t>
      </w:r>
      <w:r w:rsidRPr="00DD1F28">
        <w:rPr>
          <w:color w:val="000000" w:themeColor="text1"/>
          <w:szCs w:val="28"/>
        </w:rPr>
        <w:t>мельные участки на другой вид права, в том числе приватизация земельных участков под приватизированными предприятиями, переоформление права п</w:t>
      </w:r>
      <w:r w:rsidRPr="00DD1F28">
        <w:rPr>
          <w:color w:val="000000" w:themeColor="text1"/>
          <w:szCs w:val="28"/>
        </w:rPr>
        <w:t>о</w:t>
      </w:r>
      <w:r w:rsidRPr="00DD1F28">
        <w:rPr>
          <w:color w:val="000000" w:themeColor="text1"/>
          <w:szCs w:val="28"/>
        </w:rPr>
        <w:t>жизненного наследуемого владения или права постоянного (бессрочного) пол</w:t>
      </w:r>
      <w:r w:rsidRPr="00DD1F28">
        <w:rPr>
          <w:color w:val="000000" w:themeColor="text1"/>
          <w:szCs w:val="28"/>
        </w:rPr>
        <w:t>ь</w:t>
      </w:r>
      <w:r w:rsidRPr="00DD1F28">
        <w:rPr>
          <w:color w:val="000000" w:themeColor="text1"/>
          <w:szCs w:val="28"/>
        </w:rPr>
        <w:t>зования на право собственности или аренды;</w:t>
      </w:r>
    </w:p>
    <w:p w:rsidR="002A110E" w:rsidRPr="00DD1F28" w:rsidRDefault="002A110E" w:rsidP="00F42CA3">
      <w:pPr>
        <w:widowControl w:val="0"/>
        <w:numPr>
          <w:ilvl w:val="0"/>
          <w:numId w:val="11"/>
        </w:numPr>
        <w:tabs>
          <w:tab w:val="left" w:pos="1134"/>
        </w:tabs>
        <w:autoSpaceDE w:val="0"/>
        <w:autoSpaceDN w:val="0"/>
        <w:adjustRightInd w:val="0"/>
        <w:ind w:left="0" w:firstLine="709"/>
        <w:rPr>
          <w:color w:val="000000" w:themeColor="text1"/>
          <w:szCs w:val="28"/>
          <w:lang w:eastAsia="ru-RU"/>
        </w:rPr>
      </w:pPr>
      <w:r w:rsidRPr="00DD1F28">
        <w:rPr>
          <w:color w:val="000000" w:themeColor="text1"/>
          <w:szCs w:val="28"/>
        </w:rPr>
        <w:t>иные действия, связанные с подготовкой и реализацией общественных или частных планов по землепользованию и застройке.</w:t>
      </w:r>
    </w:p>
    <w:p w:rsidR="002A110E" w:rsidRPr="00DD1F28" w:rsidRDefault="002A110E" w:rsidP="00F42CA3">
      <w:pPr>
        <w:pStyle w:val="3"/>
        <w:rPr>
          <w:color w:val="000000" w:themeColor="text1"/>
        </w:rPr>
      </w:pPr>
      <w:bookmarkStart w:id="30" w:name="_Toc354391647"/>
      <w:bookmarkStart w:id="31" w:name="_Toc121794504"/>
      <w:bookmarkStart w:id="32" w:name="_Toc168652947"/>
      <w:r w:rsidRPr="00DD1F28">
        <w:rPr>
          <w:color w:val="000000" w:themeColor="text1"/>
        </w:rPr>
        <w:lastRenderedPageBreak/>
        <w:t>Статья 5. Открытость и доступность информации о Правилах. Участие физических и юридических лиц в принятии решений по вопросам земл</w:t>
      </w:r>
      <w:r w:rsidRPr="00DD1F28">
        <w:rPr>
          <w:color w:val="000000" w:themeColor="text1"/>
        </w:rPr>
        <w:t>е</w:t>
      </w:r>
      <w:r w:rsidRPr="00DD1F28">
        <w:rPr>
          <w:color w:val="000000" w:themeColor="text1"/>
        </w:rPr>
        <w:t>пользования и застройки</w:t>
      </w:r>
      <w:bookmarkEnd w:id="30"/>
      <w:bookmarkEnd w:id="31"/>
      <w:bookmarkEnd w:id="32"/>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t xml:space="preserve">Администрация муниципального образования </w:t>
      </w:r>
      <w:proofErr w:type="spellStart"/>
      <w:r w:rsidR="00575E12" w:rsidRPr="00DD1F28">
        <w:rPr>
          <w:color w:val="000000" w:themeColor="text1"/>
          <w:szCs w:val="28"/>
        </w:rPr>
        <w:t>Курганинский</w:t>
      </w:r>
      <w:proofErr w:type="spellEnd"/>
      <w:r w:rsidR="00575E12" w:rsidRPr="00DD1F28">
        <w:rPr>
          <w:color w:val="000000" w:themeColor="text1"/>
          <w:szCs w:val="28"/>
        </w:rPr>
        <w:t xml:space="preserve"> район </w:t>
      </w:r>
      <w:r w:rsidRPr="00DD1F28">
        <w:rPr>
          <w:color w:val="000000" w:themeColor="text1"/>
          <w:szCs w:val="28"/>
        </w:rPr>
        <w:t>обеспечивает возможность ознакомления с настоящими Правилами всем желающим путем:</w:t>
      </w:r>
    </w:p>
    <w:p w:rsidR="002A110E" w:rsidRPr="00DD1F28" w:rsidRDefault="002A110E" w:rsidP="00F42CA3">
      <w:pPr>
        <w:widowControl w:val="0"/>
        <w:numPr>
          <w:ilvl w:val="0"/>
          <w:numId w:val="4"/>
        </w:numPr>
        <w:tabs>
          <w:tab w:val="left" w:pos="1134"/>
        </w:tabs>
        <w:autoSpaceDE w:val="0"/>
        <w:autoSpaceDN w:val="0"/>
        <w:adjustRightInd w:val="0"/>
        <w:ind w:left="0" w:firstLine="709"/>
        <w:rPr>
          <w:color w:val="000000" w:themeColor="text1"/>
          <w:szCs w:val="28"/>
        </w:rPr>
      </w:pPr>
      <w:r w:rsidRPr="00DD1F28">
        <w:rPr>
          <w:color w:val="000000" w:themeColor="text1"/>
          <w:szCs w:val="28"/>
        </w:rPr>
        <w:t>опубликования (обнародования) Правил;</w:t>
      </w:r>
    </w:p>
    <w:p w:rsidR="002A110E" w:rsidRPr="00DD1F28" w:rsidRDefault="002A110E" w:rsidP="00F42CA3">
      <w:pPr>
        <w:widowControl w:val="0"/>
        <w:numPr>
          <w:ilvl w:val="0"/>
          <w:numId w:val="4"/>
        </w:numPr>
        <w:tabs>
          <w:tab w:val="left" w:pos="1134"/>
        </w:tabs>
        <w:autoSpaceDE w:val="0"/>
        <w:autoSpaceDN w:val="0"/>
        <w:adjustRightInd w:val="0"/>
        <w:ind w:left="0" w:firstLine="709"/>
        <w:rPr>
          <w:color w:val="000000" w:themeColor="text1"/>
          <w:szCs w:val="28"/>
        </w:rPr>
      </w:pPr>
      <w:r w:rsidRPr="00DD1F28">
        <w:rPr>
          <w:color w:val="000000" w:themeColor="text1"/>
          <w:szCs w:val="28"/>
        </w:rPr>
        <w:t>помещения Правил на официальном сайте в сети Интернет;</w:t>
      </w:r>
    </w:p>
    <w:p w:rsidR="002A110E" w:rsidRPr="00DD1F28" w:rsidRDefault="002A110E" w:rsidP="00F42CA3">
      <w:pPr>
        <w:widowControl w:val="0"/>
        <w:numPr>
          <w:ilvl w:val="0"/>
          <w:numId w:val="4"/>
        </w:numPr>
        <w:tabs>
          <w:tab w:val="left" w:pos="1134"/>
        </w:tabs>
        <w:autoSpaceDE w:val="0"/>
        <w:autoSpaceDN w:val="0"/>
        <w:adjustRightInd w:val="0"/>
        <w:ind w:left="0" w:firstLine="709"/>
        <w:rPr>
          <w:color w:val="000000" w:themeColor="text1"/>
          <w:szCs w:val="28"/>
        </w:rPr>
      </w:pPr>
      <w:r w:rsidRPr="00DD1F28">
        <w:rPr>
          <w:color w:val="000000" w:themeColor="text1"/>
          <w:szCs w:val="28"/>
        </w:rPr>
        <w:t>создания условий для ознакомления с настоящими Правилами в по</w:t>
      </w:r>
      <w:r w:rsidRPr="00DD1F28">
        <w:rPr>
          <w:color w:val="000000" w:themeColor="text1"/>
          <w:szCs w:val="28"/>
        </w:rPr>
        <w:t>л</w:t>
      </w:r>
      <w:r w:rsidRPr="00DD1F28">
        <w:rPr>
          <w:color w:val="000000" w:themeColor="text1"/>
          <w:szCs w:val="28"/>
        </w:rPr>
        <w:t>ном комплекте входящих в их состав картографических и иных документов в муниципальном образовании, иных органах и организациях, причастных к р</w:t>
      </w:r>
      <w:r w:rsidRPr="00DD1F28">
        <w:rPr>
          <w:color w:val="000000" w:themeColor="text1"/>
          <w:szCs w:val="28"/>
        </w:rPr>
        <w:t>е</w:t>
      </w:r>
      <w:r w:rsidRPr="00DD1F28">
        <w:rPr>
          <w:color w:val="000000" w:themeColor="text1"/>
          <w:szCs w:val="28"/>
        </w:rPr>
        <w:t>гулированию землепользования и застройки и (или) путем обнародования (опубликования) в местах, определенных нормативно-правовым актом главы.</w:t>
      </w:r>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proofErr w:type="gramStart"/>
      <w:r w:rsidRPr="00DD1F28">
        <w:rPr>
          <w:color w:val="000000" w:themeColor="text1"/>
          <w:szCs w:val="28"/>
        </w:rPr>
        <w:t xml:space="preserve">Администрация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roofErr w:type="gramEnd"/>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t>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t xml:space="preserve">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w:t>
      </w:r>
      <w:r w:rsidRPr="00DD1F28">
        <w:rPr>
          <w:color w:val="000000" w:themeColor="text1"/>
          <w:szCs w:val="28"/>
          <w:lang w:eastAsia="ru-RU"/>
        </w:rPr>
        <w:t xml:space="preserve">сельского </w:t>
      </w:r>
      <w:r w:rsidRPr="00DD1F28">
        <w:rPr>
          <w:color w:val="000000" w:themeColor="text1"/>
          <w:szCs w:val="28"/>
        </w:rPr>
        <w:t>поселения.</w:t>
      </w:r>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t>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2A110E" w:rsidRPr="00DD1F28" w:rsidRDefault="002A110E" w:rsidP="00F42CA3">
      <w:pPr>
        <w:pStyle w:val="ae"/>
        <w:widowControl w:val="0"/>
        <w:numPr>
          <w:ilvl w:val="0"/>
          <w:numId w:val="25"/>
        </w:numPr>
        <w:ind w:left="993" w:hanging="284"/>
        <w:jc w:val="both"/>
        <w:rPr>
          <w:color w:val="000000" w:themeColor="text1"/>
          <w:sz w:val="28"/>
          <w:szCs w:val="28"/>
        </w:rPr>
      </w:pPr>
      <w:r w:rsidRPr="00DD1F28">
        <w:rPr>
          <w:color w:val="000000" w:themeColor="text1"/>
          <w:sz w:val="28"/>
          <w:szCs w:val="28"/>
        </w:rPr>
        <w:t>участие в публичных слушаниях;</w:t>
      </w:r>
    </w:p>
    <w:p w:rsidR="002A110E" w:rsidRPr="00DD1F28" w:rsidRDefault="002A110E" w:rsidP="00F42CA3">
      <w:pPr>
        <w:pStyle w:val="ae"/>
        <w:widowControl w:val="0"/>
        <w:numPr>
          <w:ilvl w:val="0"/>
          <w:numId w:val="25"/>
        </w:numPr>
        <w:ind w:left="993" w:hanging="284"/>
        <w:jc w:val="both"/>
        <w:rPr>
          <w:color w:val="000000" w:themeColor="text1"/>
          <w:sz w:val="28"/>
          <w:szCs w:val="28"/>
        </w:rPr>
      </w:pPr>
      <w:r w:rsidRPr="00DD1F28">
        <w:rPr>
          <w:color w:val="000000" w:themeColor="text1"/>
          <w:sz w:val="28"/>
          <w:szCs w:val="28"/>
        </w:rPr>
        <w:t>участие в собраниях, конференциях (собраниях делегатов);</w:t>
      </w:r>
    </w:p>
    <w:p w:rsidR="002A110E" w:rsidRPr="00DD1F28" w:rsidRDefault="002A110E" w:rsidP="00F42CA3">
      <w:pPr>
        <w:pStyle w:val="ae"/>
        <w:widowControl w:val="0"/>
        <w:numPr>
          <w:ilvl w:val="0"/>
          <w:numId w:val="25"/>
        </w:numPr>
        <w:ind w:left="993" w:hanging="284"/>
        <w:jc w:val="both"/>
        <w:rPr>
          <w:color w:val="000000" w:themeColor="text1"/>
          <w:sz w:val="28"/>
          <w:szCs w:val="28"/>
        </w:rPr>
      </w:pPr>
      <w:r w:rsidRPr="00DD1F28">
        <w:rPr>
          <w:color w:val="000000" w:themeColor="text1"/>
          <w:sz w:val="28"/>
          <w:szCs w:val="28"/>
        </w:rPr>
        <w:t>участие в местных референдумах;</w:t>
      </w:r>
    </w:p>
    <w:p w:rsidR="002A110E" w:rsidRPr="00DD1F28" w:rsidRDefault="002A110E" w:rsidP="00F42CA3">
      <w:pPr>
        <w:pStyle w:val="ae"/>
        <w:widowControl w:val="0"/>
        <w:numPr>
          <w:ilvl w:val="0"/>
          <w:numId w:val="25"/>
        </w:numPr>
        <w:ind w:left="993" w:hanging="284"/>
        <w:jc w:val="both"/>
        <w:rPr>
          <w:color w:val="000000" w:themeColor="text1"/>
          <w:sz w:val="28"/>
          <w:szCs w:val="28"/>
        </w:rPr>
      </w:pPr>
      <w:r w:rsidRPr="00DD1F28">
        <w:rPr>
          <w:color w:val="000000" w:themeColor="text1"/>
          <w:sz w:val="28"/>
          <w:szCs w:val="28"/>
        </w:rPr>
        <w:t xml:space="preserve">иных формах, установленных </w:t>
      </w:r>
      <w:hyperlink r:id="rId9" w:history="1">
        <w:r w:rsidRPr="00DD1F28">
          <w:rPr>
            <w:color w:val="000000" w:themeColor="text1"/>
            <w:sz w:val="28"/>
            <w:szCs w:val="28"/>
          </w:rPr>
          <w:t>Уставом</w:t>
        </w:r>
      </w:hyperlink>
      <w:r w:rsidRPr="00DD1F28">
        <w:rPr>
          <w:color w:val="000000" w:themeColor="text1"/>
          <w:sz w:val="28"/>
          <w:szCs w:val="28"/>
        </w:rPr>
        <w:t>.</w:t>
      </w:r>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t xml:space="preserve">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Pr="00DD1F28">
        <w:rPr>
          <w:color w:val="000000" w:themeColor="text1"/>
          <w:szCs w:val="28"/>
          <w:lang w:eastAsia="ru-RU"/>
        </w:rPr>
        <w:t xml:space="preserve">сельского </w:t>
      </w:r>
      <w:r w:rsidRPr="00DD1F28">
        <w:rPr>
          <w:color w:val="000000" w:themeColor="text1"/>
          <w:szCs w:val="28"/>
        </w:rPr>
        <w:t>поселения в соответствии с действующим законодательством.</w:t>
      </w:r>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t xml:space="preserve">Органы местного самоуправления </w:t>
      </w:r>
      <w:r w:rsidRPr="00DD1F28">
        <w:rPr>
          <w:color w:val="000000" w:themeColor="text1"/>
          <w:szCs w:val="28"/>
          <w:lang w:eastAsia="ru-RU"/>
        </w:rPr>
        <w:t xml:space="preserve">сельского </w:t>
      </w:r>
      <w:r w:rsidRPr="00DD1F28">
        <w:rPr>
          <w:color w:val="000000" w:themeColor="text1"/>
          <w:szCs w:val="28"/>
        </w:rPr>
        <w:t>поселения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lastRenderedPageBreak/>
        <w:t>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2A110E" w:rsidRPr="00DD1F28" w:rsidRDefault="002A110E" w:rsidP="00F42CA3">
      <w:pPr>
        <w:pStyle w:val="3"/>
        <w:rPr>
          <w:color w:val="000000" w:themeColor="text1"/>
        </w:rPr>
      </w:pPr>
      <w:bookmarkStart w:id="33" w:name="_Toc354391648"/>
      <w:bookmarkStart w:id="34" w:name="_Toc121794505"/>
      <w:bookmarkStart w:id="35" w:name="_Toc168652948"/>
      <w:r w:rsidRPr="00DD1F28">
        <w:rPr>
          <w:color w:val="000000" w:themeColor="text1"/>
        </w:rPr>
        <w:t>Статья 6. Ответственность за нарушение Правил</w:t>
      </w:r>
      <w:bookmarkEnd w:id="33"/>
      <w:bookmarkEnd w:id="34"/>
      <w:bookmarkEnd w:id="35"/>
    </w:p>
    <w:p w:rsidR="002A110E" w:rsidRPr="00DD1F28" w:rsidRDefault="002A110E" w:rsidP="00F42CA3">
      <w:pPr>
        <w:pStyle w:val="ae"/>
        <w:widowControl w:val="0"/>
        <w:ind w:firstLine="567"/>
        <w:jc w:val="both"/>
        <w:rPr>
          <w:color w:val="000000" w:themeColor="text1"/>
          <w:sz w:val="28"/>
          <w:szCs w:val="28"/>
        </w:rPr>
      </w:pPr>
      <w:r w:rsidRPr="00DD1F28">
        <w:rPr>
          <w:color w:val="000000" w:themeColor="text1"/>
          <w:sz w:val="28"/>
          <w:szCs w:val="28"/>
        </w:rPr>
        <w:t>1. За нарушение настоящих Правил физические и юридические лица, а также должностные лица несут ответственность, в соответствии с действу</w:t>
      </w:r>
      <w:r w:rsidRPr="00DD1F28">
        <w:rPr>
          <w:color w:val="000000" w:themeColor="text1"/>
          <w:sz w:val="28"/>
          <w:szCs w:val="28"/>
        </w:rPr>
        <w:t>ю</w:t>
      </w:r>
      <w:r w:rsidRPr="00DD1F28">
        <w:rPr>
          <w:color w:val="000000" w:themeColor="text1"/>
          <w:sz w:val="28"/>
          <w:szCs w:val="28"/>
        </w:rPr>
        <w:t>щим законодательством Российской Федерации.</w:t>
      </w:r>
    </w:p>
    <w:p w:rsidR="002A110E" w:rsidRPr="00DD1F28" w:rsidRDefault="002A110E" w:rsidP="00F42CA3">
      <w:pPr>
        <w:pStyle w:val="ae"/>
        <w:widowControl w:val="0"/>
        <w:ind w:firstLine="567"/>
        <w:jc w:val="both"/>
        <w:rPr>
          <w:color w:val="000000" w:themeColor="text1"/>
        </w:rPr>
      </w:pPr>
    </w:p>
    <w:p w:rsidR="002A110E" w:rsidRPr="00DD1F28" w:rsidRDefault="001E58F8" w:rsidP="00F42CA3">
      <w:pPr>
        <w:pStyle w:val="2"/>
        <w:rPr>
          <w:color w:val="000000" w:themeColor="text1"/>
        </w:rPr>
      </w:pPr>
      <w:bookmarkStart w:id="36" w:name="_Toc296088831"/>
      <w:bookmarkStart w:id="37" w:name="_Toc354391649"/>
      <w:bookmarkStart w:id="38" w:name="_Toc121794506"/>
      <w:bookmarkStart w:id="39" w:name="_Toc168652949"/>
      <w:r w:rsidRPr="00DD1F28">
        <w:rPr>
          <w:color w:val="000000" w:themeColor="text1"/>
        </w:rPr>
        <w:t xml:space="preserve">ГЛАВА 2. </w:t>
      </w:r>
      <w:bookmarkEnd w:id="36"/>
      <w:bookmarkEnd w:id="37"/>
      <w:r w:rsidRPr="00DD1F28">
        <w:rPr>
          <w:color w:val="000000" w:themeColor="text1"/>
        </w:rPr>
        <w:t>ПОЛОЖЕНИЕ О РЕГУЛИРОВАНИИ ЗЕМЛЕПОЛЬЗОВАНИЯ И ЗАСТРОЙКИ ОРГАНАМИ МЕСТНОГО САМОУПРАВЛЕНИЯ</w:t>
      </w:r>
      <w:bookmarkEnd w:id="38"/>
      <w:bookmarkEnd w:id="39"/>
    </w:p>
    <w:p w:rsidR="002A110E" w:rsidRPr="00DD1F28" w:rsidRDefault="002A110E" w:rsidP="00F42CA3">
      <w:pPr>
        <w:pStyle w:val="3"/>
        <w:rPr>
          <w:color w:val="000000" w:themeColor="text1"/>
        </w:rPr>
      </w:pPr>
      <w:bookmarkStart w:id="40" w:name="_Toc296088832"/>
      <w:bookmarkStart w:id="41" w:name="_Toc354391650"/>
      <w:bookmarkStart w:id="42" w:name="_Toc121794507"/>
      <w:bookmarkStart w:id="43" w:name="_Toc279980583"/>
      <w:bookmarkStart w:id="44" w:name="_Toc168652950"/>
      <w:r w:rsidRPr="00DD1F28">
        <w:rPr>
          <w:color w:val="000000" w:themeColor="text1"/>
        </w:rPr>
        <w:t>Статья 7. Органы местного самоуправления, осуществляющие регулир</w:t>
      </w:r>
      <w:r w:rsidRPr="00DD1F28">
        <w:rPr>
          <w:color w:val="000000" w:themeColor="text1"/>
        </w:rPr>
        <w:t>о</w:t>
      </w:r>
      <w:r w:rsidRPr="00DD1F28">
        <w:rPr>
          <w:color w:val="000000" w:themeColor="text1"/>
        </w:rPr>
        <w:t xml:space="preserve">вание землепользования и застройки на территории сельского </w:t>
      </w:r>
      <w:bookmarkEnd w:id="40"/>
      <w:r w:rsidRPr="00DD1F28">
        <w:rPr>
          <w:color w:val="000000" w:themeColor="text1"/>
        </w:rPr>
        <w:t>поселения</w:t>
      </w:r>
      <w:bookmarkEnd w:id="41"/>
      <w:bookmarkEnd w:id="42"/>
      <w:bookmarkEnd w:id="44"/>
    </w:p>
    <w:p w:rsidR="002A110E" w:rsidRPr="00DD1F28" w:rsidRDefault="002A110E" w:rsidP="00F42CA3">
      <w:pPr>
        <w:spacing w:line="228" w:lineRule="auto"/>
        <w:rPr>
          <w:color w:val="000000" w:themeColor="text1"/>
          <w:szCs w:val="28"/>
        </w:rPr>
      </w:pPr>
      <w:r w:rsidRPr="00DD1F28">
        <w:rPr>
          <w:color w:val="000000" w:themeColor="text1"/>
          <w:szCs w:val="28"/>
        </w:rPr>
        <w:t>1. В соответствии с законодательством, иными нормативными правовыми актами к органам, уполномоченным регулировать и контролировать землепол</w:t>
      </w:r>
      <w:r w:rsidRPr="00DD1F28">
        <w:rPr>
          <w:color w:val="000000" w:themeColor="text1"/>
          <w:szCs w:val="28"/>
        </w:rPr>
        <w:t>ь</w:t>
      </w:r>
      <w:r w:rsidRPr="00DD1F28">
        <w:rPr>
          <w:color w:val="000000" w:themeColor="text1"/>
          <w:szCs w:val="28"/>
        </w:rPr>
        <w:t>зование и застройку в части обеспечения применения</w:t>
      </w:r>
      <w:r w:rsidRPr="00DD1F28">
        <w:rPr>
          <w:b/>
          <w:color w:val="000000" w:themeColor="text1"/>
          <w:szCs w:val="28"/>
        </w:rPr>
        <w:t xml:space="preserve"> </w:t>
      </w:r>
      <w:r w:rsidRPr="00DD1F28">
        <w:rPr>
          <w:color w:val="000000" w:themeColor="text1"/>
          <w:szCs w:val="28"/>
        </w:rPr>
        <w:t>настоящих Правил отн</w:t>
      </w:r>
      <w:r w:rsidRPr="00DD1F28">
        <w:rPr>
          <w:color w:val="000000" w:themeColor="text1"/>
          <w:szCs w:val="28"/>
        </w:rPr>
        <w:t>о</w:t>
      </w:r>
      <w:r w:rsidRPr="00DD1F28">
        <w:rPr>
          <w:color w:val="000000" w:themeColor="text1"/>
          <w:szCs w:val="28"/>
        </w:rPr>
        <w:t>сятся:</w:t>
      </w:r>
    </w:p>
    <w:p w:rsidR="002A110E" w:rsidRPr="00DD1F28" w:rsidRDefault="002A110E" w:rsidP="00F42CA3">
      <w:pPr>
        <w:spacing w:line="228" w:lineRule="auto"/>
        <w:rPr>
          <w:color w:val="000000" w:themeColor="text1"/>
          <w:szCs w:val="28"/>
        </w:rPr>
      </w:pPr>
      <w:r w:rsidRPr="00DD1F28">
        <w:rPr>
          <w:color w:val="000000" w:themeColor="text1"/>
          <w:szCs w:val="28"/>
        </w:rPr>
        <w:t xml:space="preserve">1) Администрация </w:t>
      </w:r>
      <w:r w:rsidR="005F2709">
        <w:rPr>
          <w:color w:val="000000" w:themeColor="text1"/>
          <w:szCs w:val="28"/>
        </w:rPr>
        <w:t>Родниковск</w:t>
      </w:r>
      <w:r w:rsidRPr="00DD1F28">
        <w:rPr>
          <w:color w:val="000000" w:themeColor="text1"/>
          <w:szCs w:val="28"/>
        </w:rPr>
        <w:t>ого сельского поселения Курганинского района;</w:t>
      </w:r>
    </w:p>
    <w:p w:rsidR="002A110E" w:rsidRPr="00DD1F28" w:rsidRDefault="002A110E" w:rsidP="00F42CA3">
      <w:pPr>
        <w:spacing w:line="228" w:lineRule="auto"/>
        <w:rPr>
          <w:color w:val="000000" w:themeColor="text1"/>
          <w:szCs w:val="28"/>
        </w:rPr>
      </w:pPr>
      <w:r w:rsidRPr="00DD1F28">
        <w:rPr>
          <w:color w:val="000000" w:themeColor="text1"/>
          <w:szCs w:val="28"/>
        </w:rPr>
        <w:t xml:space="preserve">2) Администрация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w:t>
      </w:r>
    </w:p>
    <w:p w:rsidR="002A110E" w:rsidRPr="00DD1F28" w:rsidRDefault="002A110E" w:rsidP="00F42CA3">
      <w:pPr>
        <w:pStyle w:val="3"/>
        <w:rPr>
          <w:color w:val="000000" w:themeColor="text1"/>
        </w:rPr>
      </w:pPr>
      <w:bookmarkStart w:id="45" w:name="_Toc279980586"/>
      <w:bookmarkStart w:id="46" w:name="_Toc296088833"/>
      <w:bookmarkStart w:id="47" w:name="_Toc354391651"/>
      <w:bookmarkStart w:id="48" w:name="_Toc121794508"/>
      <w:bookmarkStart w:id="49" w:name="_Toc168652951"/>
      <w:bookmarkEnd w:id="43"/>
      <w:r w:rsidRPr="00DD1F28">
        <w:rPr>
          <w:color w:val="000000" w:themeColor="text1"/>
        </w:rPr>
        <w:t>Статья 8. Комиссия по землепользованию и застройк</w:t>
      </w:r>
      <w:bookmarkEnd w:id="45"/>
      <w:r w:rsidRPr="00DD1F28">
        <w:rPr>
          <w:color w:val="000000" w:themeColor="text1"/>
        </w:rPr>
        <w:t>и</w:t>
      </w:r>
      <w:bookmarkEnd w:id="46"/>
      <w:bookmarkEnd w:id="47"/>
      <w:bookmarkEnd w:id="48"/>
      <w:bookmarkEnd w:id="49"/>
    </w:p>
    <w:p w:rsidR="002A110E" w:rsidRPr="00DD1F28"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DD1F28">
        <w:rPr>
          <w:color w:val="000000" w:themeColor="text1"/>
          <w:szCs w:val="28"/>
        </w:rPr>
        <w:t>Комиссия по землепользованию и застройке (далее – Комиссия) явл</w:t>
      </w:r>
      <w:r w:rsidRPr="00DD1F28">
        <w:rPr>
          <w:color w:val="000000" w:themeColor="text1"/>
          <w:szCs w:val="28"/>
        </w:rPr>
        <w:t>я</w:t>
      </w:r>
      <w:r w:rsidRPr="00DD1F28">
        <w:rPr>
          <w:color w:val="000000" w:themeColor="text1"/>
          <w:szCs w:val="28"/>
        </w:rPr>
        <w:t>ется постоянно действующим консультативным органом и формируется для обеспечения реализации настоящих Правил.</w:t>
      </w:r>
    </w:p>
    <w:p w:rsidR="002A110E" w:rsidRPr="00DD1F28" w:rsidRDefault="002A110E" w:rsidP="00F42CA3">
      <w:pPr>
        <w:widowControl w:val="0"/>
        <w:numPr>
          <w:ilvl w:val="0"/>
          <w:numId w:val="1"/>
        </w:numPr>
        <w:tabs>
          <w:tab w:val="left" w:pos="993"/>
        </w:tabs>
        <w:suppressAutoHyphens/>
        <w:overflowPunct w:val="0"/>
        <w:autoSpaceDE w:val="0"/>
        <w:ind w:left="0" w:firstLine="709"/>
        <w:rPr>
          <w:color w:val="000000" w:themeColor="text1"/>
          <w:szCs w:val="28"/>
        </w:rPr>
      </w:pPr>
      <w:r w:rsidRPr="00DD1F28">
        <w:rPr>
          <w:color w:val="000000" w:themeColor="text1"/>
          <w:szCs w:val="28"/>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2A110E" w:rsidRPr="00DD1F28"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DD1F28">
        <w:rPr>
          <w:color w:val="000000" w:themeColor="text1"/>
          <w:szCs w:val="28"/>
        </w:rPr>
        <w:t>К полномочиям Комиссии относится:</w:t>
      </w:r>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DD1F28">
        <w:rPr>
          <w:color w:val="000000" w:themeColor="text1"/>
          <w:szCs w:val="28"/>
        </w:rPr>
        <w:t>рассмотрение предложений о внесении изменений в настоящие Пр</w:t>
      </w:r>
      <w:r w:rsidRPr="00DD1F28">
        <w:rPr>
          <w:color w:val="000000" w:themeColor="text1"/>
          <w:szCs w:val="28"/>
        </w:rPr>
        <w:t>а</w:t>
      </w:r>
      <w:r w:rsidRPr="00DD1F28">
        <w:rPr>
          <w:color w:val="000000" w:themeColor="text1"/>
          <w:szCs w:val="28"/>
        </w:rPr>
        <w:t>вила;</w:t>
      </w:r>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DD1F28">
        <w:rPr>
          <w:color w:val="000000" w:themeColor="text1"/>
          <w:szCs w:val="28"/>
        </w:rPr>
        <w:t>подготовка заключения о внесении изменения в настоящие Правила;</w:t>
      </w:r>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DD1F28">
        <w:rPr>
          <w:color w:val="000000" w:themeColor="text1"/>
          <w:szCs w:val="28"/>
        </w:rPr>
        <w:t>организация и проведение общественных обсуждений и публичных слушаний по обсуждению проекта генерального плана поселения, Правил зе</w:t>
      </w:r>
      <w:r w:rsidRPr="00DD1F28">
        <w:rPr>
          <w:color w:val="000000" w:themeColor="text1"/>
          <w:szCs w:val="28"/>
        </w:rPr>
        <w:t>м</w:t>
      </w:r>
      <w:r w:rsidRPr="00DD1F28">
        <w:rPr>
          <w:color w:val="000000" w:themeColor="text1"/>
          <w:szCs w:val="28"/>
        </w:rPr>
        <w:t>лепользования и застройки, проектов планировки;</w:t>
      </w:r>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DD1F28">
        <w:rPr>
          <w:color w:val="000000" w:themeColor="text1"/>
          <w:szCs w:val="28"/>
        </w:rPr>
        <w:t>организация и проведение общественных обсуждений и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w:t>
      </w:r>
      <w:r w:rsidRPr="00DD1F28">
        <w:rPr>
          <w:color w:val="000000" w:themeColor="text1"/>
          <w:szCs w:val="28"/>
        </w:rPr>
        <w:t>й</w:t>
      </w:r>
      <w:r w:rsidRPr="00DD1F28">
        <w:rPr>
          <w:color w:val="000000" w:themeColor="text1"/>
          <w:szCs w:val="28"/>
        </w:rPr>
        <w:t>ки или об отклонении такого предложения с указанием причин отклонения;</w:t>
      </w:r>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DD1F28">
        <w:rPr>
          <w:color w:val="000000" w:themeColor="text1"/>
          <w:szCs w:val="28"/>
        </w:rPr>
        <w:t>организация и проведение общественных обсуждений и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w:t>
      </w:r>
      <w:r w:rsidRPr="00DD1F28">
        <w:rPr>
          <w:color w:val="000000" w:themeColor="text1"/>
          <w:szCs w:val="28"/>
        </w:rPr>
        <w:t>о</w:t>
      </w:r>
      <w:r w:rsidRPr="00DD1F28">
        <w:rPr>
          <w:color w:val="000000" w:themeColor="text1"/>
          <w:szCs w:val="28"/>
        </w:rPr>
        <w:lastRenderedPageBreak/>
        <w:t>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организация и проведение общественных обсуждений 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w:t>
      </w:r>
      <w:r w:rsidRPr="00DD1F28">
        <w:rPr>
          <w:color w:val="000000" w:themeColor="text1"/>
          <w:szCs w:val="28"/>
        </w:rPr>
        <w:t>о</w:t>
      </w:r>
      <w:r w:rsidRPr="00DD1F28">
        <w:rPr>
          <w:color w:val="000000" w:themeColor="text1"/>
          <w:szCs w:val="28"/>
        </w:rPr>
        <w:t>го строительства в соответствии с частью 1 статьи 40 Градостроительного к</w:t>
      </w:r>
      <w:r w:rsidRPr="00DD1F28">
        <w:rPr>
          <w:color w:val="000000" w:themeColor="text1"/>
          <w:szCs w:val="28"/>
        </w:rPr>
        <w:t>о</w:t>
      </w:r>
      <w:r w:rsidRPr="00DD1F28">
        <w:rPr>
          <w:color w:val="000000" w:themeColor="text1"/>
          <w:szCs w:val="28"/>
        </w:rPr>
        <w:t>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w:t>
      </w:r>
      <w:r w:rsidRPr="00DD1F28">
        <w:rPr>
          <w:color w:val="000000" w:themeColor="text1"/>
          <w:szCs w:val="28"/>
        </w:rPr>
        <w:t>е</w:t>
      </w:r>
      <w:r w:rsidRPr="00DD1F28">
        <w:rPr>
          <w:color w:val="000000" w:themeColor="text1"/>
          <w:szCs w:val="28"/>
        </w:rPr>
        <w:t>шения;</w:t>
      </w:r>
      <w:proofErr w:type="gramEnd"/>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DD1F28">
        <w:rPr>
          <w:color w:val="000000" w:themeColor="text1"/>
          <w:szCs w:val="28"/>
        </w:rPr>
        <w:t>иные полномочия, отнесенные к компетенции комиссии муниципал</w:t>
      </w:r>
      <w:r w:rsidRPr="00DD1F28">
        <w:rPr>
          <w:color w:val="000000" w:themeColor="text1"/>
          <w:szCs w:val="28"/>
        </w:rPr>
        <w:t>ь</w:t>
      </w:r>
      <w:r w:rsidRPr="00DD1F28">
        <w:rPr>
          <w:color w:val="000000" w:themeColor="text1"/>
          <w:szCs w:val="28"/>
        </w:rPr>
        <w:t>ными правовыми актами.</w:t>
      </w:r>
    </w:p>
    <w:p w:rsidR="002A110E" w:rsidRPr="00DD1F28"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DD1F28">
        <w:rPr>
          <w:color w:val="000000" w:themeColor="text1"/>
          <w:szCs w:val="28"/>
        </w:rPr>
        <w:t>Состав и порядок деятельности комиссии утверждаются постановл</w:t>
      </w:r>
      <w:r w:rsidRPr="00DD1F28">
        <w:rPr>
          <w:color w:val="000000" w:themeColor="text1"/>
          <w:szCs w:val="28"/>
        </w:rPr>
        <w:t>е</w:t>
      </w:r>
      <w:r w:rsidRPr="00DD1F28">
        <w:rPr>
          <w:color w:val="000000" w:themeColor="text1"/>
          <w:szCs w:val="28"/>
        </w:rPr>
        <w:t xml:space="preserve">нием администрации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w:t>
      </w:r>
    </w:p>
    <w:p w:rsidR="002A110E" w:rsidRPr="00DD1F28"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DD1F28">
        <w:rPr>
          <w:color w:val="000000" w:themeColor="text1"/>
          <w:szCs w:val="28"/>
        </w:rPr>
        <w:t xml:space="preserve">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2A110E" w:rsidRPr="00DD1F28"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DD1F28">
        <w:rPr>
          <w:color w:val="000000" w:themeColor="text1"/>
          <w:szCs w:val="28"/>
        </w:rPr>
        <w:t>На каждом заседании Комиссии ведется протокол, который подпис</w:t>
      </w:r>
      <w:r w:rsidRPr="00DD1F28">
        <w:rPr>
          <w:color w:val="000000" w:themeColor="text1"/>
          <w:szCs w:val="28"/>
        </w:rPr>
        <w:t>ы</w:t>
      </w:r>
      <w:r w:rsidRPr="00DD1F28">
        <w:rPr>
          <w:color w:val="000000" w:themeColor="text1"/>
          <w:szCs w:val="28"/>
        </w:rPr>
        <w:t>вается председательствующим на заседании и секретарем Комиссии. К прот</w:t>
      </w:r>
      <w:r w:rsidRPr="00DD1F28">
        <w:rPr>
          <w:color w:val="000000" w:themeColor="text1"/>
          <w:szCs w:val="28"/>
        </w:rPr>
        <w:t>о</w:t>
      </w:r>
      <w:r w:rsidRPr="00DD1F28">
        <w:rPr>
          <w:color w:val="000000" w:themeColor="text1"/>
          <w:szCs w:val="28"/>
        </w:rPr>
        <w:t>колу прилагаются копии материалов, рассматриваемые на заседании. Проток</w:t>
      </w:r>
      <w:r w:rsidRPr="00DD1F28">
        <w:rPr>
          <w:color w:val="000000" w:themeColor="text1"/>
          <w:szCs w:val="28"/>
        </w:rPr>
        <w:t>о</w:t>
      </w:r>
      <w:r w:rsidRPr="00DD1F28">
        <w:rPr>
          <w:color w:val="000000" w:themeColor="text1"/>
          <w:szCs w:val="28"/>
        </w:rPr>
        <w:t>лы заседаний Комиссии являются открытыми для всех заинтересованных лиц, которые могут получать копии протоколов.</w:t>
      </w:r>
    </w:p>
    <w:p w:rsidR="002A110E" w:rsidRPr="00DD1F28" w:rsidRDefault="002A110E" w:rsidP="00F42CA3">
      <w:pPr>
        <w:tabs>
          <w:tab w:val="left" w:pos="1134"/>
        </w:tabs>
        <w:autoSpaceDN w:val="0"/>
        <w:adjustRightInd w:val="0"/>
        <w:ind w:left="709"/>
        <w:rPr>
          <w:color w:val="000000" w:themeColor="text1"/>
          <w:szCs w:val="28"/>
        </w:rPr>
      </w:pPr>
    </w:p>
    <w:p w:rsidR="002A110E" w:rsidRPr="00DD1F28" w:rsidRDefault="002A110E" w:rsidP="00F42CA3">
      <w:pPr>
        <w:pStyle w:val="2"/>
        <w:rPr>
          <w:color w:val="000000" w:themeColor="text1"/>
        </w:rPr>
      </w:pPr>
      <w:bookmarkStart w:id="50" w:name="_Toc252392610"/>
      <w:bookmarkStart w:id="51" w:name="_Toc354391658"/>
      <w:bookmarkStart w:id="52" w:name="_Toc121794509"/>
      <w:r w:rsidRPr="00DD1F28">
        <w:rPr>
          <w:color w:val="000000" w:themeColor="text1"/>
        </w:rPr>
        <w:br w:type="page"/>
      </w:r>
      <w:bookmarkStart w:id="53" w:name="_Toc168652952"/>
      <w:r w:rsidR="001E58F8" w:rsidRPr="00DD1F28">
        <w:rPr>
          <w:color w:val="000000" w:themeColor="text1"/>
        </w:rPr>
        <w:lastRenderedPageBreak/>
        <w:t xml:space="preserve">ГЛАВА 3. </w:t>
      </w:r>
      <w:bookmarkEnd w:id="50"/>
      <w:bookmarkEnd w:id="51"/>
      <w:r w:rsidR="001E58F8" w:rsidRPr="00DD1F28">
        <w:rPr>
          <w:color w:val="000000" w:themeColor="text1"/>
        </w:rPr>
        <w:t>ПОЛОЖЕНИЕ ОБ ИЗМЕНЕНИИ ВИДОВ РАЗРЕШЕННОГО ИСПОЛЬЗОВАНИЯ ЗЕМЕЛЬНЫХ УЧАСТКОВ И ОБЪЕКТОВ КАП</w:t>
      </w:r>
      <w:r w:rsidR="001E58F8" w:rsidRPr="00DD1F28">
        <w:rPr>
          <w:color w:val="000000" w:themeColor="text1"/>
        </w:rPr>
        <w:t>И</w:t>
      </w:r>
      <w:r w:rsidR="001E58F8" w:rsidRPr="00DD1F28">
        <w:rPr>
          <w:color w:val="000000" w:themeColor="text1"/>
        </w:rPr>
        <w:t>ТАЛЬНОГО СТРОИТЕЛЬСТВА ФИЗИЧЕСКИМИ И ЮРИДИЧЕСКИМИ ЛИЦАМИ</w:t>
      </w:r>
      <w:bookmarkEnd w:id="52"/>
      <w:bookmarkEnd w:id="53"/>
    </w:p>
    <w:p w:rsidR="002A110E" w:rsidRPr="00DD1F28" w:rsidRDefault="002A110E" w:rsidP="00F42CA3">
      <w:pPr>
        <w:pStyle w:val="3"/>
        <w:rPr>
          <w:color w:val="000000" w:themeColor="text1"/>
        </w:rPr>
      </w:pPr>
      <w:bookmarkStart w:id="54" w:name="_Toc343172308"/>
      <w:bookmarkStart w:id="55" w:name="_Toc361416940"/>
      <w:bookmarkStart w:id="56" w:name="_Toc470167795"/>
      <w:bookmarkStart w:id="57" w:name="_Toc89203916"/>
      <w:bookmarkStart w:id="58" w:name="_Toc121794510"/>
      <w:bookmarkStart w:id="59" w:name="_Toc252392611"/>
      <w:bookmarkStart w:id="60" w:name="_Toc354391659"/>
      <w:bookmarkStart w:id="61" w:name="_Toc168652953"/>
      <w:r w:rsidRPr="00DD1F28">
        <w:rPr>
          <w:color w:val="000000" w:themeColor="text1"/>
        </w:rPr>
        <w:t xml:space="preserve">Статья 9. </w:t>
      </w:r>
      <w:bookmarkEnd w:id="54"/>
      <w:bookmarkEnd w:id="55"/>
      <w:bookmarkEnd w:id="56"/>
      <w:r w:rsidRPr="00DD1F28">
        <w:rPr>
          <w:color w:val="000000" w:themeColor="text1"/>
        </w:rPr>
        <w:t>Изменение видов разрешенного использования земельных участков и объектов капитального строительства</w:t>
      </w:r>
      <w:bookmarkEnd w:id="57"/>
      <w:bookmarkEnd w:id="58"/>
      <w:bookmarkEnd w:id="61"/>
    </w:p>
    <w:p w:rsidR="002A110E" w:rsidRPr="00DD1F28" w:rsidRDefault="002A110E" w:rsidP="00F42CA3">
      <w:pPr>
        <w:spacing w:line="228" w:lineRule="auto"/>
        <w:rPr>
          <w:color w:val="000000" w:themeColor="text1"/>
          <w:szCs w:val="28"/>
        </w:rPr>
      </w:pPr>
      <w:r w:rsidRPr="00DD1F28">
        <w:rPr>
          <w:color w:val="000000" w:themeColor="text1"/>
          <w:szCs w:val="28"/>
        </w:rPr>
        <w:t>1.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A110E" w:rsidRPr="00DD1F28" w:rsidRDefault="002A110E" w:rsidP="00F42CA3">
      <w:pPr>
        <w:spacing w:line="228" w:lineRule="auto"/>
        <w:rPr>
          <w:color w:val="000000" w:themeColor="text1"/>
          <w:szCs w:val="28"/>
        </w:rPr>
      </w:pPr>
      <w:r w:rsidRPr="00DD1F28">
        <w:rPr>
          <w:color w:val="000000" w:themeColor="text1"/>
          <w:szCs w:val="28"/>
        </w:rPr>
        <w:t>2. Разрешенное использование земельных участков и объектов капитал</w:t>
      </w:r>
      <w:r w:rsidRPr="00DD1F28">
        <w:rPr>
          <w:color w:val="000000" w:themeColor="text1"/>
          <w:szCs w:val="28"/>
        </w:rPr>
        <w:t>ь</w:t>
      </w:r>
      <w:r w:rsidRPr="00DD1F28">
        <w:rPr>
          <w:color w:val="000000" w:themeColor="text1"/>
          <w:szCs w:val="28"/>
        </w:rPr>
        <w:t>ного строительства может быть следующих видов:</w:t>
      </w:r>
    </w:p>
    <w:p w:rsidR="002A110E" w:rsidRPr="00DD1F28" w:rsidRDefault="002A110E" w:rsidP="00F42CA3">
      <w:pPr>
        <w:spacing w:line="228" w:lineRule="auto"/>
        <w:rPr>
          <w:color w:val="000000" w:themeColor="text1"/>
          <w:szCs w:val="28"/>
        </w:rPr>
      </w:pPr>
      <w:r w:rsidRPr="00DD1F28">
        <w:rPr>
          <w:color w:val="000000" w:themeColor="text1"/>
          <w:szCs w:val="28"/>
        </w:rPr>
        <w:t>1) основные виды разрешенного использования;</w:t>
      </w:r>
    </w:p>
    <w:p w:rsidR="002A110E" w:rsidRPr="00DD1F28" w:rsidRDefault="002A110E" w:rsidP="00F42CA3">
      <w:pPr>
        <w:spacing w:line="228" w:lineRule="auto"/>
        <w:rPr>
          <w:color w:val="000000" w:themeColor="text1"/>
          <w:szCs w:val="28"/>
        </w:rPr>
      </w:pPr>
      <w:r w:rsidRPr="00DD1F28">
        <w:rPr>
          <w:color w:val="000000" w:themeColor="text1"/>
          <w:szCs w:val="28"/>
        </w:rPr>
        <w:t>2) условно разрешенные виды использования;</w:t>
      </w:r>
    </w:p>
    <w:p w:rsidR="002A110E" w:rsidRPr="00DD1F28" w:rsidRDefault="002A110E" w:rsidP="00F42CA3">
      <w:pPr>
        <w:spacing w:line="228" w:lineRule="auto"/>
        <w:rPr>
          <w:color w:val="000000" w:themeColor="text1"/>
          <w:szCs w:val="28"/>
        </w:rPr>
      </w:pPr>
      <w:r w:rsidRPr="00DD1F28">
        <w:rPr>
          <w:color w:val="000000" w:themeColor="text1"/>
          <w:szCs w:val="28"/>
        </w:rPr>
        <w:t xml:space="preserve">3) вспомогательные виды разрешенного использования, допустимые только в качестве </w:t>
      </w:r>
      <w:proofErr w:type="gramStart"/>
      <w:r w:rsidRPr="00DD1F28">
        <w:rPr>
          <w:color w:val="000000" w:themeColor="text1"/>
          <w:szCs w:val="28"/>
        </w:rPr>
        <w:t>дополнительных</w:t>
      </w:r>
      <w:proofErr w:type="gramEnd"/>
      <w:r w:rsidRPr="00DD1F28">
        <w:rPr>
          <w:color w:val="000000" w:themeColor="text1"/>
          <w:szCs w:val="28"/>
        </w:rPr>
        <w:t xml:space="preserve"> по отношению к основным видам разреше</w:t>
      </w:r>
      <w:r w:rsidRPr="00DD1F28">
        <w:rPr>
          <w:color w:val="000000" w:themeColor="text1"/>
          <w:szCs w:val="28"/>
        </w:rPr>
        <w:t>н</w:t>
      </w:r>
      <w:r w:rsidRPr="00DD1F28">
        <w:rPr>
          <w:color w:val="000000" w:themeColor="text1"/>
          <w:szCs w:val="28"/>
        </w:rPr>
        <w:t>ного использования и условно разрешенным видам использования и осущест</w:t>
      </w:r>
      <w:r w:rsidRPr="00DD1F28">
        <w:rPr>
          <w:color w:val="000000" w:themeColor="text1"/>
          <w:szCs w:val="28"/>
        </w:rPr>
        <w:t>в</w:t>
      </w:r>
      <w:r w:rsidRPr="00DD1F28">
        <w:rPr>
          <w:color w:val="000000" w:themeColor="text1"/>
          <w:szCs w:val="28"/>
        </w:rPr>
        <w:t>ляемые совместно с ними.</w:t>
      </w:r>
    </w:p>
    <w:p w:rsidR="002A110E" w:rsidRPr="00DD1F28" w:rsidRDefault="002A110E" w:rsidP="00F42CA3">
      <w:pPr>
        <w:spacing w:line="228" w:lineRule="auto"/>
        <w:rPr>
          <w:color w:val="000000" w:themeColor="text1"/>
          <w:szCs w:val="28"/>
        </w:rPr>
      </w:pPr>
      <w:r w:rsidRPr="00DD1F28">
        <w:rPr>
          <w:color w:val="000000" w:themeColor="text1"/>
          <w:szCs w:val="28"/>
        </w:rPr>
        <w:t>3. Установление основных видов разрешенного использования земельных участков и объектов капитального строительства является обязательным пр</w:t>
      </w:r>
      <w:r w:rsidRPr="00DD1F28">
        <w:rPr>
          <w:color w:val="000000" w:themeColor="text1"/>
          <w:szCs w:val="28"/>
        </w:rPr>
        <w:t>и</w:t>
      </w:r>
      <w:r w:rsidRPr="00DD1F28">
        <w:rPr>
          <w:color w:val="000000" w:themeColor="text1"/>
          <w:szCs w:val="28"/>
        </w:rPr>
        <w:t>менительно к каждой территориальной зоне, в отношении которой устанавл</w:t>
      </w:r>
      <w:r w:rsidRPr="00DD1F28">
        <w:rPr>
          <w:color w:val="000000" w:themeColor="text1"/>
          <w:szCs w:val="28"/>
        </w:rPr>
        <w:t>и</w:t>
      </w:r>
      <w:r w:rsidRPr="00DD1F28">
        <w:rPr>
          <w:color w:val="000000" w:themeColor="text1"/>
          <w:szCs w:val="28"/>
        </w:rPr>
        <w:t>вается градостроительный регламент.</w:t>
      </w:r>
    </w:p>
    <w:p w:rsidR="002A110E" w:rsidRPr="00DD1F28" w:rsidRDefault="002A110E" w:rsidP="00F42CA3">
      <w:pPr>
        <w:spacing w:line="228" w:lineRule="auto"/>
        <w:rPr>
          <w:color w:val="000000" w:themeColor="text1"/>
          <w:szCs w:val="28"/>
        </w:rPr>
      </w:pPr>
      <w:r w:rsidRPr="00DD1F28">
        <w:rPr>
          <w:color w:val="000000" w:themeColor="text1"/>
          <w:szCs w:val="28"/>
        </w:rPr>
        <w:t>4. Изменение одного вида разрешенного использования земельных учас</w:t>
      </w:r>
      <w:r w:rsidRPr="00DD1F28">
        <w:rPr>
          <w:color w:val="000000" w:themeColor="text1"/>
          <w:szCs w:val="28"/>
        </w:rPr>
        <w:t>т</w:t>
      </w:r>
      <w:r w:rsidRPr="00DD1F28">
        <w:rPr>
          <w:color w:val="000000" w:themeColor="text1"/>
          <w:szCs w:val="28"/>
        </w:rPr>
        <w:t>ков и объектов капитального строительства на другой вид такого использов</w:t>
      </w:r>
      <w:r w:rsidRPr="00DD1F28">
        <w:rPr>
          <w:color w:val="000000" w:themeColor="text1"/>
          <w:szCs w:val="28"/>
        </w:rPr>
        <w:t>а</w:t>
      </w:r>
      <w:r w:rsidRPr="00DD1F28">
        <w:rPr>
          <w:color w:val="000000" w:themeColor="text1"/>
          <w:szCs w:val="28"/>
        </w:rPr>
        <w:t>ния осуществляется в соответствии с градостроительным регламентом при условии соблюдения требований технических регламентов.</w:t>
      </w:r>
    </w:p>
    <w:p w:rsidR="002A110E" w:rsidRPr="00DD1F28" w:rsidRDefault="002A110E" w:rsidP="00F42CA3">
      <w:pPr>
        <w:spacing w:line="228" w:lineRule="auto"/>
        <w:rPr>
          <w:color w:val="000000" w:themeColor="text1"/>
          <w:szCs w:val="28"/>
        </w:rPr>
      </w:pPr>
      <w:r w:rsidRPr="00DD1F28">
        <w:rPr>
          <w:color w:val="000000" w:themeColor="text1"/>
          <w:szCs w:val="28"/>
        </w:rPr>
        <w:t>5. Основные и вспомогательные виды разрешенного использования з</w:t>
      </w:r>
      <w:r w:rsidRPr="00DD1F28">
        <w:rPr>
          <w:color w:val="000000" w:themeColor="text1"/>
          <w:szCs w:val="28"/>
        </w:rPr>
        <w:t>е</w:t>
      </w:r>
      <w:r w:rsidRPr="00DD1F28">
        <w:rPr>
          <w:color w:val="000000" w:themeColor="text1"/>
          <w:szCs w:val="28"/>
        </w:rPr>
        <w:t>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w:t>
      </w:r>
      <w:r w:rsidRPr="00DD1F28">
        <w:rPr>
          <w:color w:val="000000" w:themeColor="text1"/>
          <w:szCs w:val="28"/>
        </w:rPr>
        <w:t>р</w:t>
      </w:r>
      <w:r w:rsidRPr="00DD1F28">
        <w:rPr>
          <w:color w:val="000000" w:themeColor="text1"/>
          <w:szCs w:val="28"/>
        </w:rPr>
        <w:t>ственных и муниципальных учреждений, государственных и муниципальных унитарных предприятий, выбираются самостоятельно без дополнительных ра</w:t>
      </w:r>
      <w:r w:rsidRPr="00DD1F28">
        <w:rPr>
          <w:color w:val="000000" w:themeColor="text1"/>
          <w:szCs w:val="28"/>
        </w:rPr>
        <w:t>з</w:t>
      </w:r>
      <w:r w:rsidRPr="00DD1F28">
        <w:rPr>
          <w:color w:val="000000" w:themeColor="text1"/>
          <w:szCs w:val="28"/>
        </w:rPr>
        <w:t>решений и согласования.</w:t>
      </w:r>
    </w:p>
    <w:p w:rsidR="002A110E" w:rsidRPr="00DD1F28" w:rsidRDefault="002A110E" w:rsidP="00F42CA3">
      <w:pPr>
        <w:spacing w:line="228" w:lineRule="auto"/>
        <w:rPr>
          <w:color w:val="000000" w:themeColor="text1"/>
          <w:szCs w:val="28"/>
        </w:rPr>
      </w:pPr>
      <w:r w:rsidRPr="00DD1F28">
        <w:rPr>
          <w:color w:val="000000" w:themeColor="text1"/>
          <w:szCs w:val="28"/>
        </w:rPr>
        <w:t>6. Решения об изменении одного вида разрешенного использования з</w:t>
      </w:r>
      <w:r w:rsidRPr="00DD1F28">
        <w:rPr>
          <w:color w:val="000000" w:themeColor="text1"/>
          <w:szCs w:val="28"/>
        </w:rPr>
        <w:t>е</w:t>
      </w:r>
      <w:r w:rsidRPr="00DD1F28">
        <w:rPr>
          <w:color w:val="000000" w:themeColor="text1"/>
          <w:szCs w:val="28"/>
        </w:rPr>
        <w:t>мельных участков и объектов капитального строительства, расположенных на землях, на которые действие градостроительных регламентов не распростран</w:t>
      </w:r>
      <w:r w:rsidRPr="00DD1F28">
        <w:rPr>
          <w:color w:val="000000" w:themeColor="text1"/>
          <w:szCs w:val="28"/>
        </w:rPr>
        <w:t>я</w:t>
      </w:r>
      <w:r w:rsidRPr="00DD1F28">
        <w:rPr>
          <w:color w:val="000000" w:themeColor="text1"/>
          <w:szCs w:val="28"/>
        </w:rPr>
        <w:t>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A110E" w:rsidRPr="00DD1F28" w:rsidRDefault="002A110E" w:rsidP="00F42CA3">
      <w:pPr>
        <w:pStyle w:val="3"/>
        <w:rPr>
          <w:color w:val="000000" w:themeColor="text1"/>
        </w:rPr>
      </w:pPr>
      <w:bookmarkStart w:id="62" w:name="_Toc343172309"/>
      <w:bookmarkStart w:id="63" w:name="_Toc470167796"/>
      <w:bookmarkStart w:id="64" w:name="_Toc89203917"/>
      <w:bookmarkStart w:id="65" w:name="_Toc121794511"/>
      <w:bookmarkStart w:id="66" w:name="_Toc168652954"/>
      <w:r w:rsidRPr="00DD1F28">
        <w:rPr>
          <w:color w:val="000000" w:themeColor="text1"/>
        </w:rPr>
        <w:t>Статья 10. Порядок предоставления разрешения на условно разрешенный вид использования земельного участка или объекта капитального стро</w:t>
      </w:r>
      <w:r w:rsidRPr="00DD1F28">
        <w:rPr>
          <w:color w:val="000000" w:themeColor="text1"/>
        </w:rPr>
        <w:t>и</w:t>
      </w:r>
      <w:r w:rsidRPr="00DD1F28">
        <w:rPr>
          <w:color w:val="000000" w:themeColor="text1"/>
        </w:rPr>
        <w:t>тельства</w:t>
      </w:r>
      <w:bookmarkEnd w:id="62"/>
      <w:bookmarkEnd w:id="63"/>
      <w:bookmarkEnd w:id="64"/>
      <w:bookmarkEnd w:id="65"/>
      <w:bookmarkEnd w:id="66"/>
    </w:p>
    <w:p w:rsidR="002A110E" w:rsidRPr="00DD1F28"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DD1F28">
        <w:rPr>
          <w:color w:val="000000" w:themeColor="text1"/>
          <w:szCs w:val="28"/>
        </w:rPr>
        <w:t>Предоставление разрешения на условно разрешенный вид использ</w:t>
      </w:r>
      <w:r w:rsidRPr="00DD1F28">
        <w:rPr>
          <w:color w:val="000000" w:themeColor="text1"/>
          <w:szCs w:val="28"/>
        </w:rPr>
        <w:t>о</w:t>
      </w:r>
      <w:r w:rsidRPr="00DD1F28">
        <w:rPr>
          <w:color w:val="000000" w:themeColor="text1"/>
          <w:szCs w:val="28"/>
        </w:rPr>
        <w:t>вания земельного участка или объекта капитального строительства осуществл</w:t>
      </w:r>
      <w:r w:rsidRPr="00DD1F28">
        <w:rPr>
          <w:color w:val="000000" w:themeColor="text1"/>
          <w:szCs w:val="28"/>
        </w:rPr>
        <w:t>я</w:t>
      </w:r>
      <w:r w:rsidRPr="00DD1F28">
        <w:rPr>
          <w:color w:val="000000" w:themeColor="text1"/>
          <w:szCs w:val="28"/>
        </w:rPr>
        <w:t>ется в порядке, предусмотренном статьей 39 Градостроительного кодекса Ро</w:t>
      </w:r>
      <w:r w:rsidRPr="00DD1F28">
        <w:rPr>
          <w:color w:val="000000" w:themeColor="text1"/>
          <w:szCs w:val="28"/>
        </w:rPr>
        <w:t>с</w:t>
      </w:r>
      <w:r w:rsidRPr="00DD1F28">
        <w:rPr>
          <w:color w:val="000000" w:themeColor="text1"/>
          <w:szCs w:val="28"/>
        </w:rPr>
        <w:lastRenderedPageBreak/>
        <w:t>сийской Федерации.</w:t>
      </w:r>
    </w:p>
    <w:p w:rsidR="002A110E" w:rsidRPr="00DD1F28"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DD1F28">
        <w:rPr>
          <w:color w:val="000000" w:themeColor="text1"/>
          <w:szCs w:val="28"/>
        </w:rPr>
        <w:t>Проект решения о предоставлении разрешения на условно разреше</w:t>
      </w:r>
      <w:r w:rsidRPr="00DD1F28">
        <w:rPr>
          <w:color w:val="000000" w:themeColor="text1"/>
          <w:szCs w:val="28"/>
        </w:rPr>
        <w:t>н</w:t>
      </w:r>
      <w:r w:rsidRPr="00DD1F28">
        <w:rPr>
          <w:color w:val="000000" w:themeColor="text1"/>
          <w:szCs w:val="28"/>
        </w:rPr>
        <w:t>ный вид использования подлежит рассмотрению на общественных обсужден</w:t>
      </w:r>
      <w:r w:rsidRPr="00DD1F28">
        <w:rPr>
          <w:color w:val="000000" w:themeColor="text1"/>
          <w:szCs w:val="28"/>
        </w:rPr>
        <w:t>и</w:t>
      </w:r>
      <w:r w:rsidRPr="00DD1F28">
        <w:rPr>
          <w:color w:val="000000" w:themeColor="text1"/>
          <w:szCs w:val="28"/>
        </w:rPr>
        <w:t>ях или публичных слушаниях.</w:t>
      </w:r>
    </w:p>
    <w:p w:rsidR="002A110E" w:rsidRPr="00DD1F28"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DD1F28">
        <w:rPr>
          <w:color w:val="000000" w:themeColor="text1"/>
          <w:szCs w:val="28"/>
        </w:rPr>
        <w:t>В случае</w:t>
      </w:r>
      <w:proofErr w:type="gramStart"/>
      <w:r w:rsidRPr="00DD1F28">
        <w:rPr>
          <w:color w:val="000000" w:themeColor="text1"/>
          <w:szCs w:val="28"/>
        </w:rPr>
        <w:t>,</w:t>
      </w:r>
      <w:proofErr w:type="gramEnd"/>
      <w:r w:rsidRPr="00DD1F28">
        <w:rPr>
          <w:color w:val="000000" w:themeColor="text1"/>
          <w:szCs w:val="28"/>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w:t>
      </w:r>
      <w:r w:rsidR="00575E12" w:rsidRPr="00DD1F28">
        <w:rPr>
          <w:color w:val="000000" w:themeColor="text1"/>
          <w:szCs w:val="28"/>
        </w:rPr>
        <w:t>П</w:t>
      </w:r>
      <w:r w:rsidRPr="00DD1F28">
        <w:rPr>
          <w:color w:val="000000" w:themeColor="text1"/>
          <w:szCs w:val="28"/>
        </w:rPr>
        <w:t>равила порядке</w:t>
      </w:r>
      <w:r w:rsidR="00575E12" w:rsidRPr="00DD1F28">
        <w:rPr>
          <w:color w:val="000000" w:themeColor="text1"/>
          <w:szCs w:val="28"/>
        </w:rPr>
        <w:t>,</w:t>
      </w:r>
      <w:r w:rsidRPr="00DD1F28">
        <w:rPr>
          <w:color w:val="000000" w:themeColor="text1"/>
          <w:szCs w:val="28"/>
        </w:rPr>
        <w:t xml:space="preserve"> после проведения общественных обсуждений или публичных слушаний по инициат</w:t>
      </w:r>
      <w:r w:rsidRPr="00DD1F28">
        <w:rPr>
          <w:color w:val="000000" w:themeColor="text1"/>
          <w:szCs w:val="28"/>
        </w:rPr>
        <w:t>и</w:t>
      </w:r>
      <w:r w:rsidRPr="00DD1F28">
        <w:rPr>
          <w:color w:val="000000" w:themeColor="text1"/>
          <w:szCs w:val="28"/>
        </w:rPr>
        <w:t>ве физического или юридического лица, заинтересованного в предоставлении разрешения на условно разрешенный вид использования, решение о предоста</w:t>
      </w:r>
      <w:r w:rsidRPr="00DD1F28">
        <w:rPr>
          <w:color w:val="000000" w:themeColor="text1"/>
          <w:szCs w:val="28"/>
        </w:rPr>
        <w:t>в</w:t>
      </w:r>
      <w:r w:rsidRPr="00DD1F28">
        <w:rPr>
          <w:color w:val="000000" w:themeColor="text1"/>
          <w:szCs w:val="28"/>
        </w:rPr>
        <w:t>лении разрешения на условно разрешенный вид использования такому лицу принимается без проведения общественных обсуждений или публичных сл</w:t>
      </w:r>
      <w:r w:rsidRPr="00DD1F28">
        <w:rPr>
          <w:color w:val="000000" w:themeColor="text1"/>
          <w:szCs w:val="28"/>
        </w:rPr>
        <w:t>у</w:t>
      </w:r>
      <w:r w:rsidRPr="00DD1F28">
        <w:rPr>
          <w:color w:val="000000" w:themeColor="text1"/>
          <w:szCs w:val="28"/>
        </w:rPr>
        <w:t>шаний.</w:t>
      </w:r>
    </w:p>
    <w:p w:rsidR="002A110E" w:rsidRPr="00DD1F28"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DD1F28">
        <w:rPr>
          <w:color w:val="000000" w:themeColor="text1"/>
          <w:szCs w:val="28"/>
        </w:rPr>
        <w:t>Физическое или юридическое лицо вправе оспорить в судебном п</w:t>
      </w:r>
      <w:r w:rsidRPr="00DD1F28">
        <w:rPr>
          <w:color w:val="000000" w:themeColor="text1"/>
          <w:szCs w:val="28"/>
        </w:rPr>
        <w:t>о</w:t>
      </w:r>
      <w:r w:rsidRPr="00DD1F28">
        <w:rPr>
          <w:color w:val="000000" w:themeColor="text1"/>
          <w:szCs w:val="28"/>
        </w:rPr>
        <w:t>рядке решение о предоставлении разрешения на условно разрешенный вид и</w:t>
      </w:r>
      <w:r w:rsidRPr="00DD1F28">
        <w:rPr>
          <w:color w:val="000000" w:themeColor="text1"/>
          <w:szCs w:val="28"/>
        </w:rPr>
        <w:t>с</w:t>
      </w:r>
      <w:r w:rsidRPr="00DD1F28">
        <w:rPr>
          <w:color w:val="000000" w:themeColor="text1"/>
          <w:szCs w:val="28"/>
        </w:rPr>
        <w:t>пользования или об отказе в предоставлении такого разрешения.</w:t>
      </w:r>
    </w:p>
    <w:p w:rsidR="002A110E" w:rsidRPr="00DD1F28" w:rsidRDefault="002A110E" w:rsidP="00F42CA3">
      <w:pPr>
        <w:pStyle w:val="3"/>
        <w:rPr>
          <w:color w:val="000000" w:themeColor="text1"/>
        </w:rPr>
      </w:pPr>
      <w:bookmarkStart w:id="67" w:name="_Toc343172306"/>
      <w:bookmarkStart w:id="68" w:name="_Toc470167793"/>
      <w:bookmarkStart w:id="69" w:name="_Toc89203918"/>
      <w:bookmarkStart w:id="70" w:name="_Toc121794512"/>
      <w:bookmarkStart w:id="71" w:name="_Toc168652955"/>
      <w:r w:rsidRPr="00DD1F28">
        <w:rPr>
          <w:color w:val="000000" w:themeColor="text1"/>
        </w:rPr>
        <w:t>Статья 11. Порядок предоставления разрешения на отклонение от пр</w:t>
      </w:r>
      <w:r w:rsidRPr="00DD1F28">
        <w:rPr>
          <w:color w:val="000000" w:themeColor="text1"/>
        </w:rPr>
        <w:t>е</w:t>
      </w:r>
      <w:r w:rsidRPr="00DD1F28">
        <w:rPr>
          <w:color w:val="000000" w:themeColor="text1"/>
        </w:rPr>
        <w:t>дельных параметров разрешенного строительства, реконструкции объе</w:t>
      </w:r>
      <w:r w:rsidRPr="00DD1F28">
        <w:rPr>
          <w:color w:val="000000" w:themeColor="text1"/>
        </w:rPr>
        <w:t>к</w:t>
      </w:r>
      <w:r w:rsidRPr="00DD1F28">
        <w:rPr>
          <w:color w:val="000000" w:themeColor="text1"/>
        </w:rPr>
        <w:t>тов капитального строительства</w:t>
      </w:r>
      <w:bookmarkEnd w:id="67"/>
      <w:bookmarkEnd w:id="68"/>
      <w:bookmarkEnd w:id="69"/>
      <w:bookmarkEnd w:id="70"/>
      <w:bookmarkEnd w:id="71"/>
    </w:p>
    <w:p w:rsidR="002A110E" w:rsidRPr="00DD1F28"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DD1F28">
        <w:rPr>
          <w:color w:val="000000" w:themeColor="text1"/>
          <w:szCs w:val="28"/>
        </w:rPr>
        <w:t>Правообладатели земельных участков, размеры которых меньше уст</w:t>
      </w:r>
      <w:r w:rsidRPr="00DD1F28">
        <w:rPr>
          <w:color w:val="000000" w:themeColor="text1"/>
          <w:szCs w:val="28"/>
        </w:rPr>
        <w:t>а</w:t>
      </w:r>
      <w:r w:rsidRPr="00DD1F28">
        <w:rPr>
          <w:color w:val="000000" w:themeColor="text1"/>
          <w:szCs w:val="28"/>
        </w:rPr>
        <w:t>новленных градостроительным регламентом минимальных размеров земельных участков либо конфигурация, инженерно-геологические или иные характер</w:t>
      </w:r>
      <w:r w:rsidRPr="00DD1F28">
        <w:rPr>
          <w:color w:val="000000" w:themeColor="text1"/>
          <w:szCs w:val="28"/>
        </w:rPr>
        <w:t>и</w:t>
      </w:r>
      <w:r w:rsidRPr="00DD1F28">
        <w:rPr>
          <w:color w:val="000000" w:themeColor="text1"/>
          <w:szCs w:val="28"/>
        </w:rPr>
        <w:t>стики, которых неблагоприятны для застройки, вправе обратиться за разреш</w:t>
      </w:r>
      <w:r w:rsidRPr="00DD1F28">
        <w:rPr>
          <w:color w:val="000000" w:themeColor="text1"/>
          <w:szCs w:val="28"/>
        </w:rPr>
        <w:t>е</w:t>
      </w:r>
      <w:r w:rsidRPr="00DD1F28">
        <w:rPr>
          <w:color w:val="000000" w:themeColor="text1"/>
          <w:szCs w:val="28"/>
        </w:rPr>
        <w:t>ниями на отклонение от предельных параметров разрешенного строительства, реконструкции объектов капитального строительства.</w:t>
      </w:r>
    </w:p>
    <w:p w:rsidR="002A110E" w:rsidRPr="00DD1F28"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DD1F28">
        <w:rPr>
          <w:color w:val="000000" w:themeColor="text1"/>
          <w:szCs w:val="28"/>
        </w:rPr>
        <w:t>Правообладатели земельных участков вправе обратиться за разреш</w:t>
      </w:r>
      <w:r w:rsidRPr="00DD1F28">
        <w:rPr>
          <w:color w:val="000000" w:themeColor="text1"/>
          <w:szCs w:val="28"/>
        </w:rPr>
        <w:t>е</w:t>
      </w:r>
      <w:r w:rsidRPr="00DD1F28">
        <w:rPr>
          <w:color w:val="000000" w:themeColor="text1"/>
          <w:szCs w:val="28"/>
        </w:rPr>
        <w:t>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w:t>
      </w:r>
      <w:r w:rsidRPr="00DD1F28">
        <w:rPr>
          <w:color w:val="000000" w:themeColor="text1"/>
          <w:szCs w:val="28"/>
        </w:rPr>
        <w:t>ь</w:t>
      </w:r>
      <w:r w:rsidRPr="00DD1F28">
        <w:rPr>
          <w:color w:val="000000" w:themeColor="text1"/>
          <w:szCs w:val="28"/>
        </w:rPr>
        <w:t>ных параметров разрешенного строительства, реконструкции объектов кап</w:t>
      </w:r>
      <w:r w:rsidRPr="00DD1F28">
        <w:rPr>
          <w:color w:val="000000" w:themeColor="text1"/>
          <w:szCs w:val="28"/>
        </w:rPr>
        <w:t>и</w:t>
      </w:r>
      <w:r w:rsidRPr="00DD1F28">
        <w:rPr>
          <w:color w:val="000000" w:themeColor="text1"/>
          <w:szCs w:val="28"/>
        </w:rPr>
        <w:t>тального строительства, установленных градостроительным регламентом для конкретной территориальной зоны, не более чем на десять процентов.</w:t>
      </w:r>
    </w:p>
    <w:p w:rsidR="002A110E" w:rsidRPr="00DD1F28"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DD1F28">
        <w:rPr>
          <w:color w:val="000000" w:themeColor="text1"/>
          <w:szCs w:val="28"/>
        </w:rPr>
        <w:t>Отклонение от предельных параметров разрешенного строительства, реконструкции объектов капитального строительства разрешается для отдел</w:t>
      </w:r>
      <w:r w:rsidRPr="00DD1F28">
        <w:rPr>
          <w:color w:val="000000" w:themeColor="text1"/>
          <w:szCs w:val="28"/>
        </w:rPr>
        <w:t>ь</w:t>
      </w:r>
      <w:r w:rsidRPr="00DD1F28">
        <w:rPr>
          <w:color w:val="000000" w:themeColor="text1"/>
          <w:szCs w:val="28"/>
        </w:rPr>
        <w:t>ного земельного участка при соблюдении требований технических регламентов.</w:t>
      </w:r>
    </w:p>
    <w:p w:rsidR="002A110E" w:rsidRPr="00DD1F28"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DD1F28">
        <w:rPr>
          <w:color w:val="000000" w:themeColor="text1"/>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w:t>
      </w:r>
      <w:r w:rsidRPr="00DD1F28">
        <w:rPr>
          <w:color w:val="000000" w:themeColor="text1"/>
          <w:szCs w:val="28"/>
        </w:rPr>
        <w:t>ь</w:t>
      </w:r>
      <w:r w:rsidRPr="00DD1F28">
        <w:rPr>
          <w:color w:val="000000" w:themeColor="text1"/>
          <w:szCs w:val="28"/>
        </w:rPr>
        <w:t>ства осуществляется в порядке, предусмотренном статьей 40 Градостроител</w:t>
      </w:r>
      <w:r w:rsidRPr="00DD1F28">
        <w:rPr>
          <w:color w:val="000000" w:themeColor="text1"/>
          <w:szCs w:val="28"/>
        </w:rPr>
        <w:t>ь</w:t>
      </w:r>
      <w:r w:rsidRPr="00DD1F28">
        <w:rPr>
          <w:color w:val="000000" w:themeColor="text1"/>
          <w:szCs w:val="28"/>
        </w:rPr>
        <w:t xml:space="preserve">ного кодекса Российской Федерации. </w:t>
      </w:r>
    </w:p>
    <w:p w:rsidR="002A110E" w:rsidRPr="00DD1F28"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DD1F28">
        <w:rPr>
          <w:color w:val="000000" w:themeColor="text1"/>
          <w:szCs w:val="28"/>
        </w:rPr>
        <w:t>Проект решения о предоставлении разрешения на отклонение от пр</w:t>
      </w:r>
      <w:r w:rsidRPr="00DD1F28">
        <w:rPr>
          <w:color w:val="000000" w:themeColor="text1"/>
          <w:szCs w:val="28"/>
        </w:rPr>
        <w:t>е</w:t>
      </w:r>
      <w:r w:rsidRPr="00DD1F28">
        <w:rPr>
          <w:color w:val="000000" w:themeColor="text1"/>
          <w:szCs w:val="28"/>
        </w:rPr>
        <w:t>дельных параметров разрешенного строительства, реконструкции объектов к</w:t>
      </w:r>
      <w:r w:rsidRPr="00DD1F28">
        <w:rPr>
          <w:color w:val="000000" w:themeColor="text1"/>
          <w:szCs w:val="28"/>
        </w:rPr>
        <w:t>а</w:t>
      </w:r>
      <w:r w:rsidRPr="00DD1F28">
        <w:rPr>
          <w:color w:val="000000" w:themeColor="text1"/>
          <w:szCs w:val="28"/>
        </w:rPr>
        <w:t>питального строительства подлежит рассмотрению на общественных обсужд</w:t>
      </w:r>
      <w:r w:rsidRPr="00DD1F28">
        <w:rPr>
          <w:color w:val="000000" w:themeColor="text1"/>
          <w:szCs w:val="28"/>
        </w:rPr>
        <w:t>е</w:t>
      </w:r>
      <w:r w:rsidRPr="00DD1F28">
        <w:rPr>
          <w:color w:val="000000" w:themeColor="text1"/>
          <w:szCs w:val="28"/>
        </w:rPr>
        <w:t>ниях или публичных слушаниях.</w:t>
      </w:r>
    </w:p>
    <w:p w:rsidR="002A110E" w:rsidRPr="00DD1F28"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DD1F28">
        <w:rPr>
          <w:color w:val="000000" w:themeColor="text1"/>
          <w:szCs w:val="28"/>
        </w:rPr>
        <w:lastRenderedPageBreak/>
        <w:t>Физическое или юридическое лицо вправе оспорить в судебном п</w:t>
      </w:r>
      <w:r w:rsidRPr="00DD1F28">
        <w:rPr>
          <w:color w:val="000000" w:themeColor="text1"/>
          <w:szCs w:val="28"/>
        </w:rPr>
        <w:t>о</w:t>
      </w:r>
      <w:r w:rsidRPr="00DD1F28">
        <w:rPr>
          <w:color w:val="000000" w:themeColor="text1"/>
          <w:szCs w:val="28"/>
        </w:rPr>
        <w:t>рядке решение о предоставлении разрешения на отклонение от предельных п</w:t>
      </w:r>
      <w:r w:rsidRPr="00DD1F28">
        <w:rPr>
          <w:color w:val="000000" w:themeColor="text1"/>
          <w:szCs w:val="28"/>
        </w:rPr>
        <w:t>а</w:t>
      </w:r>
      <w:r w:rsidRPr="00DD1F28">
        <w:rPr>
          <w:color w:val="000000" w:themeColor="text1"/>
          <w:szCs w:val="28"/>
        </w:rPr>
        <w:t>раметров разрешенного строительства, реконструкции объектов капитального строительства или об отказе в предоставлении такого разрешения.</w:t>
      </w:r>
      <w:bookmarkEnd w:id="59"/>
      <w:bookmarkEnd w:id="60"/>
    </w:p>
    <w:p w:rsidR="003B0740" w:rsidRPr="00DD1F28" w:rsidRDefault="003B0740" w:rsidP="00F42CA3">
      <w:pPr>
        <w:spacing w:after="160" w:line="259" w:lineRule="auto"/>
        <w:ind w:firstLine="0"/>
        <w:jc w:val="left"/>
        <w:rPr>
          <w:rFonts w:eastAsiaTheme="majorEastAsia" w:cs="Times New Roman"/>
          <w:b/>
          <w:color w:val="000000" w:themeColor="text1"/>
          <w:szCs w:val="28"/>
        </w:rPr>
      </w:pPr>
      <w:bookmarkStart w:id="72" w:name="_Toc252392607"/>
      <w:bookmarkStart w:id="73" w:name="_Toc354391652"/>
      <w:bookmarkStart w:id="74" w:name="_Toc121794513"/>
      <w:r w:rsidRPr="00DD1F28">
        <w:rPr>
          <w:color w:val="000000" w:themeColor="text1"/>
        </w:rPr>
        <w:br w:type="page"/>
      </w:r>
    </w:p>
    <w:p w:rsidR="002A110E" w:rsidRPr="00DD1F28" w:rsidRDefault="003B0740" w:rsidP="00F42CA3">
      <w:pPr>
        <w:pStyle w:val="2"/>
        <w:rPr>
          <w:color w:val="000000" w:themeColor="text1"/>
        </w:rPr>
      </w:pPr>
      <w:bookmarkStart w:id="75" w:name="_Toc168652956"/>
      <w:r w:rsidRPr="00DD1F28">
        <w:rPr>
          <w:color w:val="000000" w:themeColor="text1"/>
        </w:rPr>
        <w:lastRenderedPageBreak/>
        <w:t xml:space="preserve">ГЛАВА 4. </w:t>
      </w:r>
      <w:bookmarkEnd w:id="72"/>
      <w:bookmarkEnd w:id="73"/>
      <w:r w:rsidRPr="00DD1F28">
        <w:rPr>
          <w:color w:val="000000" w:themeColor="text1"/>
        </w:rPr>
        <w:t>ПОЛОЖЕНИЕ О ПОДГОТОВКЕ ДОКУМЕНТАЦИИ ПО ПЛАНИРОВКЕ ТЕРРИТОРИИ ОРГАНАМИ МЕСТНОГО САМ</w:t>
      </w:r>
      <w:r w:rsidRPr="00DD1F28">
        <w:rPr>
          <w:color w:val="000000" w:themeColor="text1"/>
        </w:rPr>
        <w:t>О</w:t>
      </w:r>
      <w:r w:rsidRPr="00DD1F28">
        <w:rPr>
          <w:color w:val="000000" w:themeColor="text1"/>
        </w:rPr>
        <w:t>УПРАВЛЕНИЯ</w:t>
      </w:r>
      <w:bookmarkEnd w:id="74"/>
      <w:bookmarkEnd w:id="75"/>
    </w:p>
    <w:p w:rsidR="002A110E" w:rsidRPr="00DD1F28" w:rsidRDefault="002A110E" w:rsidP="00F42CA3">
      <w:pPr>
        <w:pStyle w:val="3"/>
        <w:rPr>
          <w:color w:val="000000" w:themeColor="text1"/>
        </w:rPr>
      </w:pPr>
      <w:bookmarkStart w:id="76" w:name="_Toc252392608"/>
      <w:bookmarkStart w:id="77" w:name="_Toc354391653"/>
      <w:bookmarkStart w:id="78" w:name="_Toc121794514"/>
      <w:bookmarkStart w:id="79" w:name="_Toc168652957"/>
      <w:r w:rsidRPr="00DD1F28">
        <w:rPr>
          <w:color w:val="000000" w:themeColor="text1"/>
        </w:rPr>
        <w:t xml:space="preserve">Статья 12. </w:t>
      </w:r>
      <w:bookmarkEnd w:id="76"/>
      <w:bookmarkEnd w:id="77"/>
      <w:r w:rsidRPr="00DD1F28">
        <w:rPr>
          <w:color w:val="000000" w:themeColor="text1"/>
        </w:rPr>
        <w:t>Общие положения о подготовке документации по планировке территории</w:t>
      </w:r>
      <w:bookmarkEnd w:id="78"/>
      <w:bookmarkEnd w:id="79"/>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Подготовка документации по планировке территории, в соответствии со статьей 41 Градостроительного кодекса РФ, осуществляется в целях обесп</w:t>
      </w:r>
      <w:r w:rsidRPr="00DD1F28">
        <w:rPr>
          <w:color w:val="000000" w:themeColor="text1"/>
          <w:szCs w:val="28"/>
        </w:rPr>
        <w:t>е</w:t>
      </w:r>
      <w:r w:rsidRPr="00DD1F28">
        <w:rPr>
          <w:color w:val="000000" w:themeColor="text1"/>
          <w:szCs w:val="28"/>
        </w:rPr>
        <w:t>чения устойчивого развития территорий, в том числе выделения элементов пл</w:t>
      </w:r>
      <w:r w:rsidRPr="00DD1F28">
        <w:rPr>
          <w:color w:val="000000" w:themeColor="text1"/>
          <w:szCs w:val="28"/>
        </w:rPr>
        <w:t>а</w:t>
      </w:r>
      <w:r w:rsidRPr="00DD1F28">
        <w:rPr>
          <w:color w:val="000000" w:themeColor="text1"/>
          <w:szCs w:val="28"/>
        </w:rPr>
        <w:t>нировочной структуры, установления границ земельных участков, установл</w:t>
      </w:r>
      <w:r w:rsidRPr="00DD1F28">
        <w:rPr>
          <w:color w:val="000000" w:themeColor="text1"/>
          <w:szCs w:val="28"/>
        </w:rPr>
        <w:t>е</w:t>
      </w:r>
      <w:r w:rsidRPr="00DD1F28">
        <w:rPr>
          <w:color w:val="000000" w:themeColor="text1"/>
          <w:szCs w:val="28"/>
        </w:rPr>
        <w:t xml:space="preserve">ния </w:t>
      </w:r>
      <w:proofErr w:type="gramStart"/>
      <w:r w:rsidRPr="00DD1F28">
        <w:rPr>
          <w:color w:val="000000" w:themeColor="text1"/>
          <w:szCs w:val="28"/>
        </w:rPr>
        <w:t>границ зон планируемого размещения объектов капитального строител</w:t>
      </w:r>
      <w:r w:rsidRPr="00DD1F28">
        <w:rPr>
          <w:color w:val="000000" w:themeColor="text1"/>
          <w:szCs w:val="28"/>
        </w:rPr>
        <w:t>ь</w:t>
      </w:r>
      <w:r w:rsidRPr="00DD1F28">
        <w:rPr>
          <w:color w:val="000000" w:themeColor="text1"/>
          <w:szCs w:val="28"/>
        </w:rPr>
        <w:t>ства</w:t>
      </w:r>
      <w:proofErr w:type="gramEnd"/>
      <w:r w:rsidRPr="00DD1F28">
        <w:rPr>
          <w:color w:val="000000" w:themeColor="text1"/>
          <w:szCs w:val="28"/>
        </w:rPr>
        <w:t>.</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Подготовка документации по планировке территории в целях размещ</w:t>
      </w:r>
      <w:r w:rsidRPr="00DD1F28">
        <w:rPr>
          <w:color w:val="000000" w:themeColor="text1"/>
          <w:szCs w:val="28"/>
        </w:rPr>
        <w:t>е</w:t>
      </w:r>
      <w:r w:rsidRPr="00DD1F28">
        <w:rPr>
          <w:color w:val="000000" w:themeColor="text1"/>
          <w:szCs w:val="28"/>
        </w:rPr>
        <w:t xml:space="preserve">ния объекта капитального строительства является обязательной в случаях, предусмотренных пунктом 3 статьи 41 Градостроительного кодекса Российской Федерации. </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Подготовка документации по планировке территории осуществляется в соответствии с материалами и результатами инженерных изысканий. Виды и</w:t>
      </w:r>
      <w:r w:rsidRPr="00DD1F28">
        <w:rPr>
          <w:color w:val="000000" w:themeColor="text1"/>
          <w:szCs w:val="28"/>
        </w:rPr>
        <w:t>н</w:t>
      </w:r>
      <w:r w:rsidRPr="00DD1F28">
        <w:rPr>
          <w:color w:val="000000" w:themeColor="text1"/>
          <w:szCs w:val="28"/>
        </w:rPr>
        <w:t>женерных изысканий, необходимых для подготовки документации по план</w:t>
      </w:r>
      <w:r w:rsidRPr="00DD1F28">
        <w:rPr>
          <w:color w:val="000000" w:themeColor="text1"/>
          <w:szCs w:val="28"/>
        </w:rPr>
        <w:t>и</w:t>
      </w:r>
      <w:r w:rsidRPr="00DD1F28">
        <w:rPr>
          <w:color w:val="000000" w:themeColor="text1"/>
          <w:szCs w:val="28"/>
        </w:rPr>
        <w:t>ровке территории, порядок их выполнения, а также случаи, при которых треб</w:t>
      </w:r>
      <w:r w:rsidRPr="00DD1F28">
        <w:rPr>
          <w:color w:val="000000" w:themeColor="text1"/>
          <w:szCs w:val="28"/>
        </w:rPr>
        <w:t>у</w:t>
      </w:r>
      <w:r w:rsidRPr="00DD1F28">
        <w:rPr>
          <w:color w:val="000000" w:themeColor="text1"/>
          <w:szCs w:val="28"/>
        </w:rPr>
        <w:t>ется их выполнение, устанавливаются Правительством Российской Федерации.</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lang w:eastAsia="ru-RU"/>
        </w:rPr>
        <w:t>Видами документации по планировке территории являются:</w:t>
      </w:r>
    </w:p>
    <w:p w:rsidR="002A110E" w:rsidRPr="00DD1F28" w:rsidRDefault="002A110E" w:rsidP="00F42CA3">
      <w:pPr>
        <w:tabs>
          <w:tab w:val="left" w:pos="993"/>
        </w:tabs>
        <w:rPr>
          <w:color w:val="000000" w:themeColor="text1"/>
          <w:szCs w:val="28"/>
        </w:rPr>
      </w:pPr>
      <w:r w:rsidRPr="00DD1F28">
        <w:rPr>
          <w:color w:val="000000" w:themeColor="text1"/>
          <w:szCs w:val="28"/>
          <w:lang w:eastAsia="ru-RU"/>
        </w:rPr>
        <w:t>1) проект планировки территории;</w:t>
      </w:r>
    </w:p>
    <w:p w:rsidR="002A110E" w:rsidRPr="00DD1F28" w:rsidRDefault="002A110E" w:rsidP="00F42CA3">
      <w:pPr>
        <w:tabs>
          <w:tab w:val="left" w:pos="993"/>
        </w:tabs>
        <w:rPr>
          <w:color w:val="000000" w:themeColor="text1"/>
          <w:szCs w:val="28"/>
        </w:rPr>
      </w:pPr>
      <w:r w:rsidRPr="00DD1F28">
        <w:rPr>
          <w:color w:val="000000" w:themeColor="text1"/>
          <w:szCs w:val="28"/>
          <w:lang w:eastAsia="ru-RU"/>
        </w:rPr>
        <w:t>2) проект межевания территории.</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Состав и содержание проекта планировки территории предусмотрено статьей 42 Градостроительного кодекса Российской Федерации.</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Состав и содержание проекта межевания территории предусмотрено статьей 43 Градостроительного кодекса Российской Федерации.</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Подготовка документации по планировке территории определяется статьями 45 и 46 Градостроительного кодекса Российской Федерации.</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Органы государственной власти Российской Федерации, органы гос</w:t>
      </w:r>
      <w:r w:rsidRPr="00DD1F28">
        <w:rPr>
          <w:color w:val="000000" w:themeColor="text1"/>
          <w:szCs w:val="28"/>
        </w:rPr>
        <w:t>у</w:t>
      </w:r>
      <w:r w:rsidRPr="00DD1F28">
        <w:rPr>
          <w:color w:val="000000" w:themeColor="text1"/>
          <w:szCs w:val="28"/>
        </w:rPr>
        <w:t>дарственной власти Краснодарского края, органы местного самоуправления, физические и юридические лица вправе оспорить в судебном порядке докуме</w:t>
      </w:r>
      <w:r w:rsidRPr="00DD1F28">
        <w:rPr>
          <w:color w:val="000000" w:themeColor="text1"/>
          <w:szCs w:val="28"/>
        </w:rPr>
        <w:t>н</w:t>
      </w:r>
      <w:r w:rsidRPr="00DD1F28">
        <w:rPr>
          <w:color w:val="000000" w:themeColor="text1"/>
          <w:szCs w:val="28"/>
        </w:rPr>
        <w:t>тацию по планировке территории.</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При принятии решения о разработке документации по планировке те</w:t>
      </w:r>
      <w:r w:rsidRPr="00DD1F28">
        <w:rPr>
          <w:color w:val="000000" w:themeColor="text1"/>
          <w:szCs w:val="28"/>
        </w:rPr>
        <w:t>р</w:t>
      </w:r>
      <w:r w:rsidRPr="00DD1F28">
        <w:rPr>
          <w:color w:val="000000" w:themeColor="text1"/>
          <w:szCs w:val="28"/>
        </w:rPr>
        <w:t>ритории органу местного самоуправления рекомендуется устанавливать гран</w:t>
      </w:r>
      <w:r w:rsidRPr="00DD1F28">
        <w:rPr>
          <w:color w:val="000000" w:themeColor="text1"/>
          <w:szCs w:val="28"/>
        </w:rPr>
        <w:t>и</w:t>
      </w:r>
      <w:r w:rsidRPr="00DD1F28">
        <w:rPr>
          <w:color w:val="000000" w:themeColor="text1"/>
          <w:szCs w:val="28"/>
        </w:rPr>
        <w:t>цы проектирования проекта планировки с учетом включения смежных элеме</w:t>
      </w:r>
      <w:r w:rsidRPr="00DD1F28">
        <w:rPr>
          <w:color w:val="000000" w:themeColor="text1"/>
          <w:szCs w:val="28"/>
        </w:rPr>
        <w:t>н</w:t>
      </w:r>
      <w:r w:rsidRPr="00DD1F28">
        <w:rPr>
          <w:color w:val="000000" w:themeColor="text1"/>
          <w:szCs w:val="28"/>
        </w:rPr>
        <w:t>тов планировочной структуры, прилегающих по периметру к основной (ра</w:t>
      </w:r>
      <w:r w:rsidRPr="00DD1F28">
        <w:rPr>
          <w:color w:val="000000" w:themeColor="text1"/>
          <w:szCs w:val="28"/>
        </w:rPr>
        <w:t>с</w:t>
      </w:r>
      <w:r w:rsidRPr="00DD1F28">
        <w:rPr>
          <w:color w:val="000000" w:themeColor="text1"/>
          <w:szCs w:val="28"/>
        </w:rPr>
        <w:t>сматриваемой) территории.</w:t>
      </w:r>
    </w:p>
    <w:p w:rsidR="00B227CD" w:rsidRPr="00DD1F28" w:rsidRDefault="00B227CD" w:rsidP="00F42CA3">
      <w:pPr>
        <w:numPr>
          <w:ilvl w:val="0"/>
          <w:numId w:val="29"/>
        </w:numPr>
        <w:tabs>
          <w:tab w:val="left" w:pos="993"/>
        </w:tabs>
        <w:ind w:left="0" w:firstLine="709"/>
        <w:rPr>
          <w:color w:val="000000" w:themeColor="text1"/>
          <w:szCs w:val="28"/>
        </w:rPr>
      </w:pPr>
      <w:r w:rsidRPr="00DD1F28">
        <w:rPr>
          <w:color w:val="000000" w:themeColor="text1"/>
          <w:szCs w:val="28"/>
        </w:rPr>
        <w:t>Разработку документации по планировке территории жилых зон (кроме территорий застройки блокированными жилыми домами) необходимо осуществлять до выдачи разрешения на строительство жилых объектов.</w:t>
      </w:r>
    </w:p>
    <w:p w:rsidR="002A110E" w:rsidRPr="00DD1F28" w:rsidRDefault="002A110E" w:rsidP="00F42CA3">
      <w:pPr>
        <w:pStyle w:val="2"/>
        <w:rPr>
          <w:color w:val="000000" w:themeColor="text1"/>
        </w:rPr>
      </w:pPr>
      <w:bookmarkStart w:id="80" w:name="_Toc252392638"/>
      <w:bookmarkStart w:id="81" w:name="_Toc354391679"/>
      <w:bookmarkStart w:id="82" w:name="_Toc121794515"/>
      <w:bookmarkStart w:id="83" w:name="_Toc252392646"/>
      <w:bookmarkStart w:id="84" w:name="_Toc354391687"/>
      <w:bookmarkStart w:id="85" w:name="_Toc296088854"/>
      <w:bookmarkStart w:id="86" w:name="_Toc354391662"/>
      <w:bookmarkStart w:id="87" w:name="_Toc252392621"/>
      <w:r w:rsidRPr="00DD1F28">
        <w:rPr>
          <w:color w:val="000000" w:themeColor="text1"/>
        </w:rPr>
        <w:br w:type="page"/>
      </w:r>
      <w:bookmarkStart w:id="88" w:name="_Toc168652958"/>
      <w:r w:rsidR="003B0740" w:rsidRPr="00DD1F28">
        <w:rPr>
          <w:color w:val="000000" w:themeColor="text1"/>
        </w:rPr>
        <w:lastRenderedPageBreak/>
        <w:t xml:space="preserve">ГЛАВА 5. </w:t>
      </w:r>
      <w:bookmarkEnd w:id="80"/>
      <w:bookmarkEnd w:id="81"/>
      <w:r w:rsidR="003B0740" w:rsidRPr="00DD1F28">
        <w:rPr>
          <w:color w:val="000000" w:themeColor="text1"/>
        </w:rPr>
        <w:t>ПОЛОЖЕНИЕ О ПРОВЕДЕНИИ ОБЩЕСТВЕННЫХ ОБСУ</w:t>
      </w:r>
      <w:r w:rsidR="003B0740" w:rsidRPr="00DD1F28">
        <w:rPr>
          <w:color w:val="000000" w:themeColor="text1"/>
        </w:rPr>
        <w:t>Ж</w:t>
      </w:r>
      <w:r w:rsidR="003B0740" w:rsidRPr="00DD1F28">
        <w:rPr>
          <w:color w:val="000000" w:themeColor="text1"/>
        </w:rPr>
        <w:t>ДЕНИЙ ИЛИ ПУБЛИЧНЫХ СЛУШАНИЙ ПО ВОПРОСАМ ЗЕМЛ</w:t>
      </w:r>
      <w:r w:rsidR="003B0740" w:rsidRPr="00DD1F28">
        <w:rPr>
          <w:color w:val="000000" w:themeColor="text1"/>
        </w:rPr>
        <w:t>Е</w:t>
      </w:r>
      <w:r w:rsidR="003B0740" w:rsidRPr="00DD1F28">
        <w:rPr>
          <w:color w:val="000000" w:themeColor="text1"/>
        </w:rPr>
        <w:t>ПОЛЬЗОВАНИЯ И ЗАСТРОЙКИ</w:t>
      </w:r>
      <w:bookmarkEnd w:id="82"/>
      <w:bookmarkEnd w:id="88"/>
    </w:p>
    <w:p w:rsidR="002A110E" w:rsidRPr="00DD1F28" w:rsidRDefault="002A110E" w:rsidP="00F42CA3">
      <w:pPr>
        <w:pStyle w:val="3"/>
        <w:rPr>
          <w:color w:val="000000" w:themeColor="text1"/>
        </w:rPr>
      </w:pPr>
      <w:bookmarkStart w:id="89" w:name="_Toc354391680"/>
      <w:bookmarkStart w:id="90" w:name="_Toc121794516"/>
      <w:bookmarkStart w:id="91" w:name="_Toc168652959"/>
      <w:r w:rsidRPr="00DD1F28">
        <w:rPr>
          <w:color w:val="000000" w:themeColor="text1"/>
        </w:rPr>
        <w:t>Статья 13. Общие положения организации и проведения общественных о</w:t>
      </w:r>
      <w:r w:rsidRPr="00DD1F28">
        <w:rPr>
          <w:color w:val="000000" w:themeColor="text1"/>
        </w:rPr>
        <w:t>б</w:t>
      </w:r>
      <w:r w:rsidRPr="00DD1F28">
        <w:rPr>
          <w:color w:val="000000" w:themeColor="text1"/>
        </w:rPr>
        <w:t>суждений публичных слушаний по вопросам землепользования и застро</w:t>
      </w:r>
      <w:r w:rsidRPr="00DD1F28">
        <w:rPr>
          <w:color w:val="000000" w:themeColor="text1"/>
        </w:rPr>
        <w:t>й</w:t>
      </w:r>
      <w:r w:rsidRPr="00DD1F28">
        <w:rPr>
          <w:color w:val="000000" w:themeColor="text1"/>
        </w:rPr>
        <w:t>ки</w:t>
      </w:r>
      <w:bookmarkEnd w:id="89"/>
      <w:bookmarkEnd w:id="90"/>
      <w:bookmarkEnd w:id="91"/>
      <w:r w:rsidRPr="00DD1F28">
        <w:rPr>
          <w:color w:val="000000" w:themeColor="text1"/>
        </w:rPr>
        <w:t xml:space="preserve"> </w:t>
      </w:r>
    </w:p>
    <w:p w:rsidR="002A110E" w:rsidRPr="00DD1F28" w:rsidRDefault="002A110E" w:rsidP="00F42CA3">
      <w:pPr>
        <w:spacing w:line="228" w:lineRule="auto"/>
        <w:rPr>
          <w:color w:val="000000" w:themeColor="text1"/>
          <w:szCs w:val="28"/>
        </w:rPr>
      </w:pPr>
      <w:bookmarkStart w:id="92" w:name="_Hlk527713227"/>
      <w:bookmarkStart w:id="93" w:name="_Toc252392640"/>
      <w:bookmarkStart w:id="94" w:name="_Toc354391681"/>
      <w:r w:rsidRPr="00DD1F28">
        <w:rPr>
          <w:color w:val="000000" w:themeColor="text1"/>
          <w:szCs w:val="28"/>
        </w:rPr>
        <w:t xml:space="preserve">1. </w:t>
      </w:r>
      <w:proofErr w:type="gramStart"/>
      <w:r w:rsidRPr="00DD1F28">
        <w:rPr>
          <w:color w:val="000000" w:themeColor="text1"/>
          <w:szCs w:val="28"/>
        </w:rPr>
        <w:t>В целях соблюдения права человека на благоприятные условия жизн</w:t>
      </w:r>
      <w:r w:rsidRPr="00DD1F28">
        <w:rPr>
          <w:color w:val="000000" w:themeColor="text1"/>
          <w:szCs w:val="28"/>
        </w:rPr>
        <w:t>е</w:t>
      </w:r>
      <w:r w:rsidRPr="00DD1F28">
        <w:rPr>
          <w:color w:val="000000" w:themeColor="text1"/>
          <w:szCs w:val="28"/>
        </w:rPr>
        <w:t>деятельности, прав и законных интересов правообладателей земельных учас</w:t>
      </w:r>
      <w:r w:rsidRPr="00DD1F28">
        <w:rPr>
          <w:color w:val="000000" w:themeColor="text1"/>
          <w:szCs w:val="28"/>
        </w:rPr>
        <w:t>т</w:t>
      </w:r>
      <w:r w:rsidRPr="00DD1F28">
        <w:rPr>
          <w:color w:val="000000" w:themeColor="text1"/>
          <w:szCs w:val="28"/>
        </w:rPr>
        <w:t>ков и объектов капитального строительства по проекту генерального плана п</w:t>
      </w:r>
      <w:r w:rsidRPr="00DD1F28">
        <w:rPr>
          <w:color w:val="000000" w:themeColor="text1"/>
          <w:szCs w:val="28"/>
        </w:rPr>
        <w:t>о</w:t>
      </w:r>
      <w:r w:rsidRPr="00DD1F28">
        <w:rPr>
          <w:color w:val="000000" w:themeColor="text1"/>
          <w:szCs w:val="28"/>
        </w:rPr>
        <w:t>селения, проекту правил землепользования и застройки, проектам планировки территории, проектам межевания территории, проектам правил благоустро</w:t>
      </w:r>
      <w:r w:rsidRPr="00DD1F28">
        <w:rPr>
          <w:color w:val="000000" w:themeColor="text1"/>
          <w:szCs w:val="28"/>
        </w:rPr>
        <w:t>й</w:t>
      </w:r>
      <w:r w:rsidRPr="00DD1F28">
        <w:rPr>
          <w:color w:val="000000" w:themeColor="text1"/>
          <w:szCs w:val="28"/>
        </w:rPr>
        <w:t>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w:t>
      </w:r>
      <w:proofErr w:type="gramEnd"/>
      <w:r w:rsidRPr="00DD1F28">
        <w:rPr>
          <w:color w:val="000000" w:themeColor="text1"/>
          <w:szCs w:val="28"/>
        </w:rPr>
        <w:t xml:space="preserve">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w:t>
      </w:r>
      <w:r w:rsidRPr="00DD1F28">
        <w:rPr>
          <w:color w:val="000000" w:themeColor="text1"/>
          <w:szCs w:val="28"/>
        </w:rPr>
        <w:t>ь</w:t>
      </w:r>
      <w:r w:rsidRPr="00DD1F28">
        <w:rPr>
          <w:color w:val="000000" w:themeColor="text1"/>
          <w:szCs w:val="28"/>
        </w:rPr>
        <w:t>ства, реконструкции объектов капитального строительства проводятся общ</w:t>
      </w:r>
      <w:r w:rsidRPr="00DD1F28">
        <w:rPr>
          <w:color w:val="000000" w:themeColor="text1"/>
          <w:szCs w:val="28"/>
        </w:rPr>
        <w:t>е</w:t>
      </w:r>
      <w:r w:rsidRPr="00DD1F28">
        <w:rPr>
          <w:color w:val="000000" w:themeColor="text1"/>
          <w:szCs w:val="28"/>
        </w:rPr>
        <w:t xml:space="preserve">ственные обсуждения или публичные слушания. </w:t>
      </w:r>
    </w:p>
    <w:p w:rsidR="002A110E" w:rsidRPr="00DD1F28" w:rsidRDefault="002A110E" w:rsidP="00F42CA3">
      <w:pPr>
        <w:spacing w:line="228" w:lineRule="auto"/>
        <w:rPr>
          <w:color w:val="000000" w:themeColor="text1"/>
          <w:szCs w:val="28"/>
        </w:rPr>
      </w:pPr>
      <w:r w:rsidRPr="00DD1F28">
        <w:rPr>
          <w:color w:val="000000" w:themeColor="text1"/>
          <w:szCs w:val="28"/>
        </w:rPr>
        <w:t xml:space="preserve">2. </w:t>
      </w:r>
      <w:proofErr w:type="gramStart"/>
      <w:r w:rsidRPr="00DD1F28">
        <w:rPr>
          <w:color w:val="000000" w:themeColor="text1"/>
          <w:szCs w:val="28"/>
        </w:rPr>
        <w:t>Общественные обсуждения или публичные слушания проводятся в с</w:t>
      </w:r>
      <w:r w:rsidRPr="00DD1F28">
        <w:rPr>
          <w:color w:val="000000" w:themeColor="text1"/>
          <w:szCs w:val="28"/>
        </w:rPr>
        <w:t>о</w:t>
      </w:r>
      <w:r w:rsidRPr="00DD1F28">
        <w:rPr>
          <w:color w:val="000000" w:themeColor="text1"/>
          <w:szCs w:val="28"/>
        </w:rPr>
        <w:t>ответствии со статьей 5.1 Градостроительного кодекса РФ, законодательством Краснодарского края о градостроительной деятельности, Уставом, настоящими Правилами, Положением о проведении общественных обсуждений или публи</w:t>
      </w:r>
      <w:r w:rsidRPr="00DD1F28">
        <w:rPr>
          <w:color w:val="000000" w:themeColor="text1"/>
          <w:szCs w:val="28"/>
        </w:rPr>
        <w:t>ч</w:t>
      </w:r>
      <w:r w:rsidRPr="00DD1F28">
        <w:rPr>
          <w:color w:val="000000" w:themeColor="text1"/>
          <w:szCs w:val="28"/>
        </w:rPr>
        <w:t xml:space="preserve">ных слушаний по вопросам градостроительной деятельности на территории сельских поселений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 иными нормативными правовыми актами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w:t>
      </w:r>
      <w:bookmarkStart w:id="95" w:name="sub_50104"/>
      <w:proofErr w:type="gramEnd"/>
    </w:p>
    <w:p w:rsidR="002A110E" w:rsidRPr="00DD1F28" w:rsidRDefault="002A110E" w:rsidP="00F42CA3">
      <w:pPr>
        <w:spacing w:line="228" w:lineRule="auto"/>
        <w:rPr>
          <w:color w:val="000000" w:themeColor="text1"/>
          <w:szCs w:val="28"/>
        </w:rPr>
      </w:pPr>
      <w:r w:rsidRPr="00DD1F28">
        <w:rPr>
          <w:color w:val="000000" w:themeColor="text1"/>
          <w:szCs w:val="28"/>
        </w:rPr>
        <w:t>3. Процедура проведения общественных обсуждений состоит из следу</w:t>
      </w:r>
      <w:r w:rsidRPr="00DD1F28">
        <w:rPr>
          <w:color w:val="000000" w:themeColor="text1"/>
          <w:szCs w:val="28"/>
        </w:rPr>
        <w:t>ю</w:t>
      </w:r>
      <w:r w:rsidRPr="00DD1F28">
        <w:rPr>
          <w:color w:val="000000" w:themeColor="text1"/>
          <w:szCs w:val="28"/>
        </w:rPr>
        <w:t>щих этапов:</w:t>
      </w:r>
    </w:p>
    <w:p w:rsidR="002A110E" w:rsidRPr="00DD1F28" w:rsidRDefault="002A110E" w:rsidP="00F42CA3">
      <w:pPr>
        <w:spacing w:line="228" w:lineRule="auto"/>
        <w:rPr>
          <w:color w:val="000000" w:themeColor="text1"/>
          <w:szCs w:val="28"/>
        </w:rPr>
      </w:pPr>
      <w:bookmarkStart w:id="96" w:name="sub_501041"/>
      <w:bookmarkEnd w:id="95"/>
      <w:r w:rsidRPr="00DD1F28">
        <w:rPr>
          <w:color w:val="000000" w:themeColor="text1"/>
          <w:szCs w:val="28"/>
        </w:rPr>
        <w:t>1) оповещение о начале общественных обсуждений;</w:t>
      </w:r>
    </w:p>
    <w:p w:rsidR="002A110E" w:rsidRPr="00DD1F28" w:rsidRDefault="002A110E" w:rsidP="00F42CA3">
      <w:pPr>
        <w:spacing w:line="228" w:lineRule="auto"/>
        <w:rPr>
          <w:color w:val="000000" w:themeColor="text1"/>
          <w:szCs w:val="28"/>
        </w:rPr>
      </w:pPr>
      <w:bookmarkStart w:id="97" w:name="sub_501042"/>
      <w:bookmarkEnd w:id="96"/>
      <w:proofErr w:type="gramStart"/>
      <w:r w:rsidRPr="00DD1F28">
        <w:rPr>
          <w:color w:val="000000" w:themeColor="text1"/>
          <w:szCs w:val="28"/>
        </w:rPr>
        <w:t>2) размещение проекта, подлежащего рассмотрению на общественных о</w:t>
      </w:r>
      <w:r w:rsidRPr="00DD1F28">
        <w:rPr>
          <w:color w:val="000000" w:themeColor="text1"/>
          <w:szCs w:val="28"/>
        </w:rPr>
        <w:t>б</w:t>
      </w:r>
      <w:r w:rsidRPr="00DD1F28">
        <w:rPr>
          <w:color w:val="000000" w:themeColor="text1"/>
          <w:szCs w:val="28"/>
        </w:rPr>
        <w:t>суждениях, и информационных материалов к нему на официальном сайте а</w:t>
      </w:r>
      <w:r w:rsidRPr="00DD1F28">
        <w:rPr>
          <w:color w:val="000000" w:themeColor="text1"/>
          <w:szCs w:val="28"/>
        </w:rPr>
        <w:t>д</w:t>
      </w:r>
      <w:r w:rsidRPr="00DD1F28">
        <w:rPr>
          <w:color w:val="000000" w:themeColor="text1"/>
          <w:szCs w:val="28"/>
        </w:rPr>
        <w:t>министрации поселения в информационно-телекоммуникационной сети "И</w:t>
      </w:r>
      <w:r w:rsidRPr="00DD1F28">
        <w:rPr>
          <w:color w:val="000000" w:themeColor="text1"/>
          <w:szCs w:val="28"/>
        </w:rPr>
        <w:t>н</w:t>
      </w:r>
      <w:r w:rsidRPr="00DD1F28">
        <w:rPr>
          <w:color w:val="000000" w:themeColor="text1"/>
          <w:szCs w:val="28"/>
        </w:rPr>
        <w:t>тернет" и (или) в государственной или муниципальной информационной сист</w:t>
      </w:r>
      <w:r w:rsidRPr="00DD1F28">
        <w:rPr>
          <w:color w:val="000000" w:themeColor="text1"/>
          <w:szCs w:val="28"/>
        </w:rPr>
        <w:t>е</w:t>
      </w:r>
      <w:r w:rsidRPr="00DD1F28">
        <w:rPr>
          <w:color w:val="000000" w:themeColor="text1"/>
          <w:szCs w:val="28"/>
        </w:rPr>
        <w:t>ме, обеспечивающей проведение общественных обсуждений с использованием информационно-телекоммуникационной сети "Интернет", либо на регионал</w:t>
      </w:r>
      <w:r w:rsidRPr="00DD1F28">
        <w:rPr>
          <w:color w:val="000000" w:themeColor="text1"/>
          <w:szCs w:val="28"/>
        </w:rPr>
        <w:t>ь</w:t>
      </w:r>
      <w:r w:rsidRPr="00DD1F28">
        <w:rPr>
          <w:color w:val="000000" w:themeColor="text1"/>
          <w:szCs w:val="28"/>
        </w:rPr>
        <w:t>ном портале государственных и муниципальных услуг  и открытие экспозиции или экспозиций такого проекта;</w:t>
      </w:r>
      <w:proofErr w:type="gramEnd"/>
    </w:p>
    <w:p w:rsidR="002A110E" w:rsidRPr="00DD1F28" w:rsidRDefault="002A110E" w:rsidP="00F42CA3">
      <w:pPr>
        <w:spacing w:line="228" w:lineRule="auto"/>
        <w:rPr>
          <w:color w:val="000000" w:themeColor="text1"/>
          <w:szCs w:val="28"/>
        </w:rPr>
      </w:pPr>
      <w:bookmarkStart w:id="98" w:name="sub_501043"/>
      <w:bookmarkEnd w:id="97"/>
      <w:r w:rsidRPr="00DD1F28">
        <w:rPr>
          <w:color w:val="000000" w:themeColor="text1"/>
          <w:szCs w:val="28"/>
        </w:rPr>
        <w:t>3) проведение экспозиции или экспозиций проекта, подлежащего ра</w:t>
      </w:r>
      <w:r w:rsidRPr="00DD1F28">
        <w:rPr>
          <w:color w:val="000000" w:themeColor="text1"/>
          <w:szCs w:val="28"/>
        </w:rPr>
        <w:t>с</w:t>
      </w:r>
      <w:r w:rsidRPr="00DD1F28">
        <w:rPr>
          <w:color w:val="000000" w:themeColor="text1"/>
          <w:szCs w:val="28"/>
        </w:rPr>
        <w:t>смотрению на общественных обсуждениях;</w:t>
      </w:r>
    </w:p>
    <w:p w:rsidR="002A110E" w:rsidRPr="00DD1F28" w:rsidRDefault="002A110E" w:rsidP="00F42CA3">
      <w:pPr>
        <w:spacing w:line="228" w:lineRule="auto"/>
        <w:rPr>
          <w:color w:val="000000" w:themeColor="text1"/>
          <w:szCs w:val="28"/>
        </w:rPr>
      </w:pPr>
      <w:bookmarkStart w:id="99" w:name="sub_501044"/>
      <w:bookmarkEnd w:id="98"/>
      <w:r w:rsidRPr="00DD1F28">
        <w:rPr>
          <w:color w:val="000000" w:themeColor="text1"/>
          <w:szCs w:val="28"/>
        </w:rPr>
        <w:t>4) подготовка и оформление протокола общественных обсуждений;</w:t>
      </w:r>
    </w:p>
    <w:p w:rsidR="002A110E" w:rsidRPr="00DD1F28" w:rsidRDefault="002A110E" w:rsidP="00F42CA3">
      <w:pPr>
        <w:spacing w:line="228" w:lineRule="auto"/>
        <w:rPr>
          <w:color w:val="000000" w:themeColor="text1"/>
          <w:szCs w:val="28"/>
        </w:rPr>
      </w:pPr>
      <w:bookmarkStart w:id="100" w:name="sub_501045"/>
      <w:bookmarkEnd w:id="99"/>
      <w:r w:rsidRPr="00DD1F28">
        <w:rPr>
          <w:color w:val="000000" w:themeColor="text1"/>
          <w:szCs w:val="28"/>
        </w:rPr>
        <w:t>5) подготовка и опубликование заключения о результатах общественных обсуждений.</w:t>
      </w:r>
    </w:p>
    <w:p w:rsidR="002A110E" w:rsidRPr="00DD1F28" w:rsidRDefault="002A110E" w:rsidP="00F42CA3">
      <w:pPr>
        <w:spacing w:line="228" w:lineRule="auto"/>
        <w:rPr>
          <w:color w:val="000000" w:themeColor="text1"/>
          <w:szCs w:val="28"/>
        </w:rPr>
      </w:pPr>
      <w:bookmarkStart w:id="101" w:name="sub_50105"/>
      <w:bookmarkEnd w:id="100"/>
      <w:r w:rsidRPr="00DD1F28">
        <w:rPr>
          <w:color w:val="000000" w:themeColor="text1"/>
          <w:szCs w:val="28"/>
        </w:rPr>
        <w:t>4. Процедура проведения публичных слушаний состоит из следующих этапов:</w:t>
      </w:r>
    </w:p>
    <w:p w:rsidR="002A110E" w:rsidRPr="00DD1F28" w:rsidRDefault="002A110E" w:rsidP="00F42CA3">
      <w:pPr>
        <w:spacing w:line="228" w:lineRule="auto"/>
        <w:rPr>
          <w:color w:val="000000" w:themeColor="text1"/>
          <w:szCs w:val="28"/>
        </w:rPr>
      </w:pPr>
      <w:bookmarkStart w:id="102" w:name="sub_501051"/>
      <w:bookmarkEnd w:id="101"/>
      <w:r w:rsidRPr="00DD1F28">
        <w:rPr>
          <w:color w:val="000000" w:themeColor="text1"/>
          <w:szCs w:val="28"/>
        </w:rPr>
        <w:t>1) оповещение о начале публичных слушаний;</w:t>
      </w:r>
    </w:p>
    <w:p w:rsidR="002A110E" w:rsidRPr="00DD1F28" w:rsidRDefault="002A110E" w:rsidP="00F42CA3">
      <w:pPr>
        <w:spacing w:line="228" w:lineRule="auto"/>
        <w:rPr>
          <w:color w:val="000000" w:themeColor="text1"/>
          <w:szCs w:val="28"/>
        </w:rPr>
      </w:pPr>
      <w:bookmarkStart w:id="103" w:name="sub_501052"/>
      <w:bookmarkEnd w:id="102"/>
      <w:r w:rsidRPr="00DD1F28">
        <w:rPr>
          <w:color w:val="000000" w:themeColor="text1"/>
          <w:szCs w:val="28"/>
        </w:rPr>
        <w:lastRenderedPageBreak/>
        <w:t>2) размещение проекта, подлежащего рассмотрению на публичных сл</w:t>
      </w:r>
      <w:r w:rsidRPr="00DD1F28">
        <w:rPr>
          <w:color w:val="000000" w:themeColor="text1"/>
          <w:szCs w:val="28"/>
        </w:rPr>
        <w:t>у</w:t>
      </w:r>
      <w:r w:rsidRPr="00DD1F28">
        <w:rPr>
          <w:color w:val="000000" w:themeColor="text1"/>
          <w:szCs w:val="28"/>
        </w:rPr>
        <w:t>шаниях, и информационных материалов к нему на официальном сайте и откр</w:t>
      </w:r>
      <w:r w:rsidRPr="00DD1F28">
        <w:rPr>
          <w:color w:val="000000" w:themeColor="text1"/>
          <w:szCs w:val="28"/>
        </w:rPr>
        <w:t>ы</w:t>
      </w:r>
      <w:r w:rsidRPr="00DD1F28">
        <w:rPr>
          <w:color w:val="000000" w:themeColor="text1"/>
          <w:szCs w:val="28"/>
        </w:rPr>
        <w:t>тие экспозиции или экспозиций такого проекта;</w:t>
      </w:r>
    </w:p>
    <w:p w:rsidR="002A110E" w:rsidRPr="00DD1F28" w:rsidRDefault="002A110E" w:rsidP="00F42CA3">
      <w:pPr>
        <w:spacing w:line="228" w:lineRule="auto"/>
        <w:rPr>
          <w:color w:val="000000" w:themeColor="text1"/>
          <w:szCs w:val="28"/>
        </w:rPr>
      </w:pPr>
      <w:bookmarkStart w:id="104" w:name="sub_501053"/>
      <w:bookmarkEnd w:id="103"/>
      <w:r w:rsidRPr="00DD1F28">
        <w:rPr>
          <w:color w:val="000000" w:themeColor="text1"/>
          <w:szCs w:val="28"/>
        </w:rPr>
        <w:t>3) проведение экспозиции или экспозиций проекта, подлежащего ра</w:t>
      </w:r>
      <w:r w:rsidRPr="00DD1F28">
        <w:rPr>
          <w:color w:val="000000" w:themeColor="text1"/>
          <w:szCs w:val="28"/>
        </w:rPr>
        <w:t>с</w:t>
      </w:r>
      <w:r w:rsidRPr="00DD1F28">
        <w:rPr>
          <w:color w:val="000000" w:themeColor="text1"/>
          <w:szCs w:val="28"/>
        </w:rPr>
        <w:t>смотрению на публичных слушаниях;</w:t>
      </w:r>
    </w:p>
    <w:p w:rsidR="002A110E" w:rsidRPr="00DD1F28" w:rsidRDefault="002A110E" w:rsidP="00F42CA3">
      <w:pPr>
        <w:spacing w:line="228" w:lineRule="auto"/>
        <w:rPr>
          <w:color w:val="000000" w:themeColor="text1"/>
          <w:szCs w:val="28"/>
        </w:rPr>
      </w:pPr>
      <w:bookmarkStart w:id="105" w:name="sub_501054"/>
      <w:bookmarkEnd w:id="104"/>
      <w:r w:rsidRPr="00DD1F28">
        <w:rPr>
          <w:color w:val="000000" w:themeColor="text1"/>
          <w:szCs w:val="28"/>
        </w:rPr>
        <w:t>4) проведение собрания или собраний участников публичных слушаний;</w:t>
      </w:r>
    </w:p>
    <w:p w:rsidR="002A110E" w:rsidRPr="00DD1F28" w:rsidRDefault="002A110E" w:rsidP="00F42CA3">
      <w:pPr>
        <w:spacing w:line="228" w:lineRule="auto"/>
        <w:rPr>
          <w:color w:val="000000" w:themeColor="text1"/>
          <w:szCs w:val="28"/>
        </w:rPr>
      </w:pPr>
      <w:bookmarkStart w:id="106" w:name="sub_501055"/>
      <w:bookmarkEnd w:id="105"/>
      <w:r w:rsidRPr="00DD1F28">
        <w:rPr>
          <w:color w:val="000000" w:themeColor="text1"/>
          <w:szCs w:val="28"/>
        </w:rPr>
        <w:t>5) подготовка и оформление протокола публичных слушаний;</w:t>
      </w:r>
    </w:p>
    <w:p w:rsidR="002A110E" w:rsidRPr="00DD1F28" w:rsidRDefault="002A110E" w:rsidP="00F42CA3">
      <w:pPr>
        <w:spacing w:line="228" w:lineRule="auto"/>
        <w:rPr>
          <w:color w:val="000000" w:themeColor="text1"/>
          <w:szCs w:val="28"/>
        </w:rPr>
      </w:pPr>
      <w:bookmarkStart w:id="107" w:name="sub_501056"/>
      <w:bookmarkEnd w:id="106"/>
      <w:r w:rsidRPr="00DD1F28">
        <w:rPr>
          <w:color w:val="000000" w:themeColor="text1"/>
          <w:szCs w:val="28"/>
        </w:rPr>
        <w:t>6) подготовка и опубликование заключения о результатах публичных слушаний.</w:t>
      </w:r>
      <w:bookmarkEnd w:id="107"/>
    </w:p>
    <w:p w:rsidR="002A110E" w:rsidRPr="00DD1F28" w:rsidRDefault="002A110E" w:rsidP="00F42CA3">
      <w:pPr>
        <w:spacing w:line="228" w:lineRule="auto"/>
        <w:rPr>
          <w:color w:val="000000" w:themeColor="text1"/>
          <w:szCs w:val="28"/>
        </w:rPr>
      </w:pPr>
      <w:r w:rsidRPr="00DD1F28">
        <w:rPr>
          <w:color w:val="000000" w:themeColor="text1"/>
          <w:szCs w:val="28"/>
        </w:rPr>
        <w:t>5. Общественные обсуждения или публичные слушания организуются и проводятся Комиссией по землепользованию и застройке муниципального о</w:t>
      </w:r>
      <w:r w:rsidRPr="00DD1F28">
        <w:rPr>
          <w:color w:val="000000" w:themeColor="text1"/>
          <w:szCs w:val="28"/>
        </w:rPr>
        <w:t>б</w:t>
      </w:r>
      <w:r w:rsidRPr="00DD1F28">
        <w:rPr>
          <w:color w:val="000000" w:themeColor="text1"/>
          <w:szCs w:val="28"/>
        </w:rPr>
        <w:t xml:space="preserve">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w:t>
      </w:r>
    </w:p>
    <w:p w:rsidR="002A110E" w:rsidRPr="00DD1F28" w:rsidRDefault="002A110E" w:rsidP="00F42CA3">
      <w:pPr>
        <w:spacing w:line="228" w:lineRule="auto"/>
        <w:rPr>
          <w:color w:val="000000" w:themeColor="text1"/>
          <w:szCs w:val="28"/>
        </w:rPr>
      </w:pPr>
      <w:r w:rsidRPr="00DD1F28">
        <w:rPr>
          <w:color w:val="000000" w:themeColor="text1"/>
          <w:szCs w:val="28"/>
        </w:rPr>
        <w:t>6. Материалы для проведения общественных обсуждений или публичных слушаний (заключения, иные необходимые материалы) готовятся заказчиком, а также по запросу Комиссии по землепользованию и застройке – органом, упо</w:t>
      </w:r>
      <w:r w:rsidRPr="00DD1F28">
        <w:rPr>
          <w:color w:val="000000" w:themeColor="text1"/>
          <w:szCs w:val="28"/>
        </w:rPr>
        <w:t>л</w:t>
      </w:r>
      <w:r w:rsidRPr="00DD1F28">
        <w:rPr>
          <w:color w:val="000000" w:themeColor="text1"/>
          <w:szCs w:val="28"/>
        </w:rPr>
        <w:t xml:space="preserve">номоченным в области градостроительной деятельности, иными структурными подразделениями администрации Курганинского района. </w:t>
      </w:r>
    </w:p>
    <w:p w:rsidR="002A110E" w:rsidRPr="00DD1F28" w:rsidRDefault="002A110E" w:rsidP="00F42CA3">
      <w:pPr>
        <w:spacing w:line="228" w:lineRule="auto"/>
        <w:rPr>
          <w:color w:val="000000" w:themeColor="text1"/>
          <w:szCs w:val="28"/>
        </w:rPr>
      </w:pPr>
      <w:r w:rsidRPr="00DD1F28">
        <w:rPr>
          <w:color w:val="000000" w:themeColor="text1"/>
          <w:szCs w:val="28"/>
        </w:rPr>
        <w:t>7. В случаях, установленных законодательством Российской Федерации, настоящими Правилами и иными муниципальными правовыми актами, расх</w:t>
      </w:r>
      <w:r w:rsidRPr="00DD1F28">
        <w:rPr>
          <w:color w:val="000000" w:themeColor="text1"/>
          <w:szCs w:val="28"/>
        </w:rPr>
        <w:t>о</w:t>
      </w:r>
      <w:r w:rsidRPr="00DD1F28">
        <w:rPr>
          <w:color w:val="000000" w:themeColor="text1"/>
          <w:szCs w:val="28"/>
        </w:rPr>
        <w:t>ды, связанные с организацией и проведением общественных обсуждений или публичных слушаний, несет физическое или юридическое лицо, заинтерес</w:t>
      </w:r>
      <w:r w:rsidRPr="00DD1F28">
        <w:rPr>
          <w:color w:val="000000" w:themeColor="text1"/>
          <w:szCs w:val="28"/>
        </w:rPr>
        <w:t>о</w:t>
      </w:r>
      <w:r w:rsidRPr="00DD1F28">
        <w:rPr>
          <w:color w:val="000000" w:themeColor="text1"/>
          <w:szCs w:val="28"/>
        </w:rPr>
        <w:t>ванное в проведении общественных обсуждений или публичных слушаний.</w:t>
      </w:r>
    </w:p>
    <w:p w:rsidR="002A110E" w:rsidRPr="00DD1F28" w:rsidRDefault="002A110E" w:rsidP="00F42CA3">
      <w:pPr>
        <w:pStyle w:val="3"/>
        <w:rPr>
          <w:color w:val="000000" w:themeColor="text1"/>
        </w:rPr>
      </w:pPr>
      <w:bookmarkStart w:id="108" w:name="_Toc121794517"/>
      <w:bookmarkStart w:id="109" w:name="_Toc168652960"/>
      <w:bookmarkEnd w:id="92"/>
      <w:r w:rsidRPr="00DD1F28">
        <w:rPr>
          <w:color w:val="000000" w:themeColor="text1"/>
        </w:rPr>
        <w:t>Статья 14. Сроки проведения общественных обсуждений или публичных слушаний</w:t>
      </w:r>
      <w:bookmarkEnd w:id="93"/>
      <w:bookmarkEnd w:id="94"/>
      <w:bookmarkEnd w:id="108"/>
      <w:bookmarkEnd w:id="109"/>
    </w:p>
    <w:p w:rsidR="002A110E" w:rsidRPr="00DD1F28" w:rsidRDefault="002A110E" w:rsidP="00F42CA3">
      <w:pPr>
        <w:pStyle w:val="ae"/>
        <w:widowControl w:val="0"/>
        <w:ind w:firstLine="709"/>
        <w:jc w:val="both"/>
        <w:rPr>
          <w:color w:val="000000" w:themeColor="text1"/>
          <w:sz w:val="28"/>
          <w:szCs w:val="28"/>
          <w:lang w:eastAsia="ru-RU"/>
        </w:rPr>
      </w:pPr>
      <w:bookmarkStart w:id="110" w:name="_Toc252392641"/>
      <w:r w:rsidRPr="00DD1F28">
        <w:rPr>
          <w:color w:val="000000" w:themeColor="text1"/>
          <w:sz w:val="28"/>
          <w:szCs w:val="28"/>
          <w:lang w:eastAsia="ru-RU"/>
        </w:rPr>
        <w:t xml:space="preserve">1. Срок проведения </w:t>
      </w:r>
      <w:r w:rsidRPr="00DD1F28">
        <w:rPr>
          <w:color w:val="000000" w:themeColor="text1"/>
          <w:sz w:val="28"/>
          <w:szCs w:val="28"/>
        </w:rPr>
        <w:t xml:space="preserve">общественных обсуждений или </w:t>
      </w:r>
      <w:r w:rsidRPr="00DD1F28">
        <w:rPr>
          <w:color w:val="000000" w:themeColor="text1"/>
          <w:sz w:val="28"/>
          <w:szCs w:val="28"/>
          <w:lang w:eastAsia="ru-RU"/>
        </w:rPr>
        <w:t xml:space="preserve">публичных слушаний по проекту </w:t>
      </w:r>
      <w:r w:rsidR="00575E12" w:rsidRPr="00DD1F28">
        <w:rPr>
          <w:color w:val="000000" w:themeColor="text1"/>
          <w:sz w:val="28"/>
          <w:szCs w:val="28"/>
          <w:lang w:eastAsia="ru-RU"/>
        </w:rPr>
        <w:t>П</w:t>
      </w:r>
      <w:r w:rsidRPr="00DD1F28">
        <w:rPr>
          <w:color w:val="000000" w:themeColor="text1"/>
          <w:sz w:val="28"/>
          <w:szCs w:val="28"/>
          <w:lang w:eastAsia="ru-RU"/>
        </w:rPr>
        <w:t>равил устанавливается</w:t>
      </w:r>
      <w:r w:rsidRPr="00DD1F28">
        <w:rPr>
          <w:color w:val="000000" w:themeColor="text1"/>
          <w:sz w:val="28"/>
          <w:szCs w:val="28"/>
        </w:rPr>
        <w:t xml:space="preserve"> в соответствии со статьей 5.1 Градостро</w:t>
      </w:r>
      <w:r w:rsidRPr="00DD1F28">
        <w:rPr>
          <w:color w:val="000000" w:themeColor="text1"/>
          <w:sz w:val="28"/>
          <w:szCs w:val="28"/>
        </w:rPr>
        <w:t>и</w:t>
      </w:r>
      <w:r w:rsidRPr="00DD1F28">
        <w:rPr>
          <w:color w:val="000000" w:themeColor="text1"/>
          <w:sz w:val="28"/>
          <w:szCs w:val="28"/>
        </w:rPr>
        <w:t>тельного кодекса РФ</w:t>
      </w:r>
      <w:r w:rsidRPr="00DD1F28">
        <w:rPr>
          <w:color w:val="000000" w:themeColor="text1"/>
          <w:sz w:val="28"/>
          <w:szCs w:val="28"/>
          <w:lang w:eastAsia="ru-RU"/>
        </w:rPr>
        <w:t>.</w:t>
      </w:r>
    </w:p>
    <w:p w:rsidR="002A110E" w:rsidRPr="00DD1F28" w:rsidRDefault="002A110E" w:rsidP="00F42CA3">
      <w:pPr>
        <w:pStyle w:val="3"/>
        <w:rPr>
          <w:color w:val="000000" w:themeColor="text1"/>
        </w:rPr>
      </w:pPr>
      <w:bookmarkStart w:id="111" w:name="_Toc354391682"/>
      <w:bookmarkStart w:id="112" w:name="_Toc121794518"/>
      <w:bookmarkStart w:id="113" w:name="_Toc168652961"/>
      <w:r w:rsidRPr="00DD1F28">
        <w:rPr>
          <w:color w:val="000000" w:themeColor="text1"/>
        </w:rPr>
        <w:t>Статья 15. Полномочия Комиссии в области организации и проведения общественных обсуждений или публичных слушаний</w:t>
      </w:r>
      <w:bookmarkEnd w:id="110"/>
      <w:bookmarkEnd w:id="111"/>
      <w:bookmarkEnd w:id="112"/>
      <w:bookmarkEnd w:id="113"/>
      <w:r w:rsidRPr="00DD1F28">
        <w:rPr>
          <w:color w:val="000000" w:themeColor="text1"/>
        </w:rPr>
        <w:t xml:space="preserve"> </w:t>
      </w:r>
    </w:p>
    <w:p w:rsidR="002A110E" w:rsidRPr="00DD1F28" w:rsidRDefault="002A110E" w:rsidP="00F42CA3">
      <w:pPr>
        <w:pStyle w:val="ae"/>
        <w:widowControl w:val="0"/>
        <w:ind w:firstLine="709"/>
        <w:jc w:val="both"/>
        <w:rPr>
          <w:rFonts w:eastAsia="SimSun"/>
          <w:color w:val="000000" w:themeColor="text1"/>
          <w:sz w:val="28"/>
          <w:szCs w:val="28"/>
        </w:rPr>
      </w:pPr>
      <w:r w:rsidRPr="00DD1F28">
        <w:rPr>
          <w:rFonts w:eastAsia="SimSun"/>
          <w:color w:val="000000" w:themeColor="text1"/>
          <w:sz w:val="28"/>
          <w:szCs w:val="28"/>
        </w:rPr>
        <w:t xml:space="preserve">1. Со дня принятия решения о проведении </w:t>
      </w:r>
      <w:r w:rsidRPr="00DD1F28">
        <w:rPr>
          <w:color w:val="000000" w:themeColor="text1"/>
          <w:sz w:val="28"/>
          <w:szCs w:val="28"/>
        </w:rPr>
        <w:t xml:space="preserve">общественных обсуждений или </w:t>
      </w:r>
      <w:r w:rsidRPr="00DD1F28">
        <w:rPr>
          <w:rFonts w:eastAsia="SimSun"/>
          <w:color w:val="000000" w:themeColor="text1"/>
          <w:sz w:val="28"/>
          <w:szCs w:val="28"/>
        </w:rPr>
        <w:t>публичных слушаний Комиссия:</w:t>
      </w:r>
    </w:p>
    <w:p w:rsidR="002A110E" w:rsidRPr="00DD1F28" w:rsidRDefault="002A110E" w:rsidP="00F42CA3">
      <w:pPr>
        <w:pStyle w:val="ae"/>
        <w:widowControl w:val="0"/>
        <w:ind w:firstLine="709"/>
        <w:jc w:val="both"/>
        <w:rPr>
          <w:rFonts w:eastAsia="SimSun"/>
          <w:color w:val="000000" w:themeColor="text1"/>
          <w:sz w:val="28"/>
          <w:szCs w:val="28"/>
        </w:rPr>
      </w:pPr>
      <w:r w:rsidRPr="00DD1F28">
        <w:rPr>
          <w:rFonts w:eastAsia="SimSun"/>
          <w:color w:val="000000" w:themeColor="text1"/>
          <w:sz w:val="28"/>
          <w:szCs w:val="28"/>
        </w:rPr>
        <w:t>1) определяет перечень конкретных вопросов, выносимых на обсуждение по теме публичных слушаний;</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2) обеспечивает заблаговременную публикацию оповещения о начале проведения общественных обсуждений или публичных слушаний в муниц</w:t>
      </w:r>
      <w:r w:rsidRPr="00DD1F28">
        <w:rPr>
          <w:rFonts w:eastAsia="SimSun"/>
          <w:color w:val="000000" w:themeColor="text1"/>
          <w:szCs w:val="28"/>
          <w:lang w:eastAsia="zh-CN"/>
        </w:rPr>
        <w:t>и</w:t>
      </w:r>
      <w:r w:rsidRPr="00DD1F28">
        <w:rPr>
          <w:rFonts w:eastAsia="SimSun"/>
          <w:color w:val="000000" w:themeColor="text1"/>
          <w:szCs w:val="28"/>
          <w:lang w:eastAsia="zh-CN"/>
        </w:rPr>
        <w:t>пальных средствах массовой информации и размещает на официальном сайте в сети «Интернет», на информационных стендах, установленных в общедосту</w:t>
      </w:r>
      <w:r w:rsidRPr="00DD1F28">
        <w:rPr>
          <w:rFonts w:eastAsia="SimSun"/>
          <w:color w:val="000000" w:themeColor="text1"/>
          <w:szCs w:val="28"/>
          <w:lang w:eastAsia="zh-CN"/>
        </w:rPr>
        <w:t>п</w:t>
      </w:r>
      <w:r w:rsidRPr="00DD1F28">
        <w:rPr>
          <w:rFonts w:eastAsia="SimSun"/>
          <w:color w:val="000000" w:themeColor="text1"/>
          <w:szCs w:val="28"/>
          <w:lang w:eastAsia="zh-CN"/>
        </w:rPr>
        <w:t>ных местах;</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3) организует выставки, экспозиции демонстрационных материалов пр</w:t>
      </w:r>
      <w:r w:rsidRPr="00DD1F28">
        <w:rPr>
          <w:rFonts w:eastAsia="SimSun"/>
          <w:color w:val="000000" w:themeColor="text1"/>
          <w:szCs w:val="28"/>
          <w:lang w:eastAsia="zh-CN"/>
        </w:rPr>
        <w:t>о</w:t>
      </w:r>
      <w:r w:rsidRPr="00DD1F28">
        <w:rPr>
          <w:rFonts w:eastAsia="SimSun"/>
          <w:color w:val="000000" w:themeColor="text1"/>
          <w:szCs w:val="28"/>
          <w:lang w:eastAsia="zh-CN"/>
        </w:rPr>
        <w:t>ектов документов, выносимых на общественные обсуждения или публичные слушания, выступления представителей органов местного самоуправления, ра</w:t>
      </w:r>
      <w:r w:rsidRPr="00DD1F28">
        <w:rPr>
          <w:rFonts w:eastAsia="SimSun"/>
          <w:color w:val="000000" w:themeColor="text1"/>
          <w:szCs w:val="28"/>
          <w:lang w:eastAsia="zh-CN"/>
        </w:rPr>
        <w:t>з</w:t>
      </w:r>
      <w:r w:rsidRPr="00DD1F28">
        <w:rPr>
          <w:rFonts w:eastAsia="SimSun"/>
          <w:color w:val="000000" w:themeColor="text1"/>
          <w:szCs w:val="28"/>
          <w:lang w:eastAsia="zh-CN"/>
        </w:rPr>
        <w:t>работчиков проектов документов или изменений к ним на собраниях жителей, в печатных средствах массовой информации, по радио и телевидению;</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lastRenderedPageBreak/>
        <w:t>4) определяет перечень должностных лиц, специалистов, организаций и других представителей общественности, приглашаемых к участию в общ</w:t>
      </w:r>
      <w:r w:rsidRPr="00DD1F28">
        <w:rPr>
          <w:rFonts w:eastAsia="SimSun"/>
          <w:color w:val="000000" w:themeColor="text1"/>
          <w:szCs w:val="28"/>
          <w:lang w:eastAsia="zh-CN"/>
        </w:rPr>
        <w:t>е</w:t>
      </w:r>
      <w:r w:rsidRPr="00DD1F28">
        <w:rPr>
          <w:rFonts w:eastAsia="SimSun"/>
          <w:color w:val="000000" w:themeColor="text1"/>
          <w:szCs w:val="28"/>
          <w:lang w:eastAsia="zh-CN"/>
        </w:rPr>
        <w:t>ственных обсуждениях или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5) содействует участникам общественных обсуждений или публичных слушаний в получении информации, необходимой им для подготовки рекоме</w:t>
      </w:r>
      <w:r w:rsidRPr="00DD1F28">
        <w:rPr>
          <w:rFonts w:eastAsia="SimSun"/>
          <w:color w:val="000000" w:themeColor="text1"/>
          <w:szCs w:val="28"/>
          <w:lang w:eastAsia="zh-CN"/>
        </w:rPr>
        <w:t>н</w:t>
      </w:r>
      <w:r w:rsidRPr="00DD1F28">
        <w:rPr>
          <w:rFonts w:eastAsia="SimSun"/>
          <w:color w:val="000000" w:themeColor="text1"/>
          <w:szCs w:val="28"/>
          <w:lang w:eastAsia="zh-CN"/>
        </w:rPr>
        <w:t>даций по вопросам публичных слушаний и в представлении информации на публичные слушания;</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6) организует подготовку проекта заключения общественных обсуждений или публичных слушаний, состоящего из рекомендаций и предложений по каждому из вопросов, выносимых на общественные обсуждения или публичные слушания;</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7) назначает ведущего и секретаря собрания участников общественных обсуждений или публичных слушаний для ведения собрания и составления протокола;</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 xml:space="preserve">8) оповещает население </w:t>
      </w:r>
      <w:r w:rsidRPr="00DD1F28">
        <w:rPr>
          <w:color w:val="000000" w:themeColor="text1"/>
          <w:szCs w:val="28"/>
          <w:lang w:eastAsia="ru-RU"/>
        </w:rPr>
        <w:t xml:space="preserve">сельского </w:t>
      </w:r>
      <w:r w:rsidRPr="00DD1F28">
        <w:rPr>
          <w:rFonts w:eastAsia="SimSun"/>
          <w:color w:val="000000" w:themeColor="text1"/>
          <w:szCs w:val="28"/>
          <w:lang w:eastAsia="zh-CN"/>
        </w:rPr>
        <w:t>поселения и средства массовой инфо</w:t>
      </w:r>
      <w:r w:rsidRPr="00DD1F28">
        <w:rPr>
          <w:rFonts w:eastAsia="SimSun"/>
          <w:color w:val="000000" w:themeColor="text1"/>
          <w:szCs w:val="28"/>
          <w:lang w:eastAsia="zh-CN"/>
        </w:rPr>
        <w:t>р</w:t>
      </w:r>
      <w:r w:rsidRPr="00DD1F28">
        <w:rPr>
          <w:rFonts w:eastAsia="SimSun"/>
          <w:color w:val="000000" w:themeColor="text1"/>
          <w:szCs w:val="28"/>
          <w:lang w:eastAsia="zh-CN"/>
        </w:rPr>
        <w:t>мации об инициаторах, дате, месте проведения, теме и вопросах, выносимых на общественные обсуждения или публичные слушания, не позднее 7 дней до д</w:t>
      </w:r>
      <w:r w:rsidRPr="00DD1F28">
        <w:rPr>
          <w:rFonts w:eastAsia="SimSun"/>
          <w:color w:val="000000" w:themeColor="text1"/>
          <w:szCs w:val="28"/>
          <w:lang w:eastAsia="zh-CN"/>
        </w:rPr>
        <w:t>а</w:t>
      </w:r>
      <w:r w:rsidRPr="00DD1F28">
        <w:rPr>
          <w:rFonts w:eastAsia="SimSun"/>
          <w:color w:val="000000" w:themeColor="text1"/>
          <w:szCs w:val="28"/>
          <w:lang w:eastAsia="zh-CN"/>
        </w:rPr>
        <w:t>ты проведения, обеспечивает гражданам возможность предварительного озн</w:t>
      </w:r>
      <w:r w:rsidRPr="00DD1F28">
        <w:rPr>
          <w:rFonts w:eastAsia="SimSun"/>
          <w:color w:val="000000" w:themeColor="text1"/>
          <w:szCs w:val="28"/>
          <w:lang w:eastAsia="zh-CN"/>
        </w:rPr>
        <w:t>а</w:t>
      </w:r>
      <w:r w:rsidRPr="00DD1F28">
        <w:rPr>
          <w:rFonts w:eastAsia="SimSun"/>
          <w:color w:val="000000" w:themeColor="text1"/>
          <w:szCs w:val="28"/>
          <w:lang w:eastAsia="zh-CN"/>
        </w:rPr>
        <w:t>комления с материалами. В случаях, когда решаются вопросы о границах зон изъятия путем выкупа, резервирования земель, объектов капитального стро</w:t>
      </w:r>
      <w:r w:rsidRPr="00DD1F28">
        <w:rPr>
          <w:rFonts w:eastAsia="SimSun"/>
          <w:color w:val="000000" w:themeColor="text1"/>
          <w:szCs w:val="28"/>
          <w:lang w:eastAsia="zh-CN"/>
        </w:rPr>
        <w:t>и</w:t>
      </w:r>
      <w:r w:rsidRPr="00DD1F28">
        <w:rPr>
          <w:rFonts w:eastAsia="SimSun"/>
          <w:color w:val="000000" w:themeColor="text1"/>
          <w:szCs w:val="28"/>
          <w:lang w:eastAsia="zh-CN"/>
        </w:rPr>
        <w:t>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предстоящих общественных обсуждениях или публичных слушаниях;</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9) определяет место и время проведения общественных обсуждений или публичных слушаний с учетом количества экспертов и возможности свободн</w:t>
      </w:r>
      <w:r w:rsidRPr="00DD1F28">
        <w:rPr>
          <w:rFonts w:eastAsia="SimSun"/>
          <w:color w:val="000000" w:themeColor="text1"/>
          <w:szCs w:val="28"/>
          <w:lang w:eastAsia="zh-CN"/>
        </w:rPr>
        <w:t>о</w:t>
      </w:r>
      <w:r w:rsidRPr="00DD1F28">
        <w:rPr>
          <w:rFonts w:eastAsia="SimSun"/>
          <w:color w:val="000000" w:themeColor="text1"/>
          <w:szCs w:val="28"/>
          <w:lang w:eastAsia="zh-CN"/>
        </w:rPr>
        <w:t xml:space="preserve">го доступа для жителей </w:t>
      </w:r>
      <w:r w:rsidRPr="00DD1F28">
        <w:rPr>
          <w:color w:val="000000" w:themeColor="text1"/>
          <w:szCs w:val="28"/>
          <w:lang w:eastAsia="ru-RU"/>
        </w:rPr>
        <w:t xml:space="preserve">сельского </w:t>
      </w:r>
      <w:r w:rsidRPr="00DD1F28">
        <w:rPr>
          <w:rFonts w:eastAsia="SimSun"/>
          <w:color w:val="000000" w:themeColor="text1"/>
          <w:szCs w:val="28"/>
          <w:lang w:eastAsia="zh-CN"/>
        </w:rPr>
        <w:t xml:space="preserve">поселения, представителей органов местного самоуправления </w:t>
      </w:r>
      <w:r w:rsidRPr="00DD1F28">
        <w:rPr>
          <w:color w:val="000000" w:themeColor="text1"/>
          <w:szCs w:val="28"/>
          <w:lang w:eastAsia="ru-RU"/>
        </w:rPr>
        <w:t xml:space="preserve">сельского </w:t>
      </w:r>
      <w:r w:rsidRPr="00DD1F28">
        <w:rPr>
          <w:rFonts w:eastAsia="SimSun"/>
          <w:color w:val="000000" w:themeColor="text1"/>
          <w:szCs w:val="28"/>
          <w:lang w:eastAsia="zh-CN"/>
        </w:rPr>
        <w:t>поселения, муниципального района и других заинт</w:t>
      </w:r>
      <w:r w:rsidRPr="00DD1F28">
        <w:rPr>
          <w:rFonts w:eastAsia="SimSun"/>
          <w:color w:val="000000" w:themeColor="text1"/>
          <w:szCs w:val="28"/>
          <w:lang w:eastAsia="zh-CN"/>
        </w:rPr>
        <w:t>е</w:t>
      </w:r>
      <w:r w:rsidRPr="00DD1F28">
        <w:rPr>
          <w:rFonts w:eastAsia="SimSun"/>
          <w:color w:val="000000" w:themeColor="text1"/>
          <w:szCs w:val="28"/>
          <w:lang w:eastAsia="zh-CN"/>
        </w:rPr>
        <w:t>ресованных лиц;</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10) организует регистрацию участников общественных обсуждений или публичных слушаний и обеспечивает их проектом заключения общественных обсуждений или публичных слушаний;</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11) осуществляет иные полномочия.</w:t>
      </w:r>
    </w:p>
    <w:p w:rsidR="002A110E" w:rsidRPr="00DD1F28" w:rsidRDefault="002A110E" w:rsidP="00F42CA3">
      <w:pPr>
        <w:pStyle w:val="3"/>
        <w:rPr>
          <w:color w:val="000000" w:themeColor="text1"/>
        </w:rPr>
      </w:pPr>
      <w:bookmarkStart w:id="114" w:name="_Toc252392642"/>
      <w:bookmarkStart w:id="115" w:name="_Toc354391683"/>
      <w:bookmarkStart w:id="116" w:name="_Toc121794519"/>
      <w:bookmarkStart w:id="117" w:name="_Toc168652962"/>
      <w:r w:rsidRPr="00DD1F28">
        <w:rPr>
          <w:color w:val="000000" w:themeColor="text1"/>
        </w:rPr>
        <w:t>Статья 16. Проведение общественных обсуждений или публичных слуш</w:t>
      </w:r>
      <w:r w:rsidRPr="00DD1F28">
        <w:rPr>
          <w:color w:val="000000" w:themeColor="text1"/>
        </w:rPr>
        <w:t>а</w:t>
      </w:r>
      <w:r w:rsidRPr="00DD1F28">
        <w:rPr>
          <w:color w:val="000000" w:themeColor="text1"/>
        </w:rPr>
        <w:t>ний по вопросу внесения изменений в настоящие Правила</w:t>
      </w:r>
      <w:bookmarkEnd w:id="114"/>
      <w:bookmarkEnd w:id="115"/>
      <w:bookmarkEnd w:id="116"/>
      <w:bookmarkEnd w:id="117"/>
      <w:r w:rsidRPr="00DD1F28">
        <w:rPr>
          <w:color w:val="000000" w:themeColor="text1"/>
        </w:rPr>
        <w:t xml:space="preserve"> </w:t>
      </w:r>
    </w:p>
    <w:p w:rsidR="002A110E" w:rsidRPr="00DD1F28"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DD1F28">
        <w:rPr>
          <w:rFonts w:eastAsia="SimSun"/>
          <w:color w:val="000000" w:themeColor="text1"/>
          <w:sz w:val="28"/>
          <w:szCs w:val="28"/>
          <w:lang w:eastAsia="zh-CN"/>
        </w:rPr>
        <w:t>Общественны</w:t>
      </w:r>
      <w:r w:rsidR="00270AAA" w:rsidRPr="00DD1F28">
        <w:rPr>
          <w:rFonts w:eastAsia="SimSun"/>
          <w:color w:val="000000" w:themeColor="text1"/>
          <w:sz w:val="28"/>
          <w:szCs w:val="28"/>
          <w:lang w:eastAsia="zh-CN"/>
        </w:rPr>
        <w:t>е</w:t>
      </w:r>
      <w:r w:rsidRPr="00DD1F28">
        <w:rPr>
          <w:rFonts w:eastAsia="SimSun"/>
          <w:color w:val="000000" w:themeColor="text1"/>
          <w:sz w:val="28"/>
          <w:szCs w:val="28"/>
          <w:lang w:eastAsia="zh-CN"/>
        </w:rPr>
        <w:t xml:space="preserve"> обсуждени</w:t>
      </w:r>
      <w:r w:rsidR="00270AAA" w:rsidRPr="00DD1F28">
        <w:rPr>
          <w:rFonts w:eastAsia="SimSun"/>
          <w:color w:val="000000" w:themeColor="text1"/>
          <w:sz w:val="28"/>
          <w:szCs w:val="28"/>
          <w:lang w:eastAsia="zh-CN"/>
        </w:rPr>
        <w:t>я</w:t>
      </w:r>
      <w:r w:rsidRPr="00DD1F28">
        <w:rPr>
          <w:rFonts w:eastAsia="SimSun"/>
          <w:color w:val="000000" w:themeColor="text1"/>
          <w:sz w:val="28"/>
          <w:szCs w:val="28"/>
          <w:lang w:eastAsia="zh-CN"/>
        </w:rPr>
        <w:t xml:space="preserve"> или публичные слушания по вопросу вн</w:t>
      </w:r>
      <w:r w:rsidRPr="00DD1F28">
        <w:rPr>
          <w:rFonts w:eastAsia="SimSun"/>
          <w:color w:val="000000" w:themeColor="text1"/>
          <w:sz w:val="28"/>
          <w:szCs w:val="28"/>
          <w:lang w:eastAsia="zh-CN"/>
        </w:rPr>
        <w:t>е</w:t>
      </w:r>
      <w:r w:rsidRPr="00DD1F28">
        <w:rPr>
          <w:rFonts w:eastAsia="SimSun"/>
          <w:color w:val="000000" w:themeColor="text1"/>
          <w:sz w:val="28"/>
          <w:szCs w:val="28"/>
          <w:lang w:eastAsia="zh-CN"/>
        </w:rPr>
        <w:t xml:space="preserve">сения изменений в настоящие Правила проводятся комиссией по решению </w:t>
      </w:r>
      <w:r w:rsidR="00575E12" w:rsidRPr="00DD1F28">
        <w:rPr>
          <w:rFonts w:eastAsia="SimSun"/>
          <w:color w:val="000000" w:themeColor="text1"/>
          <w:sz w:val="28"/>
          <w:szCs w:val="28"/>
          <w:lang w:eastAsia="zh-CN"/>
        </w:rPr>
        <w:t>Г</w:t>
      </w:r>
      <w:r w:rsidRPr="00DD1F28">
        <w:rPr>
          <w:rFonts w:eastAsia="SimSun"/>
          <w:color w:val="000000" w:themeColor="text1"/>
          <w:sz w:val="28"/>
          <w:szCs w:val="28"/>
          <w:lang w:eastAsia="zh-CN"/>
        </w:rPr>
        <w:t>л</w:t>
      </w:r>
      <w:r w:rsidRPr="00DD1F28">
        <w:rPr>
          <w:rFonts w:eastAsia="SimSun"/>
          <w:color w:val="000000" w:themeColor="text1"/>
          <w:sz w:val="28"/>
          <w:szCs w:val="28"/>
          <w:lang w:eastAsia="zh-CN"/>
        </w:rPr>
        <w:t>а</w:t>
      </w:r>
      <w:r w:rsidRPr="00DD1F28">
        <w:rPr>
          <w:rFonts w:eastAsia="SimSun"/>
          <w:color w:val="000000" w:themeColor="text1"/>
          <w:sz w:val="28"/>
          <w:szCs w:val="28"/>
          <w:lang w:eastAsia="zh-CN"/>
        </w:rPr>
        <w:t>вы администрации</w:t>
      </w:r>
      <w:r w:rsidR="00575E12" w:rsidRPr="00DD1F28">
        <w:rPr>
          <w:rFonts w:eastAsia="SimSun"/>
          <w:color w:val="000000" w:themeColor="text1"/>
          <w:sz w:val="28"/>
          <w:szCs w:val="28"/>
          <w:lang w:eastAsia="zh-CN"/>
        </w:rPr>
        <w:t xml:space="preserve"> муниципального образования </w:t>
      </w:r>
      <w:proofErr w:type="spellStart"/>
      <w:r w:rsidR="00575E12" w:rsidRPr="00DD1F28">
        <w:rPr>
          <w:rFonts w:eastAsia="SimSun"/>
          <w:color w:val="000000" w:themeColor="text1"/>
          <w:sz w:val="28"/>
          <w:szCs w:val="28"/>
          <w:lang w:eastAsia="zh-CN"/>
        </w:rPr>
        <w:t>Курганинский</w:t>
      </w:r>
      <w:proofErr w:type="spellEnd"/>
      <w:r w:rsidR="00575E12" w:rsidRPr="00DD1F28">
        <w:rPr>
          <w:rFonts w:eastAsia="SimSun"/>
          <w:color w:val="000000" w:themeColor="text1"/>
          <w:sz w:val="28"/>
          <w:szCs w:val="28"/>
          <w:lang w:eastAsia="zh-CN"/>
        </w:rPr>
        <w:t xml:space="preserve"> район</w:t>
      </w:r>
      <w:r w:rsidRPr="00DD1F28">
        <w:rPr>
          <w:rFonts w:eastAsia="SimSun"/>
          <w:color w:val="000000" w:themeColor="text1"/>
          <w:sz w:val="28"/>
          <w:szCs w:val="28"/>
          <w:lang w:eastAsia="zh-CN"/>
        </w:rPr>
        <w:t>.</w:t>
      </w:r>
    </w:p>
    <w:p w:rsidR="002A110E" w:rsidRPr="00DD1F28"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DD1F28">
        <w:rPr>
          <w:rFonts w:eastAsia="SimSun"/>
          <w:color w:val="000000" w:themeColor="text1"/>
          <w:sz w:val="28"/>
          <w:szCs w:val="28"/>
          <w:lang w:eastAsia="zh-CN"/>
        </w:rPr>
        <w:t xml:space="preserve">Организация и проведение общественных обсуждений или публичных слушаний осуществляются в соответствии с действующим законодательством Российской Федерации, Уставом, иными муниципальными правовыми актами и </w:t>
      </w:r>
      <w:r w:rsidRPr="00DD1F28">
        <w:rPr>
          <w:rFonts w:eastAsia="SimSun"/>
          <w:color w:val="000000" w:themeColor="text1"/>
          <w:sz w:val="28"/>
          <w:szCs w:val="28"/>
          <w:lang w:eastAsia="zh-CN"/>
        </w:rPr>
        <w:lastRenderedPageBreak/>
        <w:t xml:space="preserve">положениями настоящей главы. </w:t>
      </w:r>
    </w:p>
    <w:p w:rsidR="002A110E" w:rsidRPr="00DD1F28"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DD1F28">
        <w:rPr>
          <w:rFonts w:eastAsia="SimSun"/>
          <w:color w:val="000000" w:themeColor="text1"/>
          <w:sz w:val="28"/>
          <w:szCs w:val="28"/>
          <w:lang w:eastAsia="zh-CN"/>
        </w:rPr>
        <w:t>После завершения общественных обсуждений или публичных слуш</w:t>
      </w:r>
      <w:r w:rsidRPr="00DD1F28">
        <w:rPr>
          <w:rFonts w:eastAsia="SimSun"/>
          <w:color w:val="000000" w:themeColor="text1"/>
          <w:sz w:val="28"/>
          <w:szCs w:val="28"/>
          <w:lang w:eastAsia="zh-CN"/>
        </w:rPr>
        <w:t>а</w:t>
      </w:r>
      <w:r w:rsidRPr="00DD1F28">
        <w:rPr>
          <w:rFonts w:eastAsia="SimSun"/>
          <w:color w:val="000000" w:themeColor="text1"/>
          <w:sz w:val="28"/>
          <w:szCs w:val="28"/>
          <w:lang w:eastAsia="zh-CN"/>
        </w:rPr>
        <w:t xml:space="preserve">ний по проекту внесения изменений в настоящие Правила комиссия с учетом результатов таких публичных слушаний обеспечивает внесение изменений в настоящие Правила и представляет указанный проект главе </w:t>
      </w:r>
      <w:r w:rsidRPr="00DD1F28">
        <w:rPr>
          <w:rFonts w:eastAsia="SimSun"/>
          <w:snapToGrid w:val="0"/>
          <w:color w:val="000000" w:themeColor="text1"/>
          <w:sz w:val="28"/>
          <w:szCs w:val="28"/>
          <w:lang w:eastAsia="zh-CN"/>
        </w:rPr>
        <w:t>Администрации</w:t>
      </w:r>
      <w:r w:rsidRPr="00DD1F28">
        <w:rPr>
          <w:rFonts w:eastAsia="SimSun"/>
          <w:color w:val="000000" w:themeColor="text1"/>
          <w:sz w:val="28"/>
          <w:szCs w:val="28"/>
          <w:lang w:eastAsia="zh-CN"/>
        </w:rPr>
        <w:t xml:space="preserve">. Глава </w:t>
      </w:r>
      <w:r w:rsidR="00575E12" w:rsidRPr="00DD1F28">
        <w:rPr>
          <w:rFonts w:eastAsia="SimSun"/>
          <w:color w:val="000000" w:themeColor="text1"/>
          <w:sz w:val="28"/>
          <w:szCs w:val="28"/>
          <w:lang w:eastAsia="zh-CN"/>
        </w:rPr>
        <w:t xml:space="preserve">администрации муниципального образования </w:t>
      </w:r>
      <w:proofErr w:type="spellStart"/>
      <w:r w:rsidR="00575E12" w:rsidRPr="00DD1F28">
        <w:rPr>
          <w:rFonts w:eastAsia="SimSun"/>
          <w:color w:val="000000" w:themeColor="text1"/>
          <w:sz w:val="28"/>
          <w:szCs w:val="28"/>
          <w:lang w:eastAsia="zh-CN"/>
        </w:rPr>
        <w:t>Курганинский</w:t>
      </w:r>
      <w:proofErr w:type="spellEnd"/>
      <w:r w:rsidR="00575E12" w:rsidRPr="00DD1F28">
        <w:rPr>
          <w:rFonts w:eastAsia="SimSun"/>
          <w:color w:val="000000" w:themeColor="text1"/>
          <w:sz w:val="28"/>
          <w:szCs w:val="28"/>
          <w:lang w:eastAsia="zh-CN"/>
        </w:rPr>
        <w:t xml:space="preserve"> район </w:t>
      </w:r>
      <w:r w:rsidRPr="00DD1F28">
        <w:rPr>
          <w:rFonts w:eastAsia="SimSun"/>
          <w:color w:val="000000" w:themeColor="text1"/>
          <w:sz w:val="28"/>
          <w:szCs w:val="28"/>
          <w:lang w:eastAsia="zh-CN"/>
        </w:rPr>
        <w:t>пр</w:t>
      </w:r>
      <w:r w:rsidRPr="00DD1F28">
        <w:rPr>
          <w:rFonts w:eastAsia="SimSun"/>
          <w:color w:val="000000" w:themeColor="text1"/>
          <w:sz w:val="28"/>
          <w:szCs w:val="28"/>
          <w:lang w:eastAsia="zh-CN"/>
        </w:rPr>
        <w:t>и</w:t>
      </w:r>
      <w:r w:rsidRPr="00DD1F28">
        <w:rPr>
          <w:rFonts w:eastAsia="SimSun"/>
          <w:color w:val="000000" w:themeColor="text1"/>
          <w:sz w:val="28"/>
          <w:szCs w:val="28"/>
          <w:lang w:eastAsia="zh-CN"/>
        </w:rPr>
        <w:t xml:space="preserve">нимает решение о направлении проекта о внесении изменений в настоящие Правила в </w:t>
      </w:r>
      <w:r w:rsidR="00134DD5" w:rsidRPr="00DD1F28">
        <w:rPr>
          <w:color w:val="000000" w:themeColor="text1"/>
          <w:sz w:val="28"/>
          <w:szCs w:val="28"/>
        </w:rPr>
        <w:t xml:space="preserve">Совет муниципального образования </w:t>
      </w:r>
      <w:proofErr w:type="spellStart"/>
      <w:r w:rsidR="00134DD5" w:rsidRPr="00DD1F28">
        <w:rPr>
          <w:color w:val="000000" w:themeColor="text1"/>
          <w:sz w:val="28"/>
          <w:szCs w:val="28"/>
        </w:rPr>
        <w:t>Курганинский</w:t>
      </w:r>
      <w:proofErr w:type="spellEnd"/>
      <w:r w:rsidR="00134DD5" w:rsidRPr="00DD1F28">
        <w:rPr>
          <w:color w:val="000000" w:themeColor="text1"/>
          <w:sz w:val="28"/>
          <w:szCs w:val="28"/>
        </w:rPr>
        <w:t xml:space="preserve"> район.</w:t>
      </w:r>
    </w:p>
    <w:p w:rsidR="002A110E" w:rsidRPr="00DD1F28"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DD1F28">
        <w:rPr>
          <w:rFonts w:eastAsia="SimSun"/>
          <w:color w:val="000000" w:themeColor="text1"/>
          <w:sz w:val="28"/>
          <w:szCs w:val="28"/>
          <w:lang w:eastAsia="zh-CN"/>
        </w:rPr>
        <w:t>Обязательными приложениями к проекту внесения изменений в наст</w:t>
      </w:r>
      <w:r w:rsidRPr="00DD1F28">
        <w:rPr>
          <w:rFonts w:eastAsia="SimSun"/>
          <w:color w:val="000000" w:themeColor="text1"/>
          <w:sz w:val="28"/>
          <w:szCs w:val="28"/>
          <w:lang w:eastAsia="zh-CN"/>
        </w:rPr>
        <w:t>о</w:t>
      </w:r>
      <w:r w:rsidRPr="00DD1F28">
        <w:rPr>
          <w:rFonts w:eastAsia="SimSun"/>
          <w:color w:val="000000" w:themeColor="text1"/>
          <w:sz w:val="28"/>
          <w:szCs w:val="28"/>
          <w:lang w:eastAsia="zh-CN"/>
        </w:rPr>
        <w:t>ящие Правила являются общественных обсуждений или протоколы публичных слушаний и заключение о результатах публичных слушаний.</w:t>
      </w:r>
    </w:p>
    <w:p w:rsidR="003B0740" w:rsidRPr="00DD1F28" w:rsidRDefault="003B0740" w:rsidP="00F42CA3">
      <w:pPr>
        <w:spacing w:after="160" w:line="259" w:lineRule="auto"/>
        <w:ind w:firstLine="0"/>
        <w:jc w:val="left"/>
        <w:rPr>
          <w:rFonts w:eastAsiaTheme="majorEastAsia" w:cs="Times New Roman"/>
          <w:b/>
          <w:color w:val="000000" w:themeColor="text1"/>
          <w:szCs w:val="28"/>
        </w:rPr>
      </w:pPr>
      <w:bookmarkStart w:id="118" w:name="_Toc121794520"/>
      <w:r w:rsidRPr="00DD1F28">
        <w:rPr>
          <w:color w:val="000000" w:themeColor="text1"/>
        </w:rPr>
        <w:br w:type="page"/>
      </w:r>
    </w:p>
    <w:p w:rsidR="002A110E" w:rsidRPr="00DD1F28" w:rsidRDefault="003B0740" w:rsidP="00F42CA3">
      <w:pPr>
        <w:pStyle w:val="2"/>
        <w:rPr>
          <w:color w:val="000000" w:themeColor="text1"/>
        </w:rPr>
      </w:pPr>
      <w:bookmarkStart w:id="119" w:name="_Toc168652963"/>
      <w:r w:rsidRPr="00DD1F28">
        <w:rPr>
          <w:color w:val="000000" w:themeColor="text1"/>
        </w:rPr>
        <w:lastRenderedPageBreak/>
        <w:t xml:space="preserve">ГЛАВА 6. </w:t>
      </w:r>
      <w:bookmarkEnd w:id="83"/>
      <w:bookmarkEnd w:id="84"/>
      <w:r w:rsidRPr="00DD1F28">
        <w:rPr>
          <w:color w:val="000000" w:themeColor="text1"/>
        </w:rPr>
        <w:t>ПОЛОЖЕНИЕ О ВНЕСЕНИИ ИЗМЕНЕНИЙ В ПРАВИЛА ЗЕМЛЕПОЛЬЗОВАНИЯ И ЗАСТРОЙКИ</w:t>
      </w:r>
      <w:bookmarkEnd w:id="118"/>
      <w:bookmarkEnd w:id="119"/>
    </w:p>
    <w:p w:rsidR="002A110E" w:rsidRPr="00DD1F28" w:rsidRDefault="002A110E" w:rsidP="00F42CA3">
      <w:pPr>
        <w:pStyle w:val="3"/>
        <w:rPr>
          <w:color w:val="000000" w:themeColor="text1"/>
        </w:rPr>
      </w:pPr>
      <w:bookmarkStart w:id="120" w:name="_Toc354391688"/>
      <w:bookmarkStart w:id="121" w:name="_Toc121794521"/>
      <w:bookmarkStart w:id="122" w:name="_Toc252392647"/>
      <w:bookmarkStart w:id="123" w:name="_Toc168652964"/>
      <w:r w:rsidRPr="00DD1F28">
        <w:rPr>
          <w:color w:val="000000" w:themeColor="text1"/>
        </w:rPr>
        <w:t>Статья 17. Действие настоящих Правил по отношению к ранее возникшим правоотношениям</w:t>
      </w:r>
      <w:bookmarkEnd w:id="120"/>
      <w:bookmarkEnd w:id="121"/>
      <w:bookmarkEnd w:id="123"/>
    </w:p>
    <w:bookmarkEnd w:id="122"/>
    <w:p w:rsidR="002A110E" w:rsidRPr="00DD1F28"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DD1F28">
        <w:rPr>
          <w:color w:val="000000" w:themeColor="text1"/>
          <w:szCs w:val="28"/>
        </w:rPr>
        <w:t xml:space="preserve">Принятые до введения в действие настоящих </w:t>
      </w:r>
      <w:proofErr w:type="gramStart"/>
      <w:r w:rsidRPr="00DD1F28">
        <w:rPr>
          <w:color w:val="000000" w:themeColor="text1"/>
          <w:szCs w:val="28"/>
        </w:rPr>
        <w:t>Правил</w:t>
      </w:r>
      <w:proofErr w:type="gramEnd"/>
      <w:r w:rsidRPr="00DD1F28">
        <w:rPr>
          <w:color w:val="000000" w:themeColor="text1"/>
          <w:szCs w:val="28"/>
        </w:rPr>
        <w:t xml:space="preserve"> нормативные правовые акты в отношении территории </w:t>
      </w:r>
      <w:r w:rsidR="005F2709">
        <w:rPr>
          <w:color w:val="000000" w:themeColor="text1"/>
          <w:szCs w:val="28"/>
        </w:rPr>
        <w:t>Родниковск</w:t>
      </w:r>
      <w:r w:rsidRPr="00DD1F28">
        <w:rPr>
          <w:color w:val="000000" w:themeColor="text1"/>
          <w:szCs w:val="28"/>
        </w:rPr>
        <w:t>ого сельского поселения по вопросам землепользования и застройки применяются в части, не противор</w:t>
      </w:r>
      <w:r w:rsidRPr="00DD1F28">
        <w:rPr>
          <w:color w:val="000000" w:themeColor="text1"/>
          <w:szCs w:val="28"/>
        </w:rPr>
        <w:t>е</w:t>
      </w:r>
      <w:r w:rsidRPr="00DD1F28">
        <w:rPr>
          <w:color w:val="000000" w:themeColor="text1"/>
          <w:szCs w:val="28"/>
        </w:rPr>
        <w:t>чащей настоящим Правилам.</w:t>
      </w:r>
    </w:p>
    <w:p w:rsidR="002A110E" w:rsidRPr="00DD1F28"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DD1F28">
        <w:rPr>
          <w:color w:val="000000" w:themeColor="text1"/>
          <w:szCs w:val="28"/>
        </w:rPr>
        <w:t>Разрешения на строительство, реконструкцию, выданные физическим и юридическим лицам до вступления в силу настоящих Правил, являются де</w:t>
      </w:r>
      <w:r w:rsidRPr="00DD1F28">
        <w:rPr>
          <w:color w:val="000000" w:themeColor="text1"/>
          <w:szCs w:val="28"/>
        </w:rPr>
        <w:t>й</w:t>
      </w:r>
      <w:r w:rsidRPr="00DD1F28">
        <w:rPr>
          <w:color w:val="000000" w:themeColor="text1"/>
          <w:szCs w:val="28"/>
        </w:rPr>
        <w:t>ствительными.</w:t>
      </w:r>
    </w:p>
    <w:p w:rsidR="002A110E" w:rsidRPr="00DD1F28"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DD1F28">
        <w:rPr>
          <w:color w:val="000000" w:themeColor="text1"/>
          <w:szCs w:val="28"/>
        </w:rPr>
        <w:t>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2A110E" w:rsidRPr="00DD1F28" w:rsidRDefault="002A110E" w:rsidP="00F42CA3">
      <w:pPr>
        <w:widowControl w:val="0"/>
        <w:numPr>
          <w:ilvl w:val="0"/>
          <w:numId w:val="6"/>
        </w:numPr>
        <w:tabs>
          <w:tab w:val="left" w:pos="1134"/>
        </w:tabs>
        <w:autoSpaceDE w:val="0"/>
        <w:autoSpaceDN w:val="0"/>
        <w:adjustRightInd w:val="0"/>
        <w:ind w:left="0" w:firstLine="709"/>
        <w:rPr>
          <w:color w:val="000000" w:themeColor="text1"/>
          <w:szCs w:val="28"/>
        </w:rPr>
      </w:pPr>
      <w:r w:rsidRPr="00DD1F28">
        <w:rPr>
          <w:color w:val="000000" w:themeColor="text1"/>
          <w:szCs w:val="28"/>
        </w:rPr>
        <w:t>имеют вид, виды использования, которые не предусмотрены как ра</w:t>
      </w:r>
      <w:r w:rsidRPr="00DD1F28">
        <w:rPr>
          <w:color w:val="000000" w:themeColor="text1"/>
          <w:szCs w:val="28"/>
        </w:rPr>
        <w:t>з</w:t>
      </w:r>
      <w:r w:rsidRPr="00DD1F28">
        <w:rPr>
          <w:color w:val="000000" w:themeColor="text1"/>
          <w:szCs w:val="28"/>
        </w:rPr>
        <w:t>решенные для соответствующих территориальных зон;</w:t>
      </w:r>
    </w:p>
    <w:p w:rsidR="002A110E" w:rsidRPr="00DD1F28" w:rsidRDefault="002A110E" w:rsidP="00F42CA3">
      <w:pPr>
        <w:widowControl w:val="0"/>
        <w:numPr>
          <w:ilvl w:val="0"/>
          <w:numId w:val="6"/>
        </w:numPr>
        <w:tabs>
          <w:tab w:val="left" w:pos="1134"/>
        </w:tabs>
        <w:autoSpaceDE w:val="0"/>
        <w:autoSpaceDN w:val="0"/>
        <w:adjustRightInd w:val="0"/>
        <w:ind w:left="0" w:firstLine="709"/>
        <w:rPr>
          <w:color w:val="000000" w:themeColor="text1"/>
          <w:szCs w:val="28"/>
        </w:rPr>
      </w:pPr>
      <w:r w:rsidRPr="00DD1F28">
        <w:rPr>
          <w:color w:val="000000" w:themeColor="text1"/>
          <w:szCs w:val="28"/>
        </w:rPr>
        <w:t>имеют вид, виды использования, которые поименованы как разреше</w:t>
      </w:r>
      <w:r w:rsidRPr="00DD1F28">
        <w:rPr>
          <w:color w:val="000000" w:themeColor="text1"/>
          <w:szCs w:val="28"/>
        </w:rPr>
        <w:t>н</w:t>
      </w:r>
      <w:r w:rsidRPr="00DD1F28">
        <w:rPr>
          <w:color w:val="000000" w:themeColor="text1"/>
          <w:szCs w:val="28"/>
        </w:rPr>
        <w:t xml:space="preserve">ные для соответствующих территориальных зон, но расположены в санитарно-защитных зонах и </w:t>
      </w:r>
      <w:proofErr w:type="spellStart"/>
      <w:r w:rsidRPr="00DD1F28">
        <w:rPr>
          <w:color w:val="000000" w:themeColor="text1"/>
          <w:szCs w:val="28"/>
        </w:rPr>
        <w:t>водоохранных</w:t>
      </w:r>
      <w:proofErr w:type="spellEnd"/>
      <w:r w:rsidRPr="00DD1F28">
        <w:rPr>
          <w:color w:val="000000" w:themeColor="text1"/>
          <w:szCs w:val="28"/>
        </w:rPr>
        <w:t xml:space="preserve"> зонах, в пределах которых не предусмотрено размещение соответствующих объектов;</w:t>
      </w:r>
    </w:p>
    <w:p w:rsidR="002A110E" w:rsidRPr="00DD1F28" w:rsidRDefault="002A110E" w:rsidP="00F42CA3">
      <w:pPr>
        <w:widowControl w:val="0"/>
        <w:numPr>
          <w:ilvl w:val="0"/>
          <w:numId w:val="6"/>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имеют параметры меньше (площадь и линейные размеры земельных участков, отступы построек от границ участка) или больше (плотность застро</w:t>
      </w:r>
      <w:r w:rsidRPr="00DD1F28">
        <w:rPr>
          <w:color w:val="000000" w:themeColor="text1"/>
          <w:szCs w:val="28"/>
        </w:rPr>
        <w:t>й</w:t>
      </w:r>
      <w:r w:rsidRPr="00DD1F28">
        <w:rPr>
          <w:color w:val="000000" w:themeColor="text1"/>
          <w:szCs w:val="28"/>
        </w:rPr>
        <w:t>ки – высота (этажность) построек, процент застройки, коэффициент использ</w:t>
      </w:r>
      <w:r w:rsidRPr="00DD1F28">
        <w:rPr>
          <w:color w:val="000000" w:themeColor="text1"/>
          <w:szCs w:val="28"/>
        </w:rPr>
        <w:t>о</w:t>
      </w:r>
      <w:r w:rsidRPr="00DD1F28">
        <w:rPr>
          <w:color w:val="000000" w:themeColor="text1"/>
          <w:szCs w:val="28"/>
        </w:rPr>
        <w:t>вания участка) значений.</w:t>
      </w:r>
      <w:proofErr w:type="gramEnd"/>
    </w:p>
    <w:p w:rsidR="002A110E" w:rsidRPr="00DD1F28"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DD1F28">
        <w:rPr>
          <w:color w:val="000000" w:themeColor="text1"/>
          <w:szCs w:val="28"/>
        </w:rPr>
        <w:t>Отношения по поводу самовольного занятия земельных участков, с</w:t>
      </w:r>
      <w:r w:rsidRPr="00DD1F28">
        <w:rPr>
          <w:color w:val="000000" w:themeColor="text1"/>
          <w:szCs w:val="28"/>
        </w:rPr>
        <w:t>а</w:t>
      </w:r>
      <w:r w:rsidRPr="00DD1F28">
        <w:rPr>
          <w:color w:val="000000" w:themeColor="text1"/>
          <w:szCs w:val="28"/>
        </w:rPr>
        <w:t>мовольного строительства, использования самовольно занятых земельных участков и самовольных построек регулируются гражданским и земельным з</w:t>
      </w:r>
      <w:r w:rsidRPr="00DD1F28">
        <w:rPr>
          <w:color w:val="000000" w:themeColor="text1"/>
          <w:szCs w:val="28"/>
        </w:rPr>
        <w:t>а</w:t>
      </w:r>
      <w:r w:rsidRPr="00DD1F28">
        <w:rPr>
          <w:color w:val="000000" w:themeColor="text1"/>
          <w:szCs w:val="28"/>
        </w:rPr>
        <w:t>конодательством.</w:t>
      </w:r>
    </w:p>
    <w:p w:rsidR="002A110E" w:rsidRPr="00DD1F28" w:rsidRDefault="002A110E" w:rsidP="00F42CA3">
      <w:pPr>
        <w:pStyle w:val="3"/>
        <w:rPr>
          <w:color w:val="000000" w:themeColor="text1"/>
        </w:rPr>
      </w:pPr>
      <w:bookmarkStart w:id="124" w:name="_Toc252392648"/>
      <w:bookmarkStart w:id="125" w:name="_Toc354391689"/>
      <w:bookmarkStart w:id="126" w:name="_Toc121794522"/>
      <w:bookmarkStart w:id="127" w:name="_Toc168652965"/>
      <w:r w:rsidRPr="00DD1F28">
        <w:rPr>
          <w:color w:val="000000" w:themeColor="text1"/>
        </w:rPr>
        <w:t>Статья 18. Порядок внесения изменений в настоящие Правила</w:t>
      </w:r>
      <w:bookmarkEnd w:id="124"/>
      <w:bookmarkEnd w:id="125"/>
      <w:bookmarkEnd w:id="126"/>
      <w:bookmarkEnd w:id="127"/>
      <w:r w:rsidRPr="00DD1F28">
        <w:rPr>
          <w:color w:val="000000" w:themeColor="text1"/>
        </w:rPr>
        <w:t xml:space="preserve"> </w:t>
      </w:r>
    </w:p>
    <w:p w:rsidR="002A110E" w:rsidRPr="00DD1F28" w:rsidRDefault="002A110E" w:rsidP="00F42CA3">
      <w:pPr>
        <w:widowControl w:val="0"/>
        <w:numPr>
          <w:ilvl w:val="0"/>
          <w:numId w:val="7"/>
        </w:numPr>
        <w:tabs>
          <w:tab w:val="left" w:pos="993"/>
        </w:tabs>
        <w:autoSpaceDE w:val="0"/>
        <w:autoSpaceDN w:val="0"/>
        <w:adjustRightInd w:val="0"/>
        <w:ind w:left="0" w:firstLine="709"/>
        <w:rPr>
          <w:color w:val="000000" w:themeColor="text1"/>
          <w:szCs w:val="28"/>
        </w:rPr>
      </w:pPr>
      <w:r w:rsidRPr="00DD1F28">
        <w:rPr>
          <w:color w:val="000000" w:themeColor="text1"/>
          <w:szCs w:val="28"/>
        </w:rPr>
        <w:t>Порядок внесения изменений в настоящие Правила осуществляется в соответствии со статьей 33 Градостроительного кодекса Российской Федерации и настоящими Правилами.</w:t>
      </w:r>
    </w:p>
    <w:p w:rsidR="002A110E" w:rsidRPr="00DD1F28" w:rsidRDefault="002A110E" w:rsidP="00F42CA3">
      <w:pPr>
        <w:widowControl w:val="0"/>
        <w:numPr>
          <w:ilvl w:val="0"/>
          <w:numId w:val="7"/>
        </w:numPr>
        <w:tabs>
          <w:tab w:val="left" w:pos="993"/>
        </w:tabs>
        <w:autoSpaceDE w:val="0"/>
        <w:autoSpaceDN w:val="0"/>
        <w:adjustRightInd w:val="0"/>
        <w:ind w:left="0" w:firstLine="709"/>
        <w:rPr>
          <w:color w:val="000000" w:themeColor="text1"/>
          <w:szCs w:val="28"/>
        </w:rPr>
      </w:pPr>
      <w:r w:rsidRPr="00DD1F28">
        <w:rPr>
          <w:color w:val="000000" w:themeColor="text1"/>
          <w:szCs w:val="28"/>
        </w:rPr>
        <w:t>Основаниями для рассмотрения вопроса о внесении изменений в наст</w:t>
      </w:r>
      <w:r w:rsidRPr="00DD1F28">
        <w:rPr>
          <w:color w:val="000000" w:themeColor="text1"/>
          <w:szCs w:val="28"/>
        </w:rPr>
        <w:t>о</w:t>
      </w:r>
      <w:r w:rsidRPr="00DD1F28">
        <w:rPr>
          <w:color w:val="000000" w:themeColor="text1"/>
          <w:szCs w:val="28"/>
        </w:rPr>
        <w:t>ящие Правила являются:</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1)</w:t>
      </w:r>
      <w:r w:rsidRPr="00DD1F28">
        <w:rPr>
          <w:color w:val="000000" w:themeColor="text1"/>
          <w:szCs w:val="28"/>
        </w:rPr>
        <w:tab/>
        <w:t xml:space="preserve">несоответствие Правил генеральному плану </w:t>
      </w:r>
      <w:r w:rsidR="005F2709">
        <w:rPr>
          <w:color w:val="000000" w:themeColor="text1"/>
          <w:szCs w:val="28"/>
        </w:rPr>
        <w:t>Родниковск</w:t>
      </w:r>
      <w:r w:rsidRPr="00DD1F28">
        <w:rPr>
          <w:color w:val="000000" w:themeColor="text1"/>
          <w:szCs w:val="28"/>
        </w:rPr>
        <w:t>ого сельского поселения, схеме территориального планирования муниципального образов</w:t>
      </w:r>
      <w:r w:rsidRPr="00DD1F28">
        <w:rPr>
          <w:color w:val="000000" w:themeColor="text1"/>
          <w:szCs w:val="28"/>
        </w:rPr>
        <w:t>а</w:t>
      </w:r>
      <w:r w:rsidRPr="00DD1F28">
        <w:rPr>
          <w:color w:val="000000" w:themeColor="text1"/>
          <w:szCs w:val="28"/>
        </w:rPr>
        <w:t xml:space="preserve">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 возникшее в результате внесения в генеральный план или схему территориального планирования изменений;</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2)</w:t>
      </w:r>
      <w:r w:rsidRPr="00DD1F28">
        <w:rPr>
          <w:color w:val="000000" w:themeColor="text1"/>
          <w:szCs w:val="28"/>
        </w:rPr>
        <w:tab/>
        <w:t>поступление предложений об изменении границ территориальных зон, изменении градостроительных регламентов;</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3)</w:t>
      </w:r>
      <w:r w:rsidRPr="00DD1F28">
        <w:rPr>
          <w:color w:val="000000" w:themeColor="text1"/>
          <w:szCs w:val="28"/>
        </w:rPr>
        <w:tab/>
        <w:t xml:space="preserve">несоответствие сведений о местоположении границ зон с особыми условиями использования территорий, территорий объектов культурного </w:t>
      </w:r>
      <w:r w:rsidRPr="00DD1F28">
        <w:rPr>
          <w:color w:val="000000" w:themeColor="text1"/>
          <w:szCs w:val="28"/>
        </w:rPr>
        <w:lastRenderedPageBreak/>
        <w:t>наследия, отображенных на карте градостроительного зонирования, содерж</w:t>
      </w:r>
      <w:r w:rsidRPr="00DD1F28">
        <w:rPr>
          <w:color w:val="000000" w:themeColor="text1"/>
          <w:szCs w:val="28"/>
        </w:rPr>
        <w:t>а</w:t>
      </w:r>
      <w:r w:rsidRPr="00DD1F28">
        <w:rPr>
          <w:color w:val="000000" w:themeColor="text1"/>
          <w:szCs w:val="28"/>
        </w:rPr>
        <w:t>щемуся в Едином государственном реестре недвижимости описанию местоп</w:t>
      </w:r>
      <w:r w:rsidRPr="00DD1F28">
        <w:rPr>
          <w:color w:val="000000" w:themeColor="text1"/>
          <w:szCs w:val="28"/>
        </w:rPr>
        <w:t>о</w:t>
      </w:r>
      <w:r w:rsidRPr="00DD1F28">
        <w:rPr>
          <w:color w:val="000000" w:themeColor="text1"/>
          <w:szCs w:val="28"/>
        </w:rPr>
        <w:t>ложения границ указанных зон, территорий;</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4)</w:t>
      </w:r>
      <w:r w:rsidRPr="00DD1F28">
        <w:rPr>
          <w:color w:val="000000" w:themeColor="text1"/>
          <w:szCs w:val="28"/>
        </w:rPr>
        <w:tab/>
        <w:t>несоответствие установленных градостроительным регламентом огр</w:t>
      </w:r>
      <w:r w:rsidRPr="00DD1F28">
        <w:rPr>
          <w:color w:val="000000" w:themeColor="text1"/>
          <w:szCs w:val="28"/>
        </w:rPr>
        <w:t>а</w:t>
      </w:r>
      <w:r w:rsidRPr="00DD1F28">
        <w:rPr>
          <w:color w:val="000000" w:themeColor="text1"/>
          <w:szCs w:val="28"/>
        </w:rPr>
        <w:t>ничений использования земельных участков и объектов капитального стро</w:t>
      </w:r>
      <w:r w:rsidRPr="00DD1F28">
        <w:rPr>
          <w:color w:val="000000" w:themeColor="text1"/>
          <w:szCs w:val="28"/>
        </w:rPr>
        <w:t>и</w:t>
      </w:r>
      <w:r w:rsidRPr="00DD1F28">
        <w:rPr>
          <w:color w:val="000000" w:themeColor="text1"/>
          <w:szCs w:val="28"/>
        </w:rPr>
        <w:t>тельства, расположенных полностью или частично в границах зон с особыми условиями использования территорий, содержащимся в Едином государстве</w:t>
      </w:r>
      <w:r w:rsidRPr="00DD1F28">
        <w:rPr>
          <w:color w:val="000000" w:themeColor="text1"/>
          <w:szCs w:val="28"/>
        </w:rPr>
        <w:t>н</w:t>
      </w:r>
      <w:r w:rsidRPr="00DD1F28">
        <w:rPr>
          <w:color w:val="000000" w:themeColor="text1"/>
          <w:szCs w:val="28"/>
        </w:rPr>
        <w:t>ном реестре недвижимости ограничениям использования объектов недвижим</w:t>
      </w:r>
      <w:r w:rsidRPr="00DD1F28">
        <w:rPr>
          <w:color w:val="000000" w:themeColor="text1"/>
          <w:szCs w:val="28"/>
        </w:rPr>
        <w:t>о</w:t>
      </w:r>
      <w:r w:rsidRPr="00DD1F28">
        <w:rPr>
          <w:color w:val="000000" w:themeColor="text1"/>
          <w:szCs w:val="28"/>
        </w:rPr>
        <w:t>сти в пределах таких зон, территорий;</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5)</w:t>
      </w:r>
      <w:r w:rsidRPr="00DD1F28">
        <w:rPr>
          <w:color w:val="000000" w:themeColor="text1"/>
          <w:szCs w:val="28"/>
        </w:rPr>
        <w:tab/>
        <w:t>установление, изменение, прекращение существования зоны с особыми условиями использования территории, установление, изменение границ терр</w:t>
      </w:r>
      <w:r w:rsidRPr="00DD1F28">
        <w:rPr>
          <w:color w:val="000000" w:themeColor="text1"/>
          <w:szCs w:val="28"/>
        </w:rPr>
        <w:t>и</w:t>
      </w:r>
      <w:r w:rsidRPr="00DD1F28">
        <w:rPr>
          <w:color w:val="000000" w:themeColor="text1"/>
          <w:szCs w:val="28"/>
        </w:rPr>
        <w:t>тории объекта культурного наследия;</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6)</w:t>
      </w:r>
      <w:r w:rsidRPr="00DD1F28">
        <w:rPr>
          <w:color w:val="000000" w:themeColor="text1"/>
          <w:szCs w:val="28"/>
        </w:rPr>
        <w:tab/>
        <w:t>принятие решения о комплексном развитии территории;</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7) обнаружение мест захоронений погибших при защите Отечества, ра</w:t>
      </w:r>
      <w:r w:rsidRPr="00DD1F28">
        <w:rPr>
          <w:color w:val="000000" w:themeColor="text1"/>
          <w:szCs w:val="28"/>
        </w:rPr>
        <w:t>с</w:t>
      </w:r>
      <w:r w:rsidRPr="00DD1F28">
        <w:rPr>
          <w:color w:val="000000" w:themeColor="text1"/>
          <w:szCs w:val="28"/>
        </w:rPr>
        <w:t>положенных в границах муниципальных образований.</w:t>
      </w:r>
    </w:p>
    <w:p w:rsidR="002A110E" w:rsidRPr="00DD1F28" w:rsidRDefault="002A110E" w:rsidP="00F42CA3">
      <w:pPr>
        <w:widowControl w:val="0"/>
        <w:numPr>
          <w:ilvl w:val="0"/>
          <w:numId w:val="7"/>
        </w:numPr>
        <w:tabs>
          <w:tab w:val="left" w:pos="993"/>
        </w:tabs>
        <w:autoSpaceDE w:val="0"/>
        <w:autoSpaceDN w:val="0"/>
        <w:adjustRightInd w:val="0"/>
        <w:ind w:left="0" w:firstLine="709"/>
        <w:rPr>
          <w:color w:val="000000" w:themeColor="text1"/>
          <w:szCs w:val="28"/>
        </w:rPr>
      </w:pPr>
      <w:r w:rsidRPr="00DD1F28">
        <w:rPr>
          <w:color w:val="000000" w:themeColor="text1"/>
          <w:szCs w:val="28"/>
        </w:rPr>
        <w:t xml:space="preserve">Предложения о внесении изменений в </w:t>
      </w:r>
      <w:r w:rsidR="00575E12" w:rsidRPr="00DD1F28">
        <w:rPr>
          <w:color w:val="000000" w:themeColor="text1"/>
          <w:szCs w:val="28"/>
        </w:rPr>
        <w:t>П</w:t>
      </w:r>
      <w:r w:rsidRPr="00DD1F28">
        <w:rPr>
          <w:color w:val="000000" w:themeColor="text1"/>
          <w:szCs w:val="28"/>
        </w:rPr>
        <w:t>равила в комиссию направл</w:t>
      </w:r>
      <w:r w:rsidRPr="00DD1F28">
        <w:rPr>
          <w:color w:val="000000" w:themeColor="text1"/>
          <w:szCs w:val="28"/>
        </w:rPr>
        <w:t>я</w:t>
      </w:r>
      <w:r w:rsidRPr="00DD1F28">
        <w:rPr>
          <w:color w:val="000000" w:themeColor="text1"/>
          <w:szCs w:val="28"/>
        </w:rPr>
        <w:t>ются:</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DD1F28">
        <w:rPr>
          <w:color w:val="000000" w:themeColor="text1"/>
          <w:szCs w:val="28"/>
        </w:rPr>
        <w:t xml:space="preserve">федеральными органами исполнительной власти в случаях, если </w:t>
      </w:r>
      <w:r w:rsidR="00575E12" w:rsidRPr="00DD1F28">
        <w:rPr>
          <w:color w:val="000000" w:themeColor="text1"/>
          <w:szCs w:val="28"/>
        </w:rPr>
        <w:t>П</w:t>
      </w:r>
      <w:r w:rsidRPr="00DD1F28">
        <w:rPr>
          <w:color w:val="000000" w:themeColor="text1"/>
          <w:szCs w:val="28"/>
        </w:rPr>
        <w:t>р</w:t>
      </w:r>
      <w:r w:rsidRPr="00DD1F28">
        <w:rPr>
          <w:color w:val="000000" w:themeColor="text1"/>
          <w:szCs w:val="28"/>
        </w:rPr>
        <w:t>а</w:t>
      </w:r>
      <w:r w:rsidRPr="00DD1F28">
        <w:rPr>
          <w:color w:val="000000" w:themeColor="text1"/>
          <w:szCs w:val="28"/>
        </w:rPr>
        <w:t>вила могут воспрепятствовать функционированию, размещению объектов кап</w:t>
      </w:r>
      <w:r w:rsidRPr="00DD1F28">
        <w:rPr>
          <w:color w:val="000000" w:themeColor="text1"/>
          <w:szCs w:val="28"/>
        </w:rPr>
        <w:t>и</w:t>
      </w:r>
      <w:r w:rsidRPr="00DD1F28">
        <w:rPr>
          <w:color w:val="000000" w:themeColor="text1"/>
          <w:szCs w:val="28"/>
        </w:rPr>
        <w:t>тального строительства федерального значения;</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DD1F28">
        <w:rPr>
          <w:color w:val="000000" w:themeColor="text1"/>
          <w:szCs w:val="28"/>
        </w:rPr>
        <w:t>органами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DD1F28">
        <w:rPr>
          <w:color w:val="000000" w:themeColor="text1"/>
          <w:szCs w:val="28"/>
        </w:rPr>
        <w:t xml:space="preserve">органами местного самоуправления муниципального образования </w:t>
      </w:r>
      <w:proofErr w:type="spellStart"/>
      <w:r w:rsidRPr="00DD1F28">
        <w:rPr>
          <w:color w:val="000000" w:themeColor="text1"/>
          <w:szCs w:val="28"/>
        </w:rPr>
        <w:t>Ку</w:t>
      </w:r>
      <w:r w:rsidRPr="00DD1F28">
        <w:rPr>
          <w:color w:val="000000" w:themeColor="text1"/>
          <w:szCs w:val="28"/>
        </w:rPr>
        <w:t>р</w:t>
      </w:r>
      <w:r w:rsidRPr="00DD1F28">
        <w:rPr>
          <w:color w:val="000000" w:themeColor="text1"/>
          <w:szCs w:val="28"/>
        </w:rPr>
        <w:t>ганинский</w:t>
      </w:r>
      <w:proofErr w:type="spellEnd"/>
      <w:r w:rsidRPr="00DD1F28">
        <w:rPr>
          <w:color w:val="000000" w:themeColor="text1"/>
          <w:szCs w:val="28"/>
        </w:rPr>
        <w:t xml:space="preserve"> район в случаях, если </w:t>
      </w:r>
      <w:r w:rsidR="00575E12" w:rsidRPr="00DD1F28">
        <w:rPr>
          <w:color w:val="000000" w:themeColor="text1"/>
          <w:szCs w:val="28"/>
        </w:rPr>
        <w:t>П</w:t>
      </w:r>
      <w:r w:rsidRPr="00DD1F28">
        <w:rPr>
          <w:color w:val="000000" w:themeColor="text1"/>
          <w:szCs w:val="28"/>
        </w:rPr>
        <w:t>равила могут воспрепятствовать функцион</w:t>
      </w:r>
      <w:r w:rsidRPr="00DD1F28">
        <w:rPr>
          <w:color w:val="000000" w:themeColor="text1"/>
          <w:szCs w:val="28"/>
        </w:rPr>
        <w:t>и</w:t>
      </w:r>
      <w:r w:rsidRPr="00DD1F28">
        <w:rPr>
          <w:color w:val="000000" w:themeColor="text1"/>
          <w:szCs w:val="28"/>
        </w:rPr>
        <w:t>рованию, размещению объектов капитального строительства местного знач</w:t>
      </w:r>
      <w:r w:rsidRPr="00DD1F28">
        <w:rPr>
          <w:color w:val="000000" w:themeColor="text1"/>
          <w:szCs w:val="28"/>
        </w:rPr>
        <w:t>е</w:t>
      </w:r>
      <w:r w:rsidRPr="00DD1F28">
        <w:rPr>
          <w:color w:val="000000" w:themeColor="text1"/>
          <w:szCs w:val="28"/>
        </w:rPr>
        <w:t>ния;</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DD1F28">
        <w:rPr>
          <w:color w:val="000000" w:themeColor="text1"/>
          <w:szCs w:val="28"/>
        </w:rPr>
        <w:t xml:space="preserve">органами местного самоуправления </w:t>
      </w:r>
      <w:r w:rsidR="005F2709">
        <w:rPr>
          <w:color w:val="000000" w:themeColor="text1"/>
          <w:szCs w:val="28"/>
        </w:rPr>
        <w:t>Родниковск</w:t>
      </w:r>
      <w:r w:rsidRPr="00DD1F28">
        <w:rPr>
          <w:color w:val="000000" w:themeColor="text1"/>
          <w:szCs w:val="28"/>
        </w:rPr>
        <w:t>ого сельского посел</w:t>
      </w:r>
      <w:r w:rsidRPr="00DD1F28">
        <w:rPr>
          <w:color w:val="000000" w:themeColor="text1"/>
          <w:szCs w:val="28"/>
        </w:rPr>
        <w:t>е</w:t>
      </w:r>
      <w:r w:rsidRPr="00DD1F28">
        <w:rPr>
          <w:color w:val="000000" w:themeColor="text1"/>
          <w:szCs w:val="28"/>
        </w:rPr>
        <w:t>ния в случаях, если необходимо совершенствовать порядок регулирования зе</w:t>
      </w:r>
      <w:r w:rsidRPr="00DD1F28">
        <w:rPr>
          <w:color w:val="000000" w:themeColor="text1"/>
          <w:szCs w:val="28"/>
        </w:rPr>
        <w:t>м</w:t>
      </w:r>
      <w:r w:rsidRPr="00DD1F28">
        <w:rPr>
          <w:color w:val="000000" w:themeColor="text1"/>
          <w:szCs w:val="28"/>
        </w:rPr>
        <w:t>лепользования и застройки на территории поселения;</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DD1F28">
        <w:rPr>
          <w:color w:val="000000" w:themeColor="text1"/>
          <w:szCs w:val="28"/>
        </w:rPr>
        <w:t>органами местного самоуправления в случаях обнаружения мест зах</w:t>
      </w:r>
      <w:r w:rsidRPr="00DD1F28">
        <w:rPr>
          <w:color w:val="000000" w:themeColor="text1"/>
          <w:szCs w:val="28"/>
        </w:rPr>
        <w:t>о</w:t>
      </w:r>
      <w:r w:rsidRPr="00DD1F28">
        <w:rPr>
          <w:color w:val="000000" w:themeColor="text1"/>
          <w:szCs w:val="28"/>
        </w:rPr>
        <w:t>ронений погибших при защите Отечества, расположенных в границах муниц</w:t>
      </w:r>
      <w:r w:rsidRPr="00DD1F28">
        <w:rPr>
          <w:color w:val="000000" w:themeColor="text1"/>
          <w:szCs w:val="28"/>
        </w:rPr>
        <w:t>и</w:t>
      </w:r>
      <w:r w:rsidRPr="00DD1F28">
        <w:rPr>
          <w:color w:val="000000" w:themeColor="text1"/>
          <w:szCs w:val="28"/>
        </w:rPr>
        <w:t>пальных образований;</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DD1F28">
        <w:rPr>
          <w:color w:val="000000" w:themeColor="text1"/>
          <w:szCs w:val="28"/>
        </w:rPr>
        <w:t xml:space="preserve">физическими или юридическими лицами в инициативном порядке либо в случаях, если в результате применения </w:t>
      </w:r>
      <w:proofErr w:type="gramStart"/>
      <w:r w:rsidR="00575E12" w:rsidRPr="00DD1F28">
        <w:rPr>
          <w:color w:val="000000" w:themeColor="text1"/>
          <w:szCs w:val="28"/>
        </w:rPr>
        <w:t>П</w:t>
      </w:r>
      <w:r w:rsidRPr="00DD1F28">
        <w:rPr>
          <w:color w:val="000000" w:themeColor="text1"/>
          <w:szCs w:val="28"/>
        </w:rPr>
        <w:t>равил</w:t>
      </w:r>
      <w:proofErr w:type="gramEnd"/>
      <w:r w:rsidRPr="00DD1F28">
        <w:rPr>
          <w:color w:val="000000" w:themeColor="text1"/>
          <w:szCs w:val="28"/>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w:t>
      </w:r>
      <w:r w:rsidRPr="00DD1F28">
        <w:rPr>
          <w:color w:val="000000" w:themeColor="text1"/>
          <w:szCs w:val="28"/>
        </w:rPr>
        <w:t>и</w:t>
      </w:r>
      <w:r w:rsidRPr="00DD1F28">
        <w:rPr>
          <w:color w:val="000000" w:themeColor="text1"/>
          <w:szCs w:val="28"/>
        </w:rPr>
        <w:t>тального строительства, не реализуются права и законные интересы граждан и их объединений;</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proofErr w:type="gramStart"/>
      <w:r w:rsidRPr="00DD1F28">
        <w:rPr>
          <w:color w:val="000000" w:themeColor="text1"/>
          <w:szCs w:val="28"/>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w:t>
      </w:r>
      <w:r w:rsidRPr="00DD1F28">
        <w:rPr>
          <w:color w:val="000000" w:themeColor="text1"/>
          <w:szCs w:val="28"/>
        </w:rPr>
        <w:t>о</w:t>
      </w:r>
      <w:r w:rsidRPr="00DD1F28">
        <w:rPr>
          <w:color w:val="000000" w:themeColor="text1"/>
          <w:szCs w:val="28"/>
        </w:rPr>
        <w:t xml:space="preserve">го доля Российской Федерации составляет более 50 процентов, или дочерним </w:t>
      </w:r>
      <w:r w:rsidRPr="00DD1F28">
        <w:rPr>
          <w:color w:val="000000" w:themeColor="text1"/>
          <w:szCs w:val="28"/>
        </w:rPr>
        <w:lastRenderedPageBreak/>
        <w:t>обществом, в уставном (складочном) капитале которого более 50 процентов д</w:t>
      </w:r>
      <w:r w:rsidRPr="00DD1F28">
        <w:rPr>
          <w:color w:val="000000" w:themeColor="text1"/>
          <w:szCs w:val="28"/>
        </w:rPr>
        <w:t>о</w:t>
      </w:r>
      <w:r w:rsidRPr="00DD1F28">
        <w:rPr>
          <w:color w:val="000000" w:themeColor="text1"/>
          <w:szCs w:val="28"/>
        </w:rPr>
        <w:t>лей принадлежит такому юридическому лицу (далее - юридическое лицо, опр</w:t>
      </w:r>
      <w:r w:rsidRPr="00DD1F28">
        <w:rPr>
          <w:color w:val="000000" w:themeColor="text1"/>
          <w:szCs w:val="28"/>
        </w:rPr>
        <w:t>е</w:t>
      </w:r>
      <w:r w:rsidRPr="00DD1F28">
        <w:rPr>
          <w:color w:val="000000" w:themeColor="text1"/>
          <w:szCs w:val="28"/>
        </w:rPr>
        <w:t>деленное Российской Федерацией);</w:t>
      </w:r>
      <w:proofErr w:type="gramEnd"/>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proofErr w:type="gramStart"/>
      <w:r w:rsidRPr="00DD1F28">
        <w:rPr>
          <w:color w:val="000000" w:themeColor="text1"/>
          <w:szCs w:val="28"/>
        </w:rPr>
        <w:t>высшим исполнительным органом государственной власти субъекта Российской Федерации, органом местного самоуправления, принявшими реш</w:t>
      </w:r>
      <w:r w:rsidRPr="00DD1F28">
        <w:rPr>
          <w:color w:val="000000" w:themeColor="text1"/>
          <w:szCs w:val="28"/>
        </w:rPr>
        <w:t>е</w:t>
      </w:r>
      <w:r w:rsidRPr="00DD1F28">
        <w:rPr>
          <w:color w:val="000000" w:themeColor="text1"/>
          <w:szCs w:val="28"/>
        </w:rPr>
        <w:t>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w:t>
      </w:r>
      <w:r w:rsidRPr="00DD1F28">
        <w:rPr>
          <w:color w:val="000000" w:themeColor="text1"/>
          <w:szCs w:val="28"/>
        </w:rPr>
        <w:t>е</w:t>
      </w:r>
      <w:r w:rsidRPr="00DD1F28">
        <w:rPr>
          <w:color w:val="000000" w:themeColor="text1"/>
          <w:szCs w:val="28"/>
        </w:rPr>
        <w:t>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w:t>
      </w:r>
      <w:proofErr w:type="gramEnd"/>
      <w:r w:rsidRPr="00DD1F28">
        <w:rPr>
          <w:color w:val="000000" w:themeColor="text1"/>
          <w:szCs w:val="28"/>
        </w:rPr>
        <w:t xml:space="preserve"> процентов, или дочерним обществом, в уставном (складо</w:t>
      </w:r>
      <w:r w:rsidRPr="00DD1F28">
        <w:rPr>
          <w:color w:val="000000" w:themeColor="text1"/>
          <w:szCs w:val="28"/>
        </w:rPr>
        <w:t>ч</w:t>
      </w:r>
      <w:r w:rsidRPr="00DD1F28">
        <w:rPr>
          <w:color w:val="000000" w:themeColor="text1"/>
          <w:szCs w:val="28"/>
        </w:rPr>
        <w:t>ном) капитале которого более 50 процентов долей принадлежит такому юрид</w:t>
      </w:r>
      <w:r w:rsidRPr="00DD1F28">
        <w:rPr>
          <w:color w:val="000000" w:themeColor="text1"/>
          <w:szCs w:val="28"/>
        </w:rPr>
        <w:t>и</w:t>
      </w:r>
      <w:r w:rsidRPr="00DD1F28">
        <w:rPr>
          <w:color w:val="000000" w:themeColor="text1"/>
          <w:szCs w:val="28"/>
        </w:rPr>
        <w:t>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2A110E" w:rsidRPr="00DD1F28" w:rsidRDefault="002A110E" w:rsidP="00F42CA3">
      <w:pPr>
        <w:tabs>
          <w:tab w:val="left" w:pos="993"/>
        </w:tabs>
        <w:autoSpaceDN w:val="0"/>
        <w:adjustRightInd w:val="0"/>
        <w:ind w:left="709"/>
        <w:rPr>
          <w:color w:val="000000" w:themeColor="text1"/>
          <w:szCs w:val="28"/>
        </w:rPr>
      </w:pPr>
    </w:p>
    <w:p w:rsidR="003B0740" w:rsidRPr="00DD1F28" w:rsidRDefault="003B0740" w:rsidP="00F42CA3">
      <w:pPr>
        <w:spacing w:after="160" w:line="259" w:lineRule="auto"/>
        <w:ind w:firstLine="0"/>
        <w:jc w:val="left"/>
        <w:rPr>
          <w:rFonts w:eastAsiaTheme="majorEastAsia" w:cs="Times New Roman"/>
          <w:b/>
          <w:color w:val="000000" w:themeColor="text1"/>
          <w:szCs w:val="28"/>
        </w:rPr>
      </w:pPr>
      <w:bookmarkStart w:id="128" w:name="_Toc121794523"/>
      <w:r w:rsidRPr="00DD1F28">
        <w:rPr>
          <w:color w:val="000000" w:themeColor="text1"/>
        </w:rPr>
        <w:br w:type="page"/>
      </w:r>
    </w:p>
    <w:p w:rsidR="002A110E" w:rsidRPr="00DD1F28" w:rsidRDefault="003B0740" w:rsidP="00F42CA3">
      <w:pPr>
        <w:pStyle w:val="2"/>
        <w:rPr>
          <w:color w:val="000000" w:themeColor="text1"/>
        </w:rPr>
      </w:pPr>
      <w:bookmarkStart w:id="129" w:name="_Toc168652966"/>
      <w:r w:rsidRPr="00DD1F28">
        <w:rPr>
          <w:color w:val="000000" w:themeColor="text1"/>
        </w:rPr>
        <w:lastRenderedPageBreak/>
        <w:t xml:space="preserve">ГЛАВА 7. </w:t>
      </w:r>
      <w:bookmarkEnd w:id="85"/>
      <w:bookmarkEnd w:id="86"/>
      <w:r w:rsidRPr="00DD1F28">
        <w:rPr>
          <w:color w:val="000000" w:themeColor="text1"/>
        </w:rPr>
        <w:t>ПОЛОЖЕНИЕ О РЕГУЛИРОВАНИИ ИНЫХ ВОПРОСОВ ЗЕМЛЕПОЛЬЗОВАНИЯ И ЗАСТРОЙКИ</w:t>
      </w:r>
      <w:bookmarkEnd w:id="128"/>
      <w:bookmarkEnd w:id="129"/>
    </w:p>
    <w:p w:rsidR="002A110E" w:rsidRPr="00DD1F28" w:rsidRDefault="002A110E" w:rsidP="00F42CA3">
      <w:pPr>
        <w:pStyle w:val="3"/>
        <w:rPr>
          <w:color w:val="000000" w:themeColor="text1"/>
        </w:rPr>
      </w:pPr>
      <w:bookmarkStart w:id="130" w:name="_Toc525141415"/>
      <w:bookmarkStart w:id="131" w:name="_Toc3803290"/>
      <w:bookmarkStart w:id="132" w:name="_Toc65575286"/>
      <w:bookmarkStart w:id="133" w:name="_Toc81231966"/>
      <w:bookmarkStart w:id="134" w:name="_Toc89203926"/>
      <w:bookmarkStart w:id="135" w:name="_Toc121794524"/>
      <w:bookmarkStart w:id="136" w:name="_Toc354391663"/>
      <w:bookmarkStart w:id="137" w:name="_Toc168652967"/>
      <w:r w:rsidRPr="00DD1F28">
        <w:rPr>
          <w:color w:val="000000" w:themeColor="text1"/>
        </w:rPr>
        <w:t xml:space="preserve">Статья 19. </w:t>
      </w:r>
      <w:bookmarkEnd w:id="130"/>
      <w:bookmarkEnd w:id="131"/>
      <w:bookmarkEnd w:id="132"/>
      <w:bookmarkEnd w:id="133"/>
      <w:r w:rsidRPr="00DD1F28">
        <w:rPr>
          <w:color w:val="000000" w:themeColor="text1"/>
        </w:rPr>
        <w:t>Комплексное развитие территории</w:t>
      </w:r>
      <w:bookmarkEnd w:id="134"/>
      <w:bookmarkEnd w:id="135"/>
      <w:bookmarkEnd w:id="137"/>
    </w:p>
    <w:p w:rsidR="002A110E" w:rsidRPr="00DD1F28"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DD1F28">
        <w:rPr>
          <w:color w:val="000000" w:themeColor="text1"/>
          <w:szCs w:val="28"/>
        </w:rPr>
        <w:t>Виды комплексного развития территории предусмотрены пунктом 1 статьей 65 Градостроительного кодекса Российской Федерации.</w:t>
      </w:r>
    </w:p>
    <w:p w:rsidR="002A110E" w:rsidRPr="00DD1F28"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DD1F28">
        <w:rPr>
          <w:color w:val="000000" w:themeColor="text1"/>
          <w:szCs w:val="28"/>
        </w:rPr>
        <w:t>Комплексное развитие территории жилой застройки и нежилой з</w:t>
      </w:r>
      <w:r w:rsidRPr="00DD1F28">
        <w:rPr>
          <w:color w:val="000000" w:themeColor="text1"/>
          <w:szCs w:val="28"/>
        </w:rPr>
        <w:t>а</w:t>
      </w:r>
      <w:r w:rsidRPr="00DD1F28">
        <w:rPr>
          <w:color w:val="000000" w:themeColor="text1"/>
          <w:szCs w:val="28"/>
        </w:rPr>
        <w:t>стройки   осуществляется в соответствии со статьей 65 Градостроительного к</w:t>
      </w:r>
      <w:r w:rsidRPr="00DD1F28">
        <w:rPr>
          <w:color w:val="000000" w:themeColor="text1"/>
          <w:szCs w:val="28"/>
        </w:rPr>
        <w:t>о</w:t>
      </w:r>
      <w:r w:rsidRPr="00DD1F28">
        <w:rPr>
          <w:color w:val="000000" w:themeColor="text1"/>
          <w:szCs w:val="28"/>
        </w:rPr>
        <w:t>декса Российской Федерации.</w:t>
      </w:r>
    </w:p>
    <w:p w:rsidR="002A110E" w:rsidRPr="00DD1F28"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DD1F28">
        <w:rPr>
          <w:color w:val="000000" w:themeColor="text1"/>
          <w:szCs w:val="28"/>
        </w:rPr>
        <w:t>При осуществлении комплексного развития территории нежилой з</w:t>
      </w:r>
      <w:r w:rsidRPr="00DD1F28">
        <w:rPr>
          <w:color w:val="000000" w:themeColor="text1"/>
          <w:szCs w:val="28"/>
        </w:rPr>
        <w:t>а</w:t>
      </w:r>
      <w:r w:rsidRPr="00DD1F28">
        <w:rPr>
          <w:color w:val="000000" w:themeColor="text1"/>
          <w:szCs w:val="28"/>
        </w:rPr>
        <w:t>стройки в границы такой территории не могут быть включены многокварти</w:t>
      </w:r>
      <w:r w:rsidRPr="00DD1F28">
        <w:rPr>
          <w:color w:val="000000" w:themeColor="text1"/>
          <w:szCs w:val="28"/>
        </w:rPr>
        <w:t>р</w:t>
      </w:r>
      <w:r w:rsidRPr="00DD1F28">
        <w:rPr>
          <w:color w:val="000000" w:themeColor="text1"/>
          <w:szCs w:val="28"/>
        </w:rPr>
        <w:t>ные дома, жилые дома блокированной застройки, объекты индивидуального жилищного строительства, садовые дома, иные объекты капитального стро</w:t>
      </w:r>
      <w:r w:rsidRPr="00DD1F28">
        <w:rPr>
          <w:color w:val="000000" w:themeColor="text1"/>
          <w:szCs w:val="28"/>
        </w:rPr>
        <w:t>и</w:t>
      </w:r>
      <w:r w:rsidRPr="00DD1F28">
        <w:rPr>
          <w:color w:val="000000" w:themeColor="text1"/>
          <w:szCs w:val="28"/>
        </w:rPr>
        <w:t>тельства, расположенные на земельных участках, предназначенных для инд</w:t>
      </w:r>
      <w:r w:rsidRPr="00DD1F28">
        <w:rPr>
          <w:color w:val="000000" w:themeColor="text1"/>
          <w:szCs w:val="28"/>
        </w:rPr>
        <w:t>и</w:t>
      </w:r>
      <w:r w:rsidRPr="00DD1F28">
        <w:rPr>
          <w:color w:val="000000" w:themeColor="text1"/>
          <w:szCs w:val="28"/>
        </w:rPr>
        <w:t>видуального жилищного строительства, ведения личного подсобного хозяйства, садоводства.</w:t>
      </w:r>
    </w:p>
    <w:p w:rsidR="002A110E" w:rsidRPr="00DD1F28"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Земельные участки, находящиеся в границах территории, в отношении которой принято решение о комплексном развитии территории жилой застро</w:t>
      </w:r>
      <w:r w:rsidRPr="00DD1F28">
        <w:rPr>
          <w:color w:val="000000" w:themeColor="text1"/>
          <w:szCs w:val="28"/>
        </w:rPr>
        <w:t>й</w:t>
      </w:r>
      <w:r w:rsidRPr="00DD1F28">
        <w:rPr>
          <w:color w:val="000000" w:themeColor="text1"/>
          <w:szCs w:val="28"/>
        </w:rPr>
        <w:t>ки или решение о комплексном развитии территории нежилой застройки, и (или) расположенные на них объекты недвижимого имущества могут быть из</w:t>
      </w:r>
      <w:r w:rsidRPr="00DD1F28">
        <w:rPr>
          <w:color w:val="000000" w:themeColor="text1"/>
          <w:szCs w:val="28"/>
        </w:rPr>
        <w:t>ъ</w:t>
      </w:r>
      <w:r w:rsidRPr="00DD1F28">
        <w:rPr>
          <w:color w:val="000000" w:themeColor="text1"/>
          <w:szCs w:val="28"/>
        </w:rPr>
        <w:t>яты для государственных или муниципальных нужд в целях комплексного ра</w:t>
      </w:r>
      <w:r w:rsidRPr="00DD1F28">
        <w:rPr>
          <w:color w:val="000000" w:themeColor="text1"/>
          <w:szCs w:val="28"/>
        </w:rPr>
        <w:t>з</w:t>
      </w:r>
      <w:r w:rsidRPr="00DD1F28">
        <w:rPr>
          <w:color w:val="000000" w:themeColor="text1"/>
          <w:szCs w:val="28"/>
        </w:rPr>
        <w:t>вития территории в порядке, установленном земельным законодательством, е</w:t>
      </w:r>
      <w:r w:rsidRPr="00DD1F28">
        <w:rPr>
          <w:color w:val="000000" w:themeColor="text1"/>
          <w:szCs w:val="28"/>
        </w:rPr>
        <w:t>с</w:t>
      </w:r>
      <w:r w:rsidRPr="00DD1F28">
        <w:rPr>
          <w:color w:val="000000" w:themeColor="text1"/>
          <w:szCs w:val="28"/>
        </w:rPr>
        <w:t>ли иное не предусмотрено Градостроительным кодексом Российской Федер</w:t>
      </w:r>
      <w:r w:rsidRPr="00DD1F28">
        <w:rPr>
          <w:color w:val="000000" w:themeColor="text1"/>
          <w:szCs w:val="28"/>
        </w:rPr>
        <w:t>а</w:t>
      </w:r>
      <w:r w:rsidRPr="00DD1F28">
        <w:rPr>
          <w:color w:val="000000" w:themeColor="text1"/>
          <w:szCs w:val="28"/>
        </w:rPr>
        <w:t>ции.</w:t>
      </w:r>
      <w:proofErr w:type="gramEnd"/>
    </w:p>
    <w:p w:rsidR="002A110E" w:rsidRPr="00DD1F28"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DD1F28">
        <w:rPr>
          <w:color w:val="000000" w:themeColor="text1"/>
          <w:szCs w:val="28"/>
        </w:rPr>
        <w:t>Принятие и реализация решения о комплексном развитии территории осуществляется в порядке, предусмотренном статьей 66 Градостроительного кодекса Российской Федерации.</w:t>
      </w:r>
    </w:p>
    <w:p w:rsidR="002A110E" w:rsidRPr="00DD1F28" w:rsidRDefault="002A110E" w:rsidP="00F42CA3">
      <w:pPr>
        <w:pStyle w:val="3"/>
        <w:rPr>
          <w:color w:val="000000" w:themeColor="text1"/>
        </w:rPr>
      </w:pPr>
      <w:bookmarkStart w:id="138" w:name="_Toc121794525"/>
      <w:bookmarkStart w:id="139" w:name="_Toc168652968"/>
      <w:r w:rsidRPr="00DD1F28">
        <w:rPr>
          <w:color w:val="000000" w:themeColor="text1"/>
        </w:rPr>
        <w:t xml:space="preserve">Статья 20. </w:t>
      </w:r>
      <w:bookmarkEnd w:id="136"/>
      <w:r w:rsidRPr="00DD1F28">
        <w:rPr>
          <w:color w:val="000000" w:themeColor="text1"/>
        </w:rPr>
        <w:t>Общие положения предоставления прав на земельные участки</w:t>
      </w:r>
      <w:bookmarkEnd w:id="138"/>
      <w:bookmarkEnd w:id="139"/>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bookmarkStart w:id="140" w:name="_Toc279980608"/>
      <w:bookmarkStart w:id="141" w:name="_Toc296088855"/>
      <w:bookmarkStart w:id="142" w:name="_Toc354391664"/>
      <w:r w:rsidRPr="00DD1F28">
        <w:rPr>
          <w:color w:val="000000" w:themeColor="text1"/>
          <w:szCs w:val="28"/>
        </w:rPr>
        <w:t>До разграничения государственной собственности на землю пред</w:t>
      </w:r>
      <w:r w:rsidRPr="00DD1F28">
        <w:rPr>
          <w:color w:val="000000" w:themeColor="text1"/>
          <w:szCs w:val="28"/>
        </w:rPr>
        <w:t>о</w:t>
      </w:r>
      <w:r w:rsidRPr="00DD1F28">
        <w:rPr>
          <w:color w:val="000000" w:themeColor="text1"/>
          <w:szCs w:val="28"/>
        </w:rPr>
        <w:t>ставление земельных участков, находящихся в государственной или муниц</w:t>
      </w:r>
      <w:r w:rsidRPr="00DD1F28">
        <w:rPr>
          <w:color w:val="000000" w:themeColor="text1"/>
          <w:szCs w:val="28"/>
        </w:rPr>
        <w:t>и</w:t>
      </w:r>
      <w:r w:rsidRPr="00DD1F28">
        <w:rPr>
          <w:color w:val="000000" w:themeColor="text1"/>
          <w:szCs w:val="28"/>
        </w:rPr>
        <w:t xml:space="preserve">пальной собственности, на территории муниципального образования </w:t>
      </w:r>
      <w:proofErr w:type="spellStart"/>
      <w:r w:rsidRPr="00DD1F28">
        <w:rPr>
          <w:color w:val="000000" w:themeColor="text1"/>
          <w:szCs w:val="28"/>
        </w:rPr>
        <w:t>Кургани</w:t>
      </w:r>
      <w:r w:rsidRPr="00DD1F28">
        <w:rPr>
          <w:color w:val="000000" w:themeColor="text1"/>
          <w:szCs w:val="28"/>
        </w:rPr>
        <w:t>н</w:t>
      </w:r>
      <w:r w:rsidRPr="00DD1F28">
        <w:rPr>
          <w:color w:val="000000" w:themeColor="text1"/>
          <w:szCs w:val="28"/>
        </w:rPr>
        <w:t>ский</w:t>
      </w:r>
      <w:proofErr w:type="spellEnd"/>
      <w:r w:rsidRPr="00DD1F28">
        <w:rPr>
          <w:color w:val="000000" w:themeColor="text1"/>
          <w:szCs w:val="28"/>
        </w:rPr>
        <w:t xml:space="preserve"> район осуществляется администрацией муниципального образования </w:t>
      </w:r>
      <w:proofErr w:type="spellStart"/>
      <w:r w:rsidRPr="00DD1F28">
        <w:rPr>
          <w:color w:val="000000" w:themeColor="text1"/>
          <w:szCs w:val="28"/>
        </w:rPr>
        <w:t>Ку</w:t>
      </w:r>
      <w:r w:rsidRPr="00DD1F28">
        <w:rPr>
          <w:color w:val="000000" w:themeColor="text1"/>
          <w:szCs w:val="28"/>
        </w:rPr>
        <w:t>р</w:t>
      </w:r>
      <w:r w:rsidRPr="00DD1F28">
        <w:rPr>
          <w:color w:val="000000" w:themeColor="text1"/>
          <w:szCs w:val="28"/>
        </w:rPr>
        <w:t>ганинский</w:t>
      </w:r>
      <w:proofErr w:type="spellEnd"/>
      <w:r w:rsidRPr="00DD1F28">
        <w:rPr>
          <w:color w:val="000000" w:themeColor="text1"/>
          <w:szCs w:val="28"/>
        </w:rPr>
        <w:t xml:space="preserve"> район в соответствии с нормативными правовыми актами Росси</w:t>
      </w:r>
      <w:r w:rsidRPr="00DD1F28">
        <w:rPr>
          <w:color w:val="000000" w:themeColor="text1"/>
          <w:szCs w:val="28"/>
        </w:rPr>
        <w:t>й</w:t>
      </w:r>
      <w:r w:rsidRPr="00DD1F28">
        <w:rPr>
          <w:color w:val="000000" w:themeColor="text1"/>
          <w:szCs w:val="28"/>
        </w:rPr>
        <w:t xml:space="preserve">ской Федерации, Краснодарского края, Уставом и нормативными правовыми актами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Земельные участки, находящиеся в государственной или муниципал</w:t>
      </w:r>
      <w:r w:rsidRPr="00DD1F28">
        <w:rPr>
          <w:color w:val="000000" w:themeColor="text1"/>
          <w:szCs w:val="28"/>
        </w:rPr>
        <w:t>ь</w:t>
      </w:r>
      <w:r w:rsidRPr="00DD1F28">
        <w:rPr>
          <w:color w:val="000000" w:themeColor="text1"/>
          <w:szCs w:val="28"/>
        </w:rPr>
        <w:t>ной собственности, предоставляются на основании:</w:t>
      </w:r>
    </w:p>
    <w:p w:rsidR="002A110E" w:rsidRPr="00DD1F28"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DD1F28">
        <w:rPr>
          <w:color w:val="000000" w:themeColor="text1"/>
          <w:szCs w:val="28"/>
        </w:rPr>
        <w:t>решения органа государственной власти или органа местного сам</w:t>
      </w:r>
      <w:r w:rsidRPr="00DD1F28">
        <w:rPr>
          <w:color w:val="000000" w:themeColor="text1"/>
          <w:szCs w:val="28"/>
        </w:rPr>
        <w:t>о</w:t>
      </w:r>
      <w:r w:rsidRPr="00DD1F28">
        <w:rPr>
          <w:color w:val="000000" w:themeColor="text1"/>
          <w:szCs w:val="28"/>
        </w:rPr>
        <w:t>управления в случае предоставления земельного участка в собственность бе</w:t>
      </w:r>
      <w:r w:rsidRPr="00DD1F28">
        <w:rPr>
          <w:color w:val="000000" w:themeColor="text1"/>
          <w:szCs w:val="28"/>
        </w:rPr>
        <w:t>с</w:t>
      </w:r>
      <w:r w:rsidRPr="00DD1F28">
        <w:rPr>
          <w:color w:val="000000" w:themeColor="text1"/>
          <w:szCs w:val="28"/>
        </w:rPr>
        <w:t>платно или в постоянное (бессрочное) пользование;</w:t>
      </w:r>
    </w:p>
    <w:p w:rsidR="002A110E" w:rsidRPr="00DD1F28"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DD1F28">
        <w:rPr>
          <w:color w:val="000000" w:themeColor="text1"/>
          <w:szCs w:val="28"/>
        </w:rPr>
        <w:t>договора купли-продажи в случае предоставления земельного участка в собственность за плату;</w:t>
      </w:r>
    </w:p>
    <w:p w:rsidR="002A110E" w:rsidRPr="00DD1F28"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DD1F28">
        <w:rPr>
          <w:color w:val="000000" w:themeColor="text1"/>
          <w:szCs w:val="28"/>
        </w:rPr>
        <w:t>договора аренды в случае предоставления земельного участка в аре</w:t>
      </w:r>
      <w:r w:rsidRPr="00DD1F28">
        <w:rPr>
          <w:color w:val="000000" w:themeColor="text1"/>
          <w:szCs w:val="28"/>
        </w:rPr>
        <w:t>н</w:t>
      </w:r>
      <w:r w:rsidRPr="00DD1F28">
        <w:rPr>
          <w:color w:val="000000" w:themeColor="text1"/>
          <w:szCs w:val="28"/>
        </w:rPr>
        <w:t>ду;</w:t>
      </w:r>
    </w:p>
    <w:p w:rsidR="002A110E" w:rsidRPr="00DD1F28"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DD1F28">
        <w:rPr>
          <w:color w:val="000000" w:themeColor="text1"/>
          <w:szCs w:val="28"/>
        </w:rPr>
        <w:lastRenderedPageBreak/>
        <w:t>договора безвозмездного пользования в случае предоставления з</w:t>
      </w:r>
      <w:r w:rsidRPr="00DD1F28">
        <w:rPr>
          <w:color w:val="000000" w:themeColor="text1"/>
          <w:szCs w:val="28"/>
        </w:rPr>
        <w:t>е</w:t>
      </w:r>
      <w:r w:rsidRPr="00DD1F28">
        <w:rPr>
          <w:color w:val="000000" w:themeColor="text1"/>
          <w:szCs w:val="28"/>
        </w:rPr>
        <w:t>мельного участка в безвозмездное пользование.</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Образование земельных участков из земель или земельных участков, находящихся в государственной или муниципальной собственности, осущест</w:t>
      </w:r>
      <w:r w:rsidRPr="00DD1F28">
        <w:rPr>
          <w:color w:val="000000" w:themeColor="text1"/>
          <w:szCs w:val="28"/>
        </w:rPr>
        <w:t>в</w:t>
      </w:r>
      <w:r w:rsidRPr="00DD1F28">
        <w:rPr>
          <w:color w:val="000000" w:themeColor="text1"/>
          <w:szCs w:val="28"/>
        </w:rPr>
        <w:t>ляется в соответствии с одним из следующих документов:</w:t>
      </w:r>
    </w:p>
    <w:p w:rsidR="002A110E" w:rsidRPr="00DD1F28" w:rsidRDefault="002A110E" w:rsidP="00F42CA3">
      <w:pPr>
        <w:widowControl w:val="0"/>
        <w:numPr>
          <w:ilvl w:val="0"/>
          <w:numId w:val="14"/>
        </w:numPr>
        <w:tabs>
          <w:tab w:val="left" w:pos="1134"/>
        </w:tabs>
        <w:autoSpaceDE w:val="0"/>
        <w:autoSpaceDN w:val="0"/>
        <w:adjustRightInd w:val="0"/>
        <w:ind w:left="0" w:firstLine="709"/>
        <w:rPr>
          <w:color w:val="000000" w:themeColor="text1"/>
          <w:szCs w:val="28"/>
        </w:rPr>
      </w:pPr>
      <w:r w:rsidRPr="00DD1F28">
        <w:rPr>
          <w:color w:val="000000" w:themeColor="text1"/>
          <w:szCs w:val="28"/>
        </w:rPr>
        <w:t>проект межевания территории, утвержденный в соответствии с Град</w:t>
      </w:r>
      <w:r w:rsidRPr="00DD1F28">
        <w:rPr>
          <w:color w:val="000000" w:themeColor="text1"/>
          <w:szCs w:val="28"/>
        </w:rPr>
        <w:t>о</w:t>
      </w:r>
      <w:r w:rsidRPr="00DD1F28">
        <w:rPr>
          <w:color w:val="000000" w:themeColor="text1"/>
          <w:szCs w:val="28"/>
        </w:rPr>
        <w:t>строительным кодексом Российской Федерации;</w:t>
      </w:r>
    </w:p>
    <w:p w:rsidR="002A110E" w:rsidRPr="00DD1F28" w:rsidRDefault="002A110E" w:rsidP="00F42CA3">
      <w:pPr>
        <w:widowControl w:val="0"/>
        <w:numPr>
          <w:ilvl w:val="0"/>
          <w:numId w:val="14"/>
        </w:numPr>
        <w:tabs>
          <w:tab w:val="left" w:pos="1134"/>
        </w:tabs>
        <w:autoSpaceDE w:val="0"/>
        <w:autoSpaceDN w:val="0"/>
        <w:adjustRightInd w:val="0"/>
        <w:ind w:left="0" w:firstLine="709"/>
        <w:rPr>
          <w:color w:val="000000" w:themeColor="text1"/>
          <w:szCs w:val="28"/>
        </w:rPr>
      </w:pPr>
      <w:r w:rsidRPr="00DD1F28">
        <w:rPr>
          <w:color w:val="000000" w:themeColor="text1"/>
          <w:szCs w:val="28"/>
        </w:rPr>
        <w:t>проектная документация лесных участков;</w:t>
      </w:r>
    </w:p>
    <w:p w:rsidR="002A110E" w:rsidRPr="00DD1F28" w:rsidRDefault="002A110E" w:rsidP="00F42CA3">
      <w:pPr>
        <w:widowControl w:val="0"/>
        <w:numPr>
          <w:ilvl w:val="0"/>
          <w:numId w:val="14"/>
        </w:numPr>
        <w:tabs>
          <w:tab w:val="left" w:pos="1134"/>
        </w:tabs>
        <w:autoSpaceDE w:val="0"/>
        <w:autoSpaceDN w:val="0"/>
        <w:adjustRightInd w:val="0"/>
        <w:ind w:left="0" w:firstLine="709"/>
        <w:rPr>
          <w:color w:val="000000" w:themeColor="text1"/>
          <w:szCs w:val="28"/>
        </w:rPr>
      </w:pPr>
      <w:r w:rsidRPr="00DD1F28">
        <w:rPr>
          <w:color w:val="000000" w:themeColor="text1"/>
          <w:szCs w:val="28"/>
        </w:rPr>
        <w:t>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Образование земельных участков из земель или земельных участков, находящихся в государственной или муниципальной собственности, допускае</w:t>
      </w:r>
      <w:r w:rsidRPr="00DD1F28">
        <w:rPr>
          <w:color w:val="000000" w:themeColor="text1"/>
          <w:szCs w:val="28"/>
        </w:rPr>
        <w:t>т</w:t>
      </w:r>
      <w:r w:rsidRPr="00DD1F28">
        <w:rPr>
          <w:color w:val="000000" w:themeColor="text1"/>
          <w:szCs w:val="28"/>
        </w:rPr>
        <w:t>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w:t>
      </w:r>
      <w:r w:rsidRPr="00DD1F28">
        <w:rPr>
          <w:color w:val="000000" w:themeColor="text1"/>
          <w:szCs w:val="28"/>
        </w:rPr>
        <w:t>у</w:t>
      </w:r>
      <w:r w:rsidRPr="00DD1F28">
        <w:rPr>
          <w:color w:val="000000" w:themeColor="text1"/>
          <w:szCs w:val="28"/>
        </w:rPr>
        <w:t>смотренных пунктом 3 настоящей статьи.</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Исключительно в соответствии с утвержденным проектом межевания территории осуществляется образование земельных участков:</w:t>
      </w:r>
    </w:p>
    <w:p w:rsidR="002A110E" w:rsidRPr="00DD1F28"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DD1F28">
        <w:rPr>
          <w:color w:val="000000" w:themeColor="text1"/>
          <w:szCs w:val="28"/>
        </w:rPr>
        <w:t>из земельного участка, предоставленного для комплексного освоения территории;</w:t>
      </w:r>
    </w:p>
    <w:p w:rsidR="002A110E" w:rsidRPr="00DD1F28"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DD1F28">
        <w:rPr>
          <w:color w:val="000000" w:themeColor="text1"/>
          <w:szCs w:val="28"/>
        </w:rPr>
        <w:t>из земельного участка, предоставленного некоммерческой организ</w:t>
      </w:r>
      <w:r w:rsidRPr="00DD1F28">
        <w:rPr>
          <w:color w:val="000000" w:themeColor="text1"/>
          <w:szCs w:val="28"/>
        </w:rPr>
        <w:t>а</w:t>
      </w:r>
      <w:r w:rsidRPr="00DD1F28">
        <w:rPr>
          <w:color w:val="000000" w:themeColor="text1"/>
          <w:szCs w:val="28"/>
        </w:rPr>
        <w:t>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2A110E" w:rsidRPr="00DD1F28"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DD1F28">
        <w:rPr>
          <w:color w:val="000000" w:themeColor="text1"/>
          <w:szCs w:val="28"/>
        </w:rPr>
        <w:t>в границах территории, в отношении которой в соответствии с зак</w:t>
      </w:r>
      <w:r w:rsidRPr="00DD1F28">
        <w:rPr>
          <w:color w:val="000000" w:themeColor="text1"/>
          <w:szCs w:val="28"/>
        </w:rPr>
        <w:t>о</w:t>
      </w:r>
      <w:r w:rsidRPr="00DD1F28">
        <w:rPr>
          <w:color w:val="000000" w:themeColor="text1"/>
          <w:szCs w:val="28"/>
        </w:rPr>
        <w:t>нодательством о градостроительной деятельности заключен договор о ее разв</w:t>
      </w:r>
      <w:r w:rsidRPr="00DD1F28">
        <w:rPr>
          <w:color w:val="000000" w:themeColor="text1"/>
          <w:szCs w:val="28"/>
        </w:rPr>
        <w:t>и</w:t>
      </w:r>
      <w:r w:rsidRPr="00DD1F28">
        <w:rPr>
          <w:color w:val="000000" w:themeColor="text1"/>
          <w:szCs w:val="28"/>
        </w:rPr>
        <w:t>тии;</w:t>
      </w:r>
    </w:p>
    <w:p w:rsidR="002A110E" w:rsidRPr="00DD1F28"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DD1F28">
        <w:rPr>
          <w:color w:val="000000" w:themeColor="text1"/>
          <w:szCs w:val="28"/>
        </w:rPr>
        <w:t>в границах элемента планировочной структуры, застроенного мног</w:t>
      </w:r>
      <w:r w:rsidRPr="00DD1F28">
        <w:rPr>
          <w:color w:val="000000" w:themeColor="text1"/>
          <w:szCs w:val="28"/>
        </w:rPr>
        <w:t>о</w:t>
      </w:r>
      <w:r w:rsidRPr="00DD1F28">
        <w:rPr>
          <w:color w:val="000000" w:themeColor="text1"/>
          <w:szCs w:val="28"/>
        </w:rPr>
        <w:t>квартирными домами;</w:t>
      </w:r>
    </w:p>
    <w:p w:rsidR="002A110E" w:rsidRPr="00DD1F28"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DD1F28">
        <w:rPr>
          <w:color w:val="000000" w:themeColor="text1"/>
          <w:szCs w:val="28"/>
        </w:rPr>
        <w:t>для строительства, реконструкции линейных объектов федерального, регионального или местного значения.</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Продажа находящихся в государственной или муниципальной со</w:t>
      </w:r>
      <w:r w:rsidRPr="00DD1F28">
        <w:rPr>
          <w:color w:val="000000" w:themeColor="text1"/>
          <w:szCs w:val="28"/>
        </w:rPr>
        <w:t>б</w:t>
      </w:r>
      <w:r w:rsidRPr="00DD1F28">
        <w:rPr>
          <w:color w:val="000000" w:themeColor="text1"/>
          <w:szCs w:val="28"/>
        </w:rPr>
        <w:t>ственности земельных участков, в соответствии с основным видом разрешенн</w:t>
      </w:r>
      <w:r w:rsidRPr="00DD1F28">
        <w:rPr>
          <w:color w:val="000000" w:themeColor="text1"/>
          <w:szCs w:val="28"/>
        </w:rPr>
        <w:t>о</w:t>
      </w:r>
      <w:r w:rsidRPr="00DD1F28">
        <w:rPr>
          <w:color w:val="000000" w:themeColor="text1"/>
          <w:szCs w:val="28"/>
        </w:rPr>
        <w:t>го использования которых предусмотрено строительство зданий, сооружений, не допускается, за исключением случаев, указанных в пункте 2 статьи 39.3 З</w:t>
      </w:r>
      <w:r w:rsidRPr="00DD1F28">
        <w:rPr>
          <w:color w:val="000000" w:themeColor="text1"/>
          <w:szCs w:val="28"/>
        </w:rPr>
        <w:t>е</w:t>
      </w:r>
      <w:r w:rsidRPr="00DD1F28">
        <w:rPr>
          <w:color w:val="000000" w:themeColor="text1"/>
          <w:szCs w:val="28"/>
        </w:rPr>
        <w:t>мельного кодекса РФ, а также случаев проведения аукционов по продаже таких земельных участков в соответствии со статьей 39.18 Земельного кодекса РФ.</w:t>
      </w:r>
      <w:proofErr w:type="gramEnd"/>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Без проведения торгов осуществляется продажа:</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земельных участков, образованных из земельного участка, предоста</w:t>
      </w:r>
      <w:r w:rsidRPr="00DD1F28">
        <w:rPr>
          <w:color w:val="000000" w:themeColor="text1"/>
          <w:szCs w:val="28"/>
        </w:rPr>
        <w:t>в</w:t>
      </w:r>
      <w:r w:rsidRPr="00DD1F28">
        <w:rPr>
          <w:color w:val="000000" w:themeColor="text1"/>
          <w:szCs w:val="28"/>
        </w:rPr>
        <w:t xml:space="preserve">ленного в аренду для комплексного освоения территории, лицу, с которым в </w:t>
      </w:r>
      <w:r w:rsidRPr="00DD1F28">
        <w:rPr>
          <w:color w:val="000000" w:themeColor="text1"/>
          <w:szCs w:val="28"/>
        </w:rPr>
        <w:lastRenderedPageBreak/>
        <w:t>соответствии с Градостроительным кодексом Российской Федерации заключен договор о комплексном освоении территории, если иное не предусмотрено по</w:t>
      </w:r>
      <w:r w:rsidRPr="00DD1F28">
        <w:rPr>
          <w:color w:val="000000" w:themeColor="text1"/>
          <w:szCs w:val="28"/>
        </w:rPr>
        <w:t>д</w:t>
      </w:r>
      <w:r w:rsidRPr="00DD1F28">
        <w:rPr>
          <w:color w:val="000000" w:themeColor="text1"/>
          <w:szCs w:val="28"/>
        </w:rPr>
        <w:t>пунктами 2 и 4 настоящего пункта;</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земельных участков, образованных из земельного участка, предоста</w:t>
      </w:r>
      <w:r w:rsidRPr="00DD1F28">
        <w:rPr>
          <w:color w:val="000000" w:themeColor="text1"/>
          <w:szCs w:val="28"/>
        </w:rPr>
        <w:t>в</w:t>
      </w:r>
      <w:r w:rsidRPr="00DD1F28">
        <w:rPr>
          <w:color w:val="000000" w:themeColor="text1"/>
          <w:szCs w:val="28"/>
        </w:rPr>
        <w:t>ленного некоммерческой организации, созданной гражданами, для комплексн</w:t>
      </w:r>
      <w:r w:rsidRPr="00DD1F28">
        <w:rPr>
          <w:color w:val="000000" w:themeColor="text1"/>
          <w:szCs w:val="28"/>
        </w:rPr>
        <w:t>о</w:t>
      </w:r>
      <w:r w:rsidRPr="00DD1F28">
        <w:rPr>
          <w:color w:val="000000" w:themeColor="text1"/>
          <w:szCs w:val="28"/>
        </w:rPr>
        <w:t>го освоения территории в целях индивидуального жилищного строительства (за исключением земельных участков, отнесенных к имуществу общего пользов</w:t>
      </w:r>
      <w:r w:rsidRPr="00DD1F28">
        <w:rPr>
          <w:color w:val="000000" w:themeColor="text1"/>
          <w:szCs w:val="28"/>
        </w:rPr>
        <w:t>а</w:t>
      </w:r>
      <w:r w:rsidRPr="00DD1F28">
        <w:rPr>
          <w:color w:val="000000" w:themeColor="text1"/>
          <w:szCs w:val="28"/>
        </w:rPr>
        <w:t>ния), членам этой некоммерческой организации или, если это предусмотрено решением общего собрания членов этой некоммерческой организации, этой н</w:t>
      </w:r>
      <w:r w:rsidRPr="00DD1F28">
        <w:rPr>
          <w:color w:val="000000" w:themeColor="text1"/>
          <w:szCs w:val="28"/>
        </w:rPr>
        <w:t>е</w:t>
      </w:r>
      <w:r w:rsidRPr="00DD1F28">
        <w:rPr>
          <w:color w:val="000000" w:themeColor="text1"/>
          <w:szCs w:val="28"/>
        </w:rPr>
        <w:t>коммерческой организации;</w:t>
      </w:r>
      <w:proofErr w:type="gramEnd"/>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земельных участков, образованных из земельного участка, предоста</w:t>
      </w:r>
      <w:r w:rsidRPr="00DD1F28">
        <w:rPr>
          <w:color w:val="000000" w:themeColor="text1"/>
          <w:szCs w:val="28"/>
        </w:rPr>
        <w:t>в</w:t>
      </w:r>
      <w:r w:rsidRPr="00DD1F28">
        <w:rPr>
          <w:color w:val="000000" w:themeColor="text1"/>
          <w:szCs w:val="28"/>
        </w:rPr>
        <w:t>ленного некоммерческой организации, созданной гражданами, для ведения с</w:t>
      </w:r>
      <w:r w:rsidRPr="00DD1F28">
        <w:rPr>
          <w:color w:val="000000" w:themeColor="text1"/>
          <w:szCs w:val="28"/>
        </w:rPr>
        <w:t>а</w:t>
      </w:r>
      <w:r w:rsidRPr="00DD1F28">
        <w:rPr>
          <w:color w:val="000000" w:themeColor="text1"/>
          <w:szCs w:val="28"/>
        </w:rPr>
        <w:t>доводства, огородничества, дачного хозяйства (за исключением земельных участков, отнесенных к имуществу общего пользования), членам этой неко</w:t>
      </w:r>
      <w:r w:rsidRPr="00DD1F28">
        <w:rPr>
          <w:color w:val="000000" w:themeColor="text1"/>
          <w:szCs w:val="28"/>
        </w:rPr>
        <w:t>м</w:t>
      </w:r>
      <w:r w:rsidRPr="00DD1F28">
        <w:rPr>
          <w:color w:val="000000" w:themeColor="text1"/>
          <w:szCs w:val="28"/>
        </w:rPr>
        <w:t>мерческой организации;</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земельных участков, образованных в результате раздела земельного участка, предоставленного некоммерческой организации, созданной граждан</w:t>
      </w:r>
      <w:r w:rsidRPr="00DD1F28">
        <w:rPr>
          <w:color w:val="000000" w:themeColor="text1"/>
          <w:szCs w:val="28"/>
        </w:rPr>
        <w:t>а</w:t>
      </w:r>
      <w:r w:rsidRPr="00DD1F28">
        <w:rPr>
          <w:color w:val="000000" w:themeColor="text1"/>
          <w:szCs w:val="28"/>
        </w:rPr>
        <w:t>ми, для комплексного освоения территории в целях индивидуального жили</w:t>
      </w:r>
      <w:r w:rsidRPr="00DD1F28">
        <w:rPr>
          <w:color w:val="000000" w:themeColor="text1"/>
          <w:szCs w:val="28"/>
        </w:rPr>
        <w:t>щ</w:t>
      </w:r>
      <w:r w:rsidRPr="00DD1F28">
        <w:rPr>
          <w:color w:val="000000" w:themeColor="text1"/>
          <w:szCs w:val="28"/>
        </w:rPr>
        <w:t>ного строительства и относящегося к имуществу общего пользования, этой н</w:t>
      </w:r>
      <w:r w:rsidRPr="00DD1F28">
        <w:rPr>
          <w:color w:val="000000" w:themeColor="text1"/>
          <w:szCs w:val="28"/>
        </w:rPr>
        <w:t>е</w:t>
      </w:r>
      <w:r w:rsidRPr="00DD1F28">
        <w:rPr>
          <w:color w:val="000000" w:themeColor="text1"/>
          <w:szCs w:val="28"/>
        </w:rPr>
        <w:t>коммерческой организации;</w:t>
      </w:r>
      <w:proofErr w:type="gramEnd"/>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земельных участков, находящихся в постоянном (бессрочном) польз</w:t>
      </w:r>
      <w:r w:rsidRPr="00DD1F28">
        <w:rPr>
          <w:color w:val="000000" w:themeColor="text1"/>
          <w:szCs w:val="28"/>
        </w:rPr>
        <w:t>о</w:t>
      </w:r>
      <w:r w:rsidRPr="00DD1F28">
        <w:rPr>
          <w:color w:val="000000" w:themeColor="text1"/>
          <w:szCs w:val="28"/>
        </w:rPr>
        <w:t>вании юридических лиц, указанным юридическим лицам, за исключением лиц, указанных в пункте 2 статьи 39.9 Земельного кодекса РФ;</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земельных участков крестьянскому (фермерскому) хозяйству или сельскохозяйственной организации в случаях, установленных Федеральным з</w:t>
      </w:r>
      <w:r w:rsidRPr="00DD1F28">
        <w:rPr>
          <w:color w:val="000000" w:themeColor="text1"/>
          <w:szCs w:val="28"/>
        </w:rPr>
        <w:t>а</w:t>
      </w:r>
      <w:r w:rsidRPr="00DD1F28">
        <w:rPr>
          <w:color w:val="000000" w:themeColor="text1"/>
          <w:szCs w:val="28"/>
        </w:rPr>
        <w:t>коном «Об обороте земель сельскохозяйственного назначения»;</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земельных участков, предназначенных для ведения сельскохозя</w:t>
      </w:r>
      <w:r w:rsidRPr="00DD1F28">
        <w:rPr>
          <w:color w:val="000000" w:themeColor="text1"/>
          <w:szCs w:val="28"/>
        </w:rPr>
        <w:t>й</w:t>
      </w:r>
      <w:r w:rsidRPr="00DD1F28">
        <w:rPr>
          <w:color w:val="000000" w:themeColor="text1"/>
          <w:szCs w:val="28"/>
        </w:rPr>
        <w:t>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w:t>
      </w:r>
      <w:r w:rsidRPr="00DD1F28">
        <w:rPr>
          <w:color w:val="000000" w:themeColor="text1"/>
          <w:szCs w:val="28"/>
        </w:rPr>
        <w:t>е</w:t>
      </w:r>
      <w:r w:rsidRPr="00DD1F28">
        <w:rPr>
          <w:color w:val="000000" w:themeColor="text1"/>
          <w:szCs w:val="28"/>
        </w:rPr>
        <w:t>ским лицом либо передачи прав и обязанностей по договору аренды земельного участка этому гражданину или этому юридическому лицу при условии надл</w:t>
      </w:r>
      <w:r w:rsidRPr="00DD1F28">
        <w:rPr>
          <w:color w:val="000000" w:themeColor="text1"/>
          <w:szCs w:val="28"/>
        </w:rPr>
        <w:t>е</w:t>
      </w:r>
      <w:r w:rsidRPr="00DD1F28">
        <w:rPr>
          <w:color w:val="000000" w:themeColor="text1"/>
          <w:szCs w:val="28"/>
        </w:rPr>
        <w:t>жащего использования такого земельного участка</w:t>
      </w:r>
      <w:proofErr w:type="gramEnd"/>
      <w:r w:rsidRPr="00DD1F28">
        <w:rPr>
          <w:color w:val="000000" w:themeColor="text1"/>
          <w:szCs w:val="28"/>
        </w:rPr>
        <w:t xml:space="preserve"> в случае</w:t>
      </w:r>
      <w:proofErr w:type="gramStart"/>
      <w:r w:rsidRPr="00DD1F28">
        <w:rPr>
          <w:color w:val="000000" w:themeColor="text1"/>
          <w:szCs w:val="28"/>
        </w:rPr>
        <w:t>,</w:t>
      </w:r>
      <w:proofErr w:type="gramEnd"/>
      <w:r w:rsidRPr="00DD1F28">
        <w:rPr>
          <w:color w:val="000000" w:themeColor="text1"/>
          <w:szCs w:val="28"/>
        </w:rPr>
        <w:t xml:space="preserve"> если этим гражд</w:t>
      </w:r>
      <w:r w:rsidRPr="00DD1F28">
        <w:rPr>
          <w:color w:val="000000" w:themeColor="text1"/>
          <w:szCs w:val="28"/>
        </w:rPr>
        <w:t>а</w:t>
      </w:r>
      <w:r w:rsidRPr="00DD1F28">
        <w:rPr>
          <w:color w:val="000000" w:themeColor="text1"/>
          <w:szCs w:val="28"/>
        </w:rPr>
        <w:t>нином или этим юридическим лицом заявление о заключении договора купли-продажи такого земельного участка без проведения торгов подано до дня ист</w:t>
      </w:r>
      <w:r w:rsidRPr="00DD1F28">
        <w:rPr>
          <w:color w:val="000000" w:themeColor="text1"/>
          <w:szCs w:val="28"/>
        </w:rPr>
        <w:t>е</w:t>
      </w:r>
      <w:r w:rsidRPr="00DD1F28">
        <w:rPr>
          <w:color w:val="000000" w:themeColor="text1"/>
          <w:szCs w:val="28"/>
        </w:rPr>
        <w:t>чения срока указанного договора аренды земельного участка;</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 xml:space="preserve">земельных участков гражданам для индивидуального жилищного </w:t>
      </w:r>
      <w:r w:rsidRPr="00DD1F28">
        <w:rPr>
          <w:color w:val="000000" w:themeColor="text1"/>
          <w:szCs w:val="28"/>
        </w:rPr>
        <w:lastRenderedPageBreak/>
        <w:t>строительства, ведения личного подсобного хозяйства в границах населенного пункта, садоводства, дачного хозяйства, гражданам или крестьянским (ферме</w:t>
      </w:r>
      <w:r w:rsidRPr="00DD1F28">
        <w:rPr>
          <w:color w:val="000000" w:themeColor="text1"/>
          <w:szCs w:val="28"/>
        </w:rPr>
        <w:t>р</w:t>
      </w:r>
      <w:r w:rsidRPr="00DD1F28">
        <w:rPr>
          <w:color w:val="000000" w:themeColor="text1"/>
          <w:szCs w:val="28"/>
        </w:rPr>
        <w:t>ским) хозяйствам для осуществления крестьянским (фермерским) хозяйством его деятельности в соответствии со статьей 39.18 Земельного кодекса РФ;</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Договор аренды земельного участка, находящегося в государственной или муниципальной собственности, заключается на торгах, проводимых в фо</w:t>
      </w:r>
      <w:r w:rsidRPr="00DD1F28">
        <w:rPr>
          <w:color w:val="000000" w:themeColor="text1"/>
          <w:szCs w:val="28"/>
        </w:rPr>
        <w:t>р</w:t>
      </w:r>
      <w:r w:rsidRPr="00DD1F28">
        <w:rPr>
          <w:color w:val="000000" w:themeColor="text1"/>
          <w:szCs w:val="28"/>
        </w:rPr>
        <w:t>ме аукциона, за исключением случаев, предусмотренных пунктом 8 настоящей статьи.</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Договор аренды земельного участка, находящегося в государственной или муниципальной собственности, заключается без проведения торгов в сл</w:t>
      </w:r>
      <w:r w:rsidRPr="00DD1F28">
        <w:rPr>
          <w:color w:val="000000" w:themeColor="text1"/>
          <w:szCs w:val="28"/>
        </w:rPr>
        <w:t>у</w:t>
      </w:r>
      <w:r w:rsidRPr="00DD1F28">
        <w:rPr>
          <w:color w:val="000000" w:themeColor="text1"/>
          <w:szCs w:val="28"/>
        </w:rPr>
        <w:t>чае предоставления:</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юридическим лицам в соответствии с указом или распоряжением Президента Российской Федерации;</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юридическим лицам в соответствии с распоряж</w:t>
      </w:r>
      <w:r w:rsidRPr="00DD1F28">
        <w:rPr>
          <w:color w:val="000000" w:themeColor="text1"/>
          <w:szCs w:val="28"/>
        </w:rPr>
        <w:t>е</w:t>
      </w:r>
      <w:r w:rsidRPr="00DD1F28">
        <w:rPr>
          <w:color w:val="000000" w:themeColor="text1"/>
          <w:szCs w:val="28"/>
        </w:rPr>
        <w:t>нием Правительства Российской Федерации для размещения объектов социал</w:t>
      </w:r>
      <w:r w:rsidRPr="00DD1F28">
        <w:rPr>
          <w:color w:val="000000" w:themeColor="text1"/>
          <w:szCs w:val="28"/>
        </w:rPr>
        <w:t>ь</w:t>
      </w:r>
      <w:r w:rsidRPr="00DD1F28">
        <w:rPr>
          <w:color w:val="000000" w:themeColor="text1"/>
          <w:szCs w:val="28"/>
        </w:rPr>
        <w:t>но-культурного назначения, реализации масштабных инвестиционных проектов при условии соответствия указанных объектов, инвестиционных проектов кр</w:t>
      </w:r>
      <w:r w:rsidRPr="00DD1F28">
        <w:rPr>
          <w:color w:val="000000" w:themeColor="text1"/>
          <w:szCs w:val="28"/>
        </w:rPr>
        <w:t>и</w:t>
      </w:r>
      <w:r w:rsidRPr="00DD1F28">
        <w:rPr>
          <w:color w:val="000000" w:themeColor="text1"/>
          <w:szCs w:val="28"/>
        </w:rPr>
        <w:t>териям, установленным Правительством Российской Федерации;</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юридическим лицам в соответствии с распоряж</w:t>
      </w:r>
      <w:r w:rsidRPr="00DD1F28">
        <w:rPr>
          <w:color w:val="000000" w:themeColor="text1"/>
          <w:szCs w:val="28"/>
        </w:rPr>
        <w:t>е</w:t>
      </w:r>
      <w:r w:rsidRPr="00DD1F28">
        <w:rPr>
          <w:color w:val="000000" w:themeColor="text1"/>
          <w:szCs w:val="28"/>
        </w:rPr>
        <w:t>нием высшего должностного лица субъекта Российской Федерации для разм</w:t>
      </w:r>
      <w:r w:rsidRPr="00DD1F28">
        <w:rPr>
          <w:color w:val="000000" w:themeColor="text1"/>
          <w:szCs w:val="28"/>
        </w:rPr>
        <w:t>е</w:t>
      </w:r>
      <w:r w:rsidRPr="00DD1F28">
        <w:rPr>
          <w:color w:val="000000" w:themeColor="text1"/>
          <w:szCs w:val="28"/>
        </w:rPr>
        <w:t>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w:t>
      </w:r>
      <w:r w:rsidRPr="00DD1F28">
        <w:rPr>
          <w:color w:val="000000" w:themeColor="text1"/>
          <w:szCs w:val="28"/>
        </w:rPr>
        <w:t>а</w:t>
      </w:r>
      <w:r w:rsidRPr="00DD1F28">
        <w:rPr>
          <w:color w:val="000000" w:themeColor="text1"/>
          <w:szCs w:val="28"/>
        </w:rPr>
        <w:t>конами субъектов Российской Федерации;</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DD1F28">
        <w:rPr>
          <w:color w:val="000000" w:themeColor="text1"/>
          <w:szCs w:val="28"/>
        </w:rPr>
        <w:t>о-</w:t>
      </w:r>
      <w:proofErr w:type="gramEnd"/>
      <w:r w:rsidRPr="00DD1F28">
        <w:rPr>
          <w:color w:val="000000" w:themeColor="text1"/>
          <w:szCs w:val="28"/>
        </w:rPr>
        <w:t>, газо- и водоснабжения, в</w:t>
      </w:r>
      <w:r w:rsidRPr="00DD1F28">
        <w:rPr>
          <w:color w:val="000000" w:themeColor="text1"/>
          <w:szCs w:val="28"/>
        </w:rPr>
        <w:t>о</w:t>
      </w:r>
      <w:r w:rsidRPr="00DD1F28">
        <w:rPr>
          <w:color w:val="000000" w:themeColor="text1"/>
          <w:szCs w:val="28"/>
        </w:rPr>
        <w:t>доотведения, связи, нефтепроводов, объектов федерального, регионального или местного значения;</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образованного из земельного участка, находящ</w:t>
      </w:r>
      <w:r w:rsidRPr="00DD1F28">
        <w:rPr>
          <w:color w:val="000000" w:themeColor="text1"/>
          <w:szCs w:val="28"/>
        </w:rPr>
        <w:t>е</w:t>
      </w:r>
      <w:r w:rsidRPr="00DD1F28">
        <w:rPr>
          <w:color w:val="000000" w:themeColor="text1"/>
          <w:szCs w:val="28"/>
        </w:rPr>
        <w:t>гося в государственной или муниципальной собственности, в том числе пред</w:t>
      </w:r>
      <w:r w:rsidRPr="00DD1F28">
        <w:rPr>
          <w:color w:val="000000" w:themeColor="text1"/>
          <w:szCs w:val="28"/>
        </w:rPr>
        <w:t>о</w:t>
      </w:r>
      <w:r w:rsidRPr="00DD1F28">
        <w:rPr>
          <w:color w:val="000000" w:themeColor="text1"/>
          <w:szCs w:val="28"/>
        </w:rPr>
        <w:t>ставленного для комплексного освоения территории, лицу, с которым был з</w:t>
      </w:r>
      <w:r w:rsidRPr="00DD1F28">
        <w:rPr>
          <w:color w:val="000000" w:themeColor="text1"/>
          <w:szCs w:val="28"/>
        </w:rPr>
        <w:t>а</w:t>
      </w:r>
      <w:r w:rsidRPr="00DD1F28">
        <w:rPr>
          <w:color w:val="000000" w:themeColor="text1"/>
          <w:szCs w:val="28"/>
        </w:rPr>
        <w:t>ключен договор аренды такого земельного участка, если иное не предусмотрено подпунктами 6 и 8 настоящего пункта;</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земельного участка, образованного из земельного участка, предоста</w:t>
      </w:r>
      <w:r w:rsidRPr="00DD1F28">
        <w:rPr>
          <w:color w:val="000000" w:themeColor="text1"/>
          <w:szCs w:val="28"/>
        </w:rPr>
        <w:t>в</w:t>
      </w:r>
      <w:r w:rsidRPr="00DD1F28">
        <w:rPr>
          <w:color w:val="000000" w:themeColor="text1"/>
          <w:szCs w:val="28"/>
        </w:rPr>
        <w:t>ленного некоммерческой организации, созданной гражданами, для комплексн</w:t>
      </w:r>
      <w:r w:rsidRPr="00DD1F28">
        <w:rPr>
          <w:color w:val="000000" w:themeColor="text1"/>
          <w:szCs w:val="28"/>
        </w:rPr>
        <w:t>о</w:t>
      </w:r>
      <w:r w:rsidRPr="00DD1F28">
        <w:rPr>
          <w:color w:val="000000" w:themeColor="text1"/>
          <w:szCs w:val="28"/>
        </w:rPr>
        <w:t>го освоения территории в целях индивидуального жилищного строительства, за исключением земельных участков, отнесенных к имуществу общего пользов</w:t>
      </w:r>
      <w:r w:rsidRPr="00DD1F28">
        <w:rPr>
          <w:color w:val="000000" w:themeColor="text1"/>
          <w:szCs w:val="28"/>
        </w:rPr>
        <w:t>а</w:t>
      </w:r>
      <w:r w:rsidRPr="00DD1F28">
        <w:rPr>
          <w:color w:val="000000" w:themeColor="text1"/>
          <w:szCs w:val="28"/>
        </w:rPr>
        <w:t>ния, членам данной некоммерческой организации или, если это предусмотрено решением общего собрания членов данной некоммерческой организации, да</w:t>
      </w:r>
      <w:r w:rsidRPr="00DD1F28">
        <w:rPr>
          <w:color w:val="000000" w:themeColor="text1"/>
          <w:szCs w:val="28"/>
        </w:rPr>
        <w:t>н</w:t>
      </w:r>
      <w:r w:rsidRPr="00DD1F28">
        <w:rPr>
          <w:color w:val="000000" w:themeColor="text1"/>
          <w:szCs w:val="28"/>
        </w:rPr>
        <w:t>ной некоммерческой организации;</w:t>
      </w:r>
      <w:proofErr w:type="gramEnd"/>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образованного из земельного участка, предоста</w:t>
      </w:r>
      <w:r w:rsidRPr="00DD1F28">
        <w:rPr>
          <w:color w:val="000000" w:themeColor="text1"/>
          <w:szCs w:val="28"/>
        </w:rPr>
        <w:t>в</w:t>
      </w:r>
      <w:r w:rsidRPr="00DD1F28">
        <w:rPr>
          <w:color w:val="000000" w:themeColor="text1"/>
          <w:szCs w:val="28"/>
        </w:rPr>
        <w:t>ленного некоммерческой организации, созданной гражданами, для ведения с</w:t>
      </w:r>
      <w:r w:rsidRPr="00DD1F28">
        <w:rPr>
          <w:color w:val="000000" w:themeColor="text1"/>
          <w:szCs w:val="28"/>
        </w:rPr>
        <w:t>а</w:t>
      </w:r>
      <w:r w:rsidRPr="00DD1F28">
        <w:rPr>
          <w:color w:val="000000" w:themeColor="text1"/>
          <w:szCs w:val="28"/>
        </w:rPr>
        <w:t xml:space="preserve">доводства, огородничества, дачного хозяйства, за исключением земельных </w:t>
      </w:r>
      <w:r w:rsidRPr="00DD1F28">
        <w:rPr>
          <w:color w:val="000000" w:themeColor="text1"/>
          <w:szCs w:val="28"/>
        </w:rPr>
        <w:lastRenderedPageBreak/>
        <w:t>участков, отнесенных к имуществу общего пользования, членам данной неко</w:t>
      </w:r>
      <w:r w:rsidRPr="00DD1F28">
        <w:rPr>
          <w:color w:val="000000" w:themeColor="text1"/>
          <w:szCs w:val="28"/>
        </w:rPr>
        <w:t>м</w:t>
      </w:r>
      <w:r w:rsidRPr="00DD1F28">
        <w:rPr>
          <w:color w:val="000000" w:themeColor="text1"/>
          <w:szCs w:val="28"/>
        </w:rPr>
        <w:t>мерческой организации;</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земельного участка, образованного в результате раздела ограниченн</w:t>
      </w:r>
      <w:r w:rsidRPr="00DD1F28">
        <w:rPr>
          <w:color w:val="000000" w:themeColor="text1"/>
          <w:szCs w:val="28"/>
        </w:rPr>
        <w:t>о</w:t>
      </w:r>
      <w:r w:rsidRPr="00DD1F28">
        <w:rPr>
          <w:color w:val="000000" w:themeColor="text1"/>
          <w:szCs w:val="28"/>
        </w:rPr>
        <w:t>го в обороте земельного участка, предоставленного некоммерческой организ</w:t>
      </w:r>
      <w:r w:rsidRPr="00DD1F28">
        <w:rPr>
          <w:color w:val="000000" w:themeColor="text1"/>
          <w:szCs w:val="28"/>
        </w:rPr>
        <w:t>а</w:t>
      </w:r>
      <w:r w:rsidRPr="00DD1F28">
        <w:rPr>
          <w:color w:val="000000" w:themeColor="text1"/>
          <w:szCs w:val="28"/>
        </w:rPr>
        <w:t>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roofErr w:type="gramEnd"/>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w:t>
      </w:r>
      <w:r w:rsidRPr="00DD1F28">
        <w:rPr>
          <w:color w:val="000000" w:themeColor="text1"/>
          <w:szCs w:val="28"/>
        </w:rPr>
        <w:t>а</w:t>
      </w:r>
      <w:r w:rsidRPr="00DD1F28">
        <w:rPr>
          <w:color w:val="000000" w:themeColor="text1"/>
          <w:szCs w:val="28"/>
        </w:rPr>
        <w:t>ве оперативного управления;</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на котором расположены объекты незаверше</w:t>
      </w:r>
      <w:r w:rsidRPr="00DD1F28">
        <w:rPr>
          <w:color w:val="000000" w:themeColor="text1"/>
          <w:szCs w:val="28"/>
        </w:rPr>
        <w:t>н</w:t>
      </w:r>
      <w:r w:rsidRPr="00DD1F28">
        <w:rPr>
          <w:color w:val="000000" w:themeColor="text1"/>
          <w:szCs w:val="28"/>
        </w:rPr>
        <w:t>ного строительства, однократно для завершения их строительства собственн</w:t>
      </w:r>
      <w:r w:rsidRPr="00DD1F28">
        <w:rPr>
          <w:color w:val="000000" w:themeColor="text1"/>
          <w:szCs w:val="28"/>
        </w:rPr>
        <w:t>и</w:t>
      </w:r>
      <w:r w:rsidRPr="00DD1F28">
        <w:rPr>
          <w:color w:val="000000" w:themeColor="text1"/>
          <w:szCs w:val="28"/>
        </w:rPr>
        <w:t>кам объектов незавершенного строительства в случаях, предусмотренных пун</w:t>
      </w:r>
      <w:r w:rsidRPr="00DD1F28">
        <w:rPr>
          <w:color w:val="000000" w:themeColor="text1"/>
          <w:szCs w:val="28"/>
        </w:rPr>
        <w:t>к</w:t>
      </w:r>
      <w:r w:rsidRPr="00DD1F28">
        <w:rPr>
          <w:color w:val="000000" w:themeColor="text1"/>
          <w:szCs w:val="28"/>
        </w:rPr>
        <w:t>том 5 настоящей статьи;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находящегося в постоянном (бессрочном) пол</w:t>
      </w:r>
      <w:r w:rsidRPr="00DD1F28">
        <w:rPr>
          <w:color w:val="000000" w:themeColor="text1"/>
          <w:szCs w:val="28"/>
        </w:rPr>
        <w:t>ь</w:t>
      </w:r>
      <w:r w:rsidRPr="00DD1F28">
        <w:rPr>
          <w:color w:val="000000" w:themeColor="text1"/>
          <w:szCs w:val="28"/>
        </w:rPr>
        <w:t>зовании юридических лиц, этим землепользователям, за исключением юрид</w:t>
      </w:r>
      <w:r w:rsidRPr="00DD1F28">
        <w:rPr>
          <w:color w:val="000000" w:themeColor="text1"/>
          <w:szCs w:val="28"/>
        </w:rPr>
        <w:t>и</w:t>
      </w:r>
      <w:r w:rsidRPr="00DD1F28">
        <w:rPr>
          <w:color w:val="000000" w:themeColor="text1"/>
          <w:szCs w:val="28"/>
        </w:rPr>
        <w:t>ческих лиц, указанных в пункте 2 статьи 39.9 Земельного кодекса РФ;</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крестьянскому (фермерскому) хозяйству или сельскохозяйственной организации в случаях, установленных Федеральным з</w:t>
      </w:r>
      <w:r w:rsidRPr="00DD1F28">
        <w:rPr>
          <w:color w:val="000000" w:themeColor="text1"/>
          <w:szCs w:val="28"/>
        </w:rPr>
        <w:t>а</w:t>
      </w:r>
      <w:r w:rsidRPr="00DD1F28">
        <w:rPr>
          <w:color w:val="000000" w:themeColor="text1"/>
          <w:szCs w:val="28"/>
        </w:rPr>
        <w:t>коном «Об обороте земель сельскохозяйственного назначения»;</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образованного в границах застроенной террит</w:t>
      </w:r>
      <w:r w:rsidRPr="00DD1F28">
        <w:rPr>
          <w:color w:val="000000" w:themeColor="text1"/>
          <w:szCs w:val="28"/>
        </w:rPr>
        <w:t>о</w:t>
      </w:r>
      <w:r w:rsidRPr="00DD1F28">
        <w:rPr>
          <w:color w:val="000000" w:themeColor="text1"/>
          <w:szCs w:val="28"/>
        </w:rPr>
        <w:t>рии, лицу, с которым заключен договор о развитии застроенной территории;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для освоения территории в целях строительства жилья экономического класса или для комплексного освоения территории в ц</w:t>
      </w:r>
      <w:r w:rsidRPr="00DD1F28">
        <w:rPr>
          <w:color w:val="000000" w:themeColor="text1"/>
          <w:szCs w:val="28"/>
        </w:rPr>
        <w:t>е</w:t>
      </w:r>
      <w:r w:rsidRPr="00DD1F28">
        <w:rPr>
          <w:color w:val="000000" w:themeColor="text1"/>
          <w:szCs w:val="28"/>
        </w:rPr>
        <w:t>лях строительства жилья экономического класса юридическому лицу, закл</w:t>
      </w:r>
      <w:r w:rsidRPr="00DD1F28">
        <w:rPr>
          <w:color w:val="000000" w:themeColor="text1"/>
          <w:szCs w:val="28"/>
        </w:rPr>
        <w:t>ю</w:t>
      </w:r>
      <w:r w:rsidRPr="00DD1F28">
        <w:rPr>
          <w:color w:val="000000" w:themeColor="text1"/>
          <w:szCs w:val="28"/>
        </w:rPr>
        <w:t>чившему договор об освоении территории в целях строительства жилья экон</w:t>
      </w:r>
      <w:r w:rsidRPr="00DD1F28">
        <w:rPr>
          <w:color w:val="000000" w:themeColor="text1"/>
          <w:szCs w:val="28"/>
        </w:rPr>
        <w:t>о</w:t>
      </w:r>
      <w:r w:rsidRPr="00DD1F28">
        <w:rPr>
          <w:color w:val="000000" w:themeColor="text1"/>
          <w:szCs w:val="28"/>
        </w:rPr>
        <w:t>мического класса или договор о комплексном освоении территории в целях строительства жилья экономического класса;</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гражданам, имеющим право на первоочередное или внеочередное приобретение земельных участков в соответствии с фед</w:t>
      </w:r>
      <w:r w:rsidRPr="00DD1F28">
        <w:rPr>
          <w:color w:val="000000" w:themeColor="text1"/>
          <w:szCs w:val="28"/>
        </w:rPr>
        <w:t>е</w:t>
      </w:r>
      <w:r w:rsidRPr="00DD1F28">
        <w:rPr>
          <w:color w:val="000000" w:themeColor="text1"/>
          <w:szCs w:val="28"/>
        </w:rPr>
        <w:t>ральными законами, законами субъектов Российской Федерации;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pacing w:val="-2"/>
          <w:szCs w:val="28"/>
        </w:rPr>
      </w:pPr>
      <w:r w:rsidRPr="00DD1F28">
        <w:rPr>
          <w:color w:val="000000" w:themeColor="text1"/>
          <w:spacing w:val="-2"/>
          <w:szCs w:val="28"/>
        </w:rPr>
        <w:t>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w:t>
      </w:r>
      <w:r w:rsidRPr="00DD1F28">
        <w:rPr>
          <w:color w:val="000000" w:themeColor="text1"/>
          <w:spacing w:val="-2"/>
          <w:szCs w:val="28"/>
        </w:rPr>
        <w:t>р</w:t>
      </w:r>
      <w:r w:rsidRPr="00DD1F28">
        <w:rPr>
          <w:color w:val="000000" w:themeColor="text1"/>
          <w:spacing w:val="-2"/>
          <w:szCs w:val="28"/>
        </w:rPr>
        <w:t>ским) хозяйствам для осуществления крестьянским (фермерским) хозяйством его деятельности в соответствии со статьей 39.18 Земельного кодекса РФ;</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взамен земельного участка, предоставленного гражданину или юридическому лицу на праве аренды и изымаемого для гос</w:t>
      </w:r>
      <w:r w:rsidRPr="00DD1F28">
        <w:rPr>
          <w:color w:val="000000" w:themeColor="text1"/>
          <w:szCs w:val="28"/>
        </w:rPr>
        <w:t>у</w:t>
      </w:r>
      <w:r w:rsidRPr="00DD1F28">
        <w:rPr>
          <w:color w:val="000000" w:themeColor="text1"/>
          <w:szCs w:val="28"/>
        </w:rPr>
        <w:t>дарственных или муниципальных нужд;</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религиозным организациям, казачьим общ</w:t>
      </w:r>
      <w:r w:rsidRPr="00DD1F28">
        <w:rPr>
          <w:color w:val="000000" w:themeColor="text1"/>
          <w:szCs w:val="28"/>
        </w:rPr>
        <w:t>е</w:t>
      </w:r>
      <w:r w:rsidRPr="00DD1F28">
        <w:rPr>
          <w:color w:val="000000" w:themeColor="text1"/>
          <w:szCs w:val="28"/>
        </w:rPr>
        <w:t xml:space="preserve">ствам, внесенным в государственный реестр казачьих обществ в Российской </w:t>
      </w:r>
      <w:r w:rsidRPr="00DD1F28">
        <w:rPr>
          <w:color w:val="000000" w:themeColor="text1"/>
          <w:szCs w:val="28"/>
        </w:rPr>
        <w:lastRenderedPageBreak/>
        <w:t>Федерации (далее - казачьи общества), для осуществления сельскохозяйстве</w:t>
      </w:r>
      <w:r w:rsidRPr="00DD1F28">
        <w:rPr>
          <w:color w:val="000000" w:themeColor="text1"/>
          <w:szCs w:val="28"/>
        </w:rPr>
        <w:t>н</w:t>
      </w:r>
      <w:r w:rsidRPr="00DD1F28">
        <w:rPr>
          <w:color w:val="000000" w:themeColor="text1"/>
          <w:szCs w:val="28"/>
        </w:rPr>
        <w:t>ного производства, сохранения и развития традиционного образа жизни и х</w:t>
      </w:r>
      <w:r w:rsidRPr="00DD1F28">
        <w:rPr>
          <w:color w:val="000000" w:themeColor="text1"/>
          <w:szCs w:val="28"/>
        </w:rPr>
        <w:t>о</w:t>
      </w:r>
      <w:r w:rsidRPr="00DD1F28">
        <w:rPr>
          <w:color w:val="000000" w:themeColor="text1"/>
          <w:szCs w:val="28"/>
        </w:rPr>
        <w:t>зяйствования казачьих обществ на территории, определенной в соответствии с законами субъектов Российской Федерации;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лицу, которое в соответствии с Градостроител</w:t>
      </w:r>
      <w:r w:rsidRPr="00DD1F28">
        <w:rPr>
          <w:color w:val="000000" w:themeColor="text1"/>
          <w:szCs w:val="28"/>
        </w:rPr>
        <w:t>ь</w:t>
      </w:r>
      <w:r w:rsidRPr="00DD1F28">
        <w:rPr>
          <w:color w:val="000000" w:themeColor="text1"/>
          <w:szCs w:val="28"/>
        </w:rPr>
        <w:t>ным кодексом Российской Федерации имеет право на приобретение в собстве</w:t>
      </w:r>
      <w:r w:rsidRPr="00DD1F28">
        <w:rPr>
          <w:color w:val="000000" w:themeColor="text1"/>
          <w:szCs w:val="28"/>
        </w:rPr>
        <w:t>н</w:t>
      </w:r>
      <w:r w:rsidRPr="00DD1F28">
        <w:rPr>
          <w:color w:val="000000" w:themeColor="text1"/>
          <w:szCs w:val="28"/>
        </w:rPr>
        <w:t>ность земельного участка, находящегося в государственной или муниципальной собственности, без проведения торгов, в том числе бесплатно, если такой з</w:t>
      </w:r>
      <w:r w:rsidRPr="00DD1F28">
        <w:rPr>
          <w:color w:val="000000" w:themeColor="text1"/>
          <w:szCs w:val="28"/>
        </w:rPr>
        <w:t>е</w:t>
      </w:r>
      <w:r w:rsidRPr="00DD1F28">
        <w:rPr>
          <w:color w:val="000000" w:themeColor="text1"/>
          <w:szCs w:val="28"/>
        </w:rPr>
        <w:t>мельный участок зарезервирован для государственных или муниципальных нужд либо ограничен в обороте;</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гражданину для сенокошения, выпаса сельскох</w:t>
      </w:r>
      <w:r w:rsidRPr="00DD1F28">
        <w:rPr>
          <w:color w:val="000000" w:themeColor="text1"/>
          <w:szCs w:val="28"/>
        </w:rPr>
        <w:t>о</w:t>
      </w:r>
      <w:r w:rsidRPr="00DD1F28">
        <w:rPr>
          <w:color w:val="000000" w:themeColor="text1"/>
          <w:szCs w:val="28"/>
        </w:rPr>
        <w:t>зяйственных животных, ведения огородничества или земельного участка, ра</w:t>
      </w:r>
      <w:r w:rsidRPr="00DD1F28">
        <w:rPr>
          <w:color w:val="000000" w:themeColor="text1"/>
          <w:szCs w:val="28"/>
        </w:rPr>
        <w:t>с</w:t>
      </w:r>
      <w:r w:rsidRPr="00DD1F28">
        <w:rPr>
          <w:color w:val="000000" w:themeColor="text1"/>
          <w:szCs w:val="28"/>
        </w:rPr>
        <w:t>положенного за границами населенного пункта, гражданину для ведения ли</w:t>
      </w:r>
      <w:r w:rsidRPr="00DD1F28">
        <w:rPr>
          <w:color w:val="000000" w:themeColor="text1"/>
          <w:szCs w:val="28"/>
        </w:rPr>
        <w:t>ч</w:t>
      </w:r>
      <w:r w:rsidRPr="00DD1F28">
        <w:rPr>
          <w:color w:val="000000" w:themeColor="text1"/>
          <w:szCs w:val="28"/>
        </w:rPr>
        <w:t>ного подсобного хозяйства;</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 xml:space="preserve">земельного участка, необходимого для проведения работ, связанных с пользованием недрами, </w:t>
      </w:r>
      <w:proofErr w:type="spellStart"/>
      <w:r w:rsidRPr="00DD1F28">
        <w:rPr>
          <w:color w:val="000000" w:themeColor="text1"/>
          <w:szCs w:val="28"/>
        </w:rPr>
        <w:t>недропользователю</w:t>
      </w:r>
      <w:proofErr w:type="spellEnd"/>
      <w:r w:rsidRPr="00DD1F28">
        <w:rPr>
          <w:color w:val="000000" w:themeColor="text1"/>
          <w:szCs w:val="28"/>
        </w:rPr>
        <w:t>;</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proofErr w:type="gramStart"/>
      <w:r w:rsidRPr="00DD1F28">
        <w:rPr>
          <w:color w:val="000000" w:themeColor="text1"/>
          <w:szCs w:val="28"/>
        </w:rPr>
        <w:t>земельного участка, расположенного в границах особой экономич</w:t>
      </w:r>
      <w:r w:rsidRPr="00DD1F28">
        <w:rPr>
          <w:color w:val="000000" w:themeColor="text1"/>
          <w:szCs w:val="28"/>
        </w:rPr>
        <w:t>е</w:t>
      </w:r>
      <w:r w:rsidRPr="00DD1F28">
        <w:rPr>
          <w:color w:val="000000" w:themeColor="text1"/>
          <w:szCs w:val="28"/>
        </w:rPr>
        <w:t>ской зоны или на прилегающей к ней территории, резиденту особой экономич</w:t>
      </w:r>
      <w:r w:rsidRPr="00DD1F28">
        <w:rPr>
          <w:color w:val="000000" w:themeColor="text1"/>
          <w:szCs w:val="28"/>
        </w:rPr>
        <w:t>е</w:t>
      </w:r>
      <w:r w:rsidRPr="00DD1F28">
        <w:rPr>
          <w:color w:val="000000" w:themeColor="text1"/>
          <w:szCs w:val="28"/>
        </w:rPr>
        <w:t>ской зоны или управляющей компании в случае привлечения ее в порядке, установленном законодательством Российской Федерации об особых эконом</w:t>
      </w:r>
      <w:r w:rsidRPr="00DD1F28">
        <w:rPr>
          <w:color w:val="000000" w:themeColor="text1"/>
          <w:szCs w:val="28"/>
        </w:rPr>
        <w:t>и</w:t>
      </w:r>
      <w:r w:rsidRPr="00DD1F28">
        <w:rPr>
          <w:color w:val="000000" w:themeColor="text1"/>
          <w:szCs w:val="28"/>
        </w:rPr>
        <w:t>ческих зонах, для выполнения функций по созданию за счет средств федерал</w:t>
      </w:r>
      <w:r w:rsidRPr="00DD1F28">
        <w:rPr>
          <w:color w:val="000000" w:themeColor="text1"/>
          <w:szCs w:val="28"/>
        </w:rPr>
        <w:t>ь</w:t>
      </w:r>
      <w:r w:rsidRPr="00DD1F28">
        <w:rPr>
          <w:color w:val="000000" w:themeColor="text1"/>
          <w:szCs w:val="28"/>
        </w:rPr>
        <w:t>ного бюджета, бюджета субъекта Российской Федерации, местного бюджета, внебюджетных источников финансирования объектов недвижимости в гран</w:t>
      </w:r>
      <w:r w:rsidRPr="00DD1F28">
        <w:rPr>
          <w:color w:val="000000" w:themeColor="text1"/>
          <w:szCs w:val="28"/>
        </w:rPr>
        <w:t>и</w:t>
      </w:r>
      <w:r w:rsidRPr="00DD1F28">
        <w:rPr>
          <w:color w:val="000000" w:themeColor="text1"/>
          <w:szCs w:val="28"/>
        </w:rPr>
        <w:t>цах особой экономической</w:t>
      </w:r>
      <w:proofErr w:type="gramEnd"/>
      <w:r w:rsidRPr="00DD1F28">
        <w:rPr>
          <w:color w:val="000000" w:themeColor="text1"/>
          <w:szCs w:val="28"/>
        </w:rPr>
        <w:t xml:space="preserve"> зоны и на прилегающей к ней территории и по управлению этими и ранее созданными объектами недвижимости;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proofErr w:type="gramStart"/>
      <w:r w:rsidRPr="00DD1F28">
        <w:rPr>
          <w:color w:val="000000" w:themeColor="text1"/>
          <w:szCs w:val="28"/>
        </w:rPr>
        <w:t>земельного участка, расположенного в границах особой экономич</w:t>
      </w:r>
      <w:r w:rsidRPr="00DD1F28">
        <w:rPr>
          <w:color w:val="000000" w:themeColor="text1"/>
          <w:szCs w:val="28"/>
        </w:rPr>
        <w:t>е</w:t>
      </w:r>
      <w:r w:rsidRPr="00DD1F28">
        <w:rPr>
          <w:color w:val="000000" w:themeColor="text1"/>
          <w:szCs w:val="28"/>
        </w:rPr>
        <w:t>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w:t>
      </w:r>
      <w:r w:rsidRPr="00DD1F28">
        <w:rPr>
          <w:color w:val="000000" w:themeColor="text1"/>
          <w:szCs w:val="28"/>
        </w:rPr>
        <w:t>е</w:t>
      </w:r>
      <w:r w:rsidRPr="00DD1F28">
        <w:rPr>
          <w:color w:val="000000" w:themeColor="text1"/>
          <w:szCs w:val="28"/>
        </w:rPr>
        <w:t>но соглашение о взаимодействии в сфере развития инфраструктуры особой экономической зоны.</w:t>
      </w:r>
      <w:proofErr w:type="gramEnd"/>
      <w:r w:rsidRPr="00DD1F28">
        <w:rPr>
          <w:color w:val="000000" w:themeColor="text1"/>
          <w:szCs w:val="28"/>
        </w:rPr>
        <w:t xml:space="preserve"> Примерная форма соглашения о взаимодействии в сфере развития инфраструктуры особой экономической зоны утверждается уполн</w:t>
      </w:r>
      <w:r w:rsidRPr="00DD1F28">
        <w:rPr>
          <w:color w:val="000000" w:themeColor="text1"/>
          <w:szCs w:val="28"/>
        </w:rPr>
        <w:t>о</w:t>
      </w:r>
      <w:r w:rsidRPr="00DD1F28">
        <w:rPr>
          <w:color w:val="000000" w:themeColor="text1"/>
          <w:szCs w:val="28"/>
        </w:rPr>
        <w:t>моченным Правительством Российской Федерации федеральным органом и</w:t>
      </w:r>
      <w:r w:rsidRPr="00DD1F28">
        <w:rPr>
          <w:color w:val="000000" w:themeColor="text1"/>
          <w:szCs w:val="28"/>
        </w:rPr>
        <w:t>с</w:t>
      </w:r>
      <w:r w:rsidRPr="00DD1F28">
        <w:rPr>
          <w:color w:val="000000" w:themeColor="text1"/>
          <w:szCs w:val="28"/>
        </w:rPr>
        <w:t>полнительной власти;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необходимого для осуществления деятельности, предусмотренной концессионным соглашением, соглашением о государстве</w:t>
      </w:r>
      <w:r w:rsidRPr="00DD1F28">
        <w:rPr>
          <w:color w:val="000000" w:themeColor="text1"/>
          <w:szCs w:val="28"/>
        </w:rPr>
        <w:t>н</w:t>
      </w:r>
      <w:r w:rsidRPr="00DD1F28">
        <w:rPr>
          <w:color w:val="000000" w:themeColor="text1"/>
          <w:szCs w:val="28"/>
        </w:rPr>
        <w:t xml:space="preserve">но-частном партнерстве, соглашением о </w:t>
      </w:r>
      <w:proofErr w:type="spellStart"/>
      <w:r w:rsidRPr="00DD1F28">
        <w:rPr>
          <w:color w:val="000000" w:themeColor="text1"/>
          <w:szCs w:val="28"/>
        </w:rPr>
        <w:t>муниципально</w:t>
      </w:r>
      <w:proofErr w:type="spellEnd"/>
      <w:r w:rsidRPr="00DD1F28">
        <w:rPr>
          <w:color w:val="000000" w:themeColor="text1"/>
          <w:szCs w:val="28"/>
        </w:rPr>
        <w:t>-частном партнерстве, лицу, с которым заключены указанные соглашения;</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proofErr w:type="gramStart"/>
      <w:r w:rsidRPr="00DD1F28">
        <w:rPr>
          <w:color w:val="000000" w:themeColor="text1"/>
          <w:szCs w:val="28"/>
        </w:rPr>
        <w:t xml:space="preserve">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w:t>
      </w:r>
      <w:r w:rsidRPr="00DD1F28">
        <w:rPr>
          <w:color w:val="000000" w:themeColor="text1"/>
          <w:szCs w:val="28"/>
        </w:rPr>
        <w:lastRenderedPageBreak/>
        <w:t>наемного дома социального использования, и в случаях, предусмотренных</w:t>
      </w:r>
      <w:proofErr w:type="gramEnd"/>
      <w:r w:rsidRPr="00DD1F28">
        <w:rPr>
          <w:color w:val="000000" w:themeColor="text1"/>
          <w:szCs w:val="28"/>
        </w:rPr>
        <w:t xml:space="preserve"> з</w:t>
      </w:r>
      <w:r w:rsidRPr="00DD1F28">
        <w:rPr>
          <w:color w:val="000000" w:themeColor="text1"/>
          <w:szCs w:val="28"/>
        </w:rPr>
        <w:t>а</w:t>
      </w:r>
      <w:r w:rsidRPr="00DD1F28">
        <w:rPr>
          <w:color w:val="000000" w:themeColor="text1"/>
          <w:szCs w:val="28"/>
        </w:rPr>
        <w:t>коном субъекта Российской Федерации, некоммерческой организации, созда</w:t>
      </w:r>
      <w:r w:rsidRPr="00DD1F28">
        <w:rPr>
          <w:color w:val="000000" w:themeColor="text1"/>
          <w:szCs w:val="28"/>
        </w:rPr>
        <w:t>н</w:t>
      </w:r>
      <w:r w:rsidRPr="00DD1F28">
        <w:rPr>
          <w:color w:val="000000" w:themeColor="text1"/>
          <w:szCs w:val="28"/>
        </w:rPr>
        <w:t>ной субъектом Российской Федерации или муниципальным образованием для освоения территорий в целях строительства и эксплуатации наемных домов с</w:t>
      </w:r>
      <w:r w:rsidRPr="00DD1F28">
        <w:rPr>
          <w:color w:val="000000" w:themeColor="text1"/>
          <w:szCs w:val="28"/>
        </w:rPr>
        <w:t>о</w:t>
      </w:r>
      <w:r w:rsidRPr="00DD1F28">
        <w:rPr>
          <w:color w:val="000000" w:themeColor="text1"/>
          <w:szCs w:val="28"/>
        </w:rPr>
        <w:t>циального использования;</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необходимого для осуществления видов де</w:t>
      </w:r>
      <w:r w:rsidRPr="00DD1F28">
        <w:rPr>
          <w:color w:val="000000" w:themeColor="text1"/>
          <w:szCs w:val="28"/>
        </w:rPr>
        <w:t>я</w:t>
      </w:r>
      <w:r w:rsidRPr="00DD1F28">
        <w:rPr>
          <w:color w:val="000000" w:themeColor="text1"/>
          <w:szCs w:val="28"/>
        </w:rPr>
        <w:t>тельности в сфере охотничьего хозяйства, лицу, с которым заключено охот х</w:t>
      </w:r>
      <w:r w:rsidRPr="00DD1F28">
        <w:rPr>
          <w:color w:val="000000" w:themeColor="text1"/>
          <w:szCs w:val="28"/>
        </w:rPr>
        <w:t>о</w:t>
      </w:r>
      <w:r w:rsidRPr="00DD1F28">
        <w:rPr>
          <w:color w:val="000000" w:themeColor="text1"/>
          <w:szCs w:val="28"/>
        </w:rPr>
        <w:t>зяйственное соглашение;</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для размещения водохранилищ и (или) гидроте</w:t>
      </w:r>
      <w:r w:rsidRPr="00DD1F28">
        <w:rPr>
          <w:color w:val="000000" w:themeColor="text1"/>
          <w:szCs w:val="28"/>
        </w:rPr>
        <w:t>х</w:t>
      </w:r>
      <w:r w:rsidRPr="00DD1F28">
        <w:rPr>
          <w:color w:val="000000" w:themeColor="text1"/>
          <w:szCs w:val="28"/>
        </w:rPr>
        <w:t>нических сооружений, если размещение этих объектов предусмотрено док</w:t>
      </w:r>
      <w:r w:rsidRPr="00DD1F28">
        <w:rPr>
          <w:color w:val="000000" w:themeColor="text1"/>
          <w:szCs w:val="28"/>
        </w:rPr>
        <w:t>у</w:t>
      </w:r>
      <w:r w:rsidRPr="00DD1F28">
        <w:rPr>
          <w:color w:val="000000" w:themeColor="text1"/>
          <w:szCs w:val="28"/>
        </w:rPr>
        <w:t>ментами территориального планирования в качестве объектов федерального, регионального или местного значения;</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для осуществления деятельности Государстве</w:t>
      </w:r>
      <w:r w:rsidRPr="00DD1F28">
        <w:rPr>
          <w:color w:val="000000" w:themeColor="text1"/>
          <w:szCs w:val="28"/>
        </w:rPr>
        <w:t>н</w:t>
      </w:r>
      <w:r w:rsidRPr="00DD1F28">
        <w:rPr>
          <w:color w:val="000000" w:themeColor="text1"/>
          <w:szCs w:val="28"/>
        </w:rPr>
        <w:t xml:space="preserve">ной компании «Российские автомобильные дороги» в границах полос отвода и придорожных </w:t>
      </w:r>
      <w:proofErr w:type="gramStart"/>
      <w:r w:rsidRPr="00DD1F28">
        <w:rPr>
          <w:color w:val="000000" w:themeColor="text1"/>
          <w:szCs w:val="28"/>
        </w:rPr>
        <w:t>полос</w:t>
      </w:r>
      <w:proofErr w:type="gramEnd"/>
      <w:r w:rsidRPr="00DD1F28">
        <w:rPr>
          <w:color w:val="000000" w:themeColor="text1"/>
          <w:szCs w:val="28"/>
        </w:rPr>
        <w:t xml:space="preserve"> автомобильных дорог;</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w:t>
      </w:r>
      <w:r w:rsidRPr="00DD1F28">
        <w:rPr>
          <w:color w:val="000000" w:themeColor="text1"/>
          <w:szCs w:val="28"/>
        </w:rPr>
        <w:t>н</w:t>
      </w:r>
      <w:r w:rsidRPr="00DD1F28">
        <w:rPr>
          <w:color w:val="000000" w:themeColor="text1"/>
          <w:szCs w:val="28"/>
        </w:rPr>
        <w:t>вестиционной декларацией;</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w:t>
      </w:r>
      <w:r w:rsidRPr="00DD1F28">
        <w:rPr>
          <w:color w:val="000000" w:themeColor="text1"/>
          <w:szCs w:val="28"/>
        </w:rPr>
        <w:t>о</w:t>
      </w:r>
      <w:r w:rsidRPr="00DD1F28">
        <w:rPr>
          <w:color w:val="000000" w:themeColor="text1"/>
          <w:szCs w:val="28"/>
        </w:rPr>
        <w:t>вора пользования водными биологическими ресурсами, для осуществления де</w:t>
      </w:r>
      <w:r w:rsidRPr="00DD1F28">
        <w:rPr>
          <w:color w:val="000000" w:themeColor="text1"/>
          <w:szCs w:val="28"/>
        </w:rPr>
        <w:t>я</w:t>
      </w:r>
      <w:r w:rsidRPr="00DD1F28">
        <w:rPr>
          <w:color w:val="000000" w:themeColor="text1"/>
          <w:szCs w:val="28"/>
        </w:rPr>
        <w:t>тельности, предусмотренной указанными решением или договорами;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предназначенного для ведения сельскохозя</w:t>
      </w:r>
      <w:r w:rsidRPr="00DD1F28">
        <w:rPr>
          <w:color w:val="000000" w:themeColor="text1"/>
          <w:szCs w:val="28"/>
        </w:rPr>
        <w:t>й</w:t>
      </w:r>
      <w:r w:rsidRPr="00DD1F28">
        <w:rPr>
          <w:color w:val="000000" w:themeColor="text1"/>
          <w:szCs w:val="28"/>
        </w:rPr>
        <w:t>ственного производства, арендатору, который надлежащим образом использ</w:t>
      </w:r>
      <w:r w:rsidRPr="00DD1F28">
        <w:rPr>
          <w:color w:val="000000" w:themeColor="text1"/>
          <w:szCs w:val="28"/>
        </w:rPr>
        <w:t>о</w:t>
      </w:r>
      <w:r w:rsidRPr="00DD1F28">
        <w:rPr>
          <w:color w:val="000000" w:themeColor="text1"/>
          <w:szCs w:val="28"/>
        </w:rPr>
        <w:t>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w:t>
      </w:r>
      <w:r w:rsidRPr="00DD1F28">
        <w:rPr>
          <w:color w:val="000000" w:themeColor="text1"/>
          <w:szCs w:val="28"/>
        </w:rPr>
        <w:t>ь</w:t>
      </w:r>
      <w:r w:rsidRPr="00DD1F28">
        <w:rPr>
          <w:color w:val="000000" w:themeColor="text1"/>
          <w:szCs w:val="28"/>
        </w:rPr>
        <w:t>ного участка;</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арендатору (за исключением арендаторов з</w:t>
      </w:r>
      <w:r w:rsidRPr="00DD1F28">
        <w:rPr>
          <w:color w:val="000000" w:themeColor="text1"/>
          <w:szCs w:val="28"/>
        </w:rPr>
        <w:t>е</w:t>
      </w:r>
      <w:r w:rsidRPr="00DD1F28">
        <w:rPr>
          <w:color w:val="000000" w:themeColor="text1"/>
          <w:szCs w:val="28"/>
        </w:rPr>
        <w:t>мельных участков, указанных в подпункте 30 настоящего пункта), если этот арендатор имеет право на заключение нового договора аренды такого земел</w:t>
      </w:r>
      <w:r w:rsidRPr="00DD1F28">
        <w:rPr>
          <w:color w:val="000000" w:themeColor="text1"/>
          <w:szCs w:val="28"/>
        </w:rPr>
        <w:t>ь</w:t>
      </w:r>
      <w:r w:rsidRPr="00DD1F28">
        <w:rPr>
          <w:color w:val="000000" w:themeColor="text1"/>
          <w:szCs w:val="28"/>
        </w:rPr>
        <w:t>ного участка.</w:t>
      </w:r>
    </w:p>
    <w:p w:rsidR="002A110E" w:rsidRPr="00DD1F28" w:rsidRDefault="002A110E" w:rsidP="00F42CA3">
      <w:pPr>
        <w:tabs>
          <w:tab w:val="left" w:pos="1276"/>
        </w:tabs>
        <w:autoSpaceDN w:val="0"/>
        <w:adjustRightInd w:val="0"/>
        <w:rPr>
          <w:color w:val="000000" w:themeColor="text1"/>
          <w:szCs w:val="28"/>
        </w:rPr>
      </w:pPr>
      <w:r w:rsidRPr="00DD1F28">
        <w:rPr>
          <w:color w:val="000000" w:themeColor="text1"/>
          <w:szCs w:val="28"/>
        </w:rPr>
        <w:t>10.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w:t>
      </w:r>
      <w:r w:rsidRPr="00DD1F28">
        <w:rPr>
          <w:color w:val="000000" w:themeColor="text1"/>
          <w:szCs w:val="28"/>
        </w:rPr>
        <w:t>е</w:t>
      </w:r>
      <w:r w:rsidRPr="00DD1F28">
        <w:rPr>
          <w:color w:val="000000" w:themeColor="text1"/>
          <w:szCs w:val="28"/>
        </w:rPr>
        <w:t>ляется уполномоченным Правительством Российской Федерации федеральным органом исполнительной власти в соответствии с Гражданским кодексом Ро</w:t>
      </w:r>
      <w:r w:rsidRPr="00DD1F28">
        <w:rPr>
          <w:color w:val="000000" w:themeColor="text1"/>
          <w:szCs w:val="28"/>
        </w:rPr>
        <w:t>с</w:t>
      </w:r>
      <w:r w:rsidRPr="00DD1F28">
        <w:rPr>
          <w:color w:val="000000" w:themeColor="text1"/>
          <w:szCs w:val="28"/>
        </w:rPr>
        <w:t>сийской Федерации и Земельным кодексом Российской Федерации.</w:t>
      </w:r>
    </w:p>
    <w:p w:rsidR="002A110E" w:rsidRPr="00DD1F28" w:rsidRDefault="002A110E" w:rsidP="00F42CA3">
      <w:pPr>
        <w:pStyle w:val="3"/>
        <w:rPr>
          <w:color w:val="000000" w:themeColor="text1"/>
        </w:rPr>
      </w:pPr>
      <w:bookmarkStart w:id="143" w:name="_Toc121794526"/>
      <w:bookmarkStart w:id="144" w:name="_Toc168652969"/>
      <w:r w:rsidRPr="00DD1F28">
        <w:rPr>
          <w:color w:val="000000" w:themeColor="text1"/>
        </w:rPr>
        <w:t>Статья 21. Приобретение прав на земельные участки, на которых расп</w:t>
      </w:r>
      <w:r w:rsidRPr="00DD1F28">
        <w:rPr>
          <w:color w:val="000000" w:themeColor="text1"/>
        </w:rPr>
        <w:t>о</w:t>
      </w:r>
      <w:r w:rsidRPr="00DD1F28">
        <w:rPr>
          <w:color w:val="000000" w:themeColor="text1"/>
        </w:rPr>
        <w:t>ложены объекты недвижимости</w:t>
      </w:r>
      <w:bookmarkEnd w:id="143"/>
      <w:bookmarkEnd w:id="144"/>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Если иное не установлено настоящей статьей или федеральным зак</w:t>
      </w:r>
      <w:r w:rsidRPr="00DD1F28">
        <w:rPr>
          <w:color w:val="000000" w:themeColor="text1"/>
          <w:szCs w:val="28"/>
        </w:rPr>
        <w:t>о</w:t>
      </w:r>
      <w:r w:rsidRPr="00DD1F28">
        <w:rPr>
          <w:color w:val="000000" w:themeColor="text1"/>
          <w:szCs w:val="28"/>
        </w:rPr>
        <w:lastRenderedPageBreak/>
        <w:t>ном, исключительное право на приобретение земельных участков в собстве</w:t>
      </w:r>
      <w:r w:rsidRPr="00DD1F28">
        <w:rPr>
          <w:color w:val="000000" w:themeColor="text1"/>
          <w:szCs w:val="28"/>
        </w:rPr>
        <w:t>н</w:t>
      </w:r>
      <w:r w:rsidRPr="00DD1F28">
        <w:rPr>
          <w:color w:val="000000" w:themeColor="text1"/>
          <w:szCs w:val="28"/>
        </w:rPr>
        <w:t>ность или в аренду имеют граждане, юридические лица, являющиеся собстве</w:t>
      </w:r>
      <w:r w:rsidRPr="00DD1F28">
        <w:rPr>
          <w:color w:val="000000" w:themeColor="text1"/>
          <w:szCs w:val="28"/>
        </w:rPr>
        <w:t>н</w:t>
      </w:r>
      <w:r w:rsidRPr="00DD1F28">
        <w:rPr>
          <w:color w:val="000000" w:themeColor="text1"/>
          <w:szCs w:val="28"/>
        </w:rPr>
        <w:t>никами зданий, сооружений, расположенных на таких земельных участках.</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В случае</w:t>
      </w:r>
      <w:proofErr w:type="gramStart"/>
      <w:r w:rsidRPr="00DD1F28">
        <w:rPr>
          <w:color w:val="000000" w:themeColor="text1"/>
          <w:szCs w:val="28"/>
        </w:rPr>
        <w:t>,</w:t>
      </w:r>
      <w:proofErr w:type="gramEnd"/>
      <w:r w:rsidRPr="00DD1F28">
        <w:rPr>
          <w:color w:val="000000" w:themeColor="text1"/>
          <w:szCs w:val="28"/>
        </w:rPr>
        <w:t xml:space="preserve">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w:t>
      </w:r>
      <w:r w:rsidRPr="00DD1F28">
        <w:rPr>
          <w:color w:val="000000" w:themeColor="text1"/>
          <w:szCs w:val="28"/>
        </w:rPr>
        <w:t>ь</w:t>
      </w:r>
      <w:r w:rsidRPr="00DD1F28">
        <w:rPr>
          <w:color w:val="000000" w:themeColor="text1"/>
          <w:szCs w:val="28"/>
        </w:rPr>
        <w:t>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w:t>
      </w:r>
      <w:r w:rsidRPr="00DD1F28">
        <w:rPr>
          <w:color w:val="000000" w:themeColor="text1"/>
          <w:szCs w:val="28"/>
        </w:rPr>
        <w:t>ь</w:t>
      </w:r>
      <w:r w:rsidRPr="00DD1F28">
        <w:rPr>
          <w:color w:val="000000" w:themeColor="text1"/>
          <w:szCs w:val="28"/>
        </w:rPr>
        <w:t>ким лицам на праве частной собственности, эти лица имеют право на приобр</w:t>
      </w:r>
      <w:r w:rsidRPr="00DD1F28">
        <w:rPr>
          <w:color w:val="000000" w:themeColor="text1"/>
          <w:szCs w:val="28"/>
        </w:rPr>
        <w:t>е</w:t>
      </w:r>
      <w:r w:rsidRPr="00DD1F28">
        <w:rPr>
          <w:color w:val="000000" w:themeColor="text1"/>
          <w:szCs w:val="28"/>
        </w:rPr>
        <w:t>тение такого земельного участка в общую долевую собственность или в аренду с множественностью лиц на стороне арендатора.</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w:t>
      </w:r>
      <w:proofErr w:type="gramEnd"/>
      <w:r w:rsidRPr="00DD1F28">
        <w:rPr>
          <w:color w:val="000000" w:themeColor="text1"/>
          <w:szCs w:val="28"/>
        </w:rPr>
        <w:t xml:space="preserve"> аренду с множественностью лиц на стороне арендатора.</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В случае</w:t>
      </w:r>
      <w:proofErr w:type="gramStart"/>
      <w:r w:rsidRPr="00DD1F28">
        <w:rPr>
          <w:color w:val="000000" w:themeColor="text1"/>
          <w:szCs w:val="28"/>
        </w:rPr>
        <w:t>,</w:t>
      </w:r>
      <w:proofErr w:type="gramEnd"/>
      <w:r w:rsidRPr="00DD1F28">
        <w:rPr>
          <w:color w:val="000000" w:themeColor="text1"/>
          <w:szCs w:val="28"/>
        </w:rPr>
        <w:t xml:space="preserve"> если помещения в здании, сооружении, расположенных на неделимом земельном участке, принадлежат одним лицам на праве хозяйстве</w:t>
      </w:r>
      <w:r w:rsidRPr="00DD1F28">
        <w:rPr>
          <w:color w:val="000000" w:themeColor="text1"/>
          <w:szCs w:val="28"/>
        </w:rPr>
        <w:t>н</w:t>
      </w:r>
      <w:r w:rsidRPr="00DD1F28">
        <w:rPr>
          <w:color w:val="000000" w:themeColor="text1"/>
          <w:szCs w:val="28"/>
        </w:rPr>
        <w:t>ного ведения, другим лицам на праве оперативного управления или всем лицам на праве хозяйственного ведения либо на неделимом земельном участке расп</w:t>
      </w:r>
      <w:r w:rsidRPr="00DD1F28">
        <w:rPr>
          <w:color w:val="000000" w:themeColor="text1"/>
          <w:szCs w:val="28"/>
        </w:rPr>
        <w:t>о</w:t>
      </w:r>
      <w:r w:rsidRPr="00DD1F28">
        <w:rPr>
          <w:color w:val="000000" w:themeColor="text1"/>
          <w:szCs w:val="28"/>
        </w:rPr>
        <w:t>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w:t>
      </w:r>
      <w:r w:rsidRPr="00DD1F28">
        <w:rPr>
          <w:color w:val="000000" w:themeColor="text1"/>
          <w:szCs w:val="28"/>
        </w:rPr>
        <w:t>б</w:t>
      </w:r>
      <w:r w:rsidRPr="00DD1F28">
        <w:rPr>
          <w:color w:val="000000" w:themeColor="text1"/>
          <w:szCs w:val="28"/>
        </w:rPr>
        <w:t>ретение такого земельного участка в аренду с множественностью лиц на ст</w:t>
      </w:r>
      <w:r w:rsidRPr="00DD1F28">
        <w:rPr>
          <w:color w:val="000000" w:themeColor="text1"/>
          <w:szCs w:val="28"/>
        </w:rPr>
        <w:t>о</w:t>
      </w:r>
      <w:r w:rsidRPr="00DD1F28">
        <w:rPr>
          <w:color w:val="000000" w:themeColor="text1"/>
          <w:szCs w:val="28"/>
        </w:rPr>
        <w:t>роне арендатора.</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Для приобретения права собственности на земельный участок все со</w:t>
      </w:r>
      <w:r w:rsidRPr="00DD1F28">
        <w:rPr>
          <w:color w:val="000000" w:themeColor="text1"/>
          <w:szCs w:val="28"/>
        </w:rPr>
        <w:t>б</w:t>
      </w:r>
      <w:r w:rsidRPr="00DD1F28">
        <w:rPr>
          <w:color w:val="000000" w:themeColor="text1"/>
          <w:szCs w:val="28"/>
        </w:rPr>
        <w:t>ственники здания, сооружения или помещений в них, за исключением лиц, к</w:t>
      </w:r>
      <w:r w:rsidRPr="00DD1F28">
        <w:rPr>
          <w:color w:val="000000" w:themeColor="text1"/>
          <w:szCs w:val="28"/>
        </w:rPr>
        <w:t>о</w:t>
      </w:r>
      <w:r w:rsidRPr="00DD1F28">
        <w:rPr>
          <w:color w:val="000000" w:themeColor="text1"/>
          <w:szCs w:val="28"/>
        </w:rPr>
        <w:t>торые пользуются земельным участком на условиях сервитута для прокладки, эксплуатации, капитального или текущего ремонта коммунальных, инжене</w:t>
      </w:r>
      <w:r w:rsidRPr="00DD1F28">
        <w:rPr>
          <w:color w:val="000000" w:themeColor="text1"/>
          <w:szCs w:val="28"/>
        </w:rPr>
        <w:t>р</w:t>
      </w:r>
      <w:r w:rsidRPr="00DD1F28">
        <w:rPr>
          <w:color w:val="000000" w:themeColor="text1"/>
          <w:szCs w:val="28"/>
        </w:rPr>
        <w:t>ных, электрических и других линий, сетей или имеют право на заключение с</w:t>
      </w:r>
      <w:r w:rsidRPr="00DD1F28">
        <w:rPr>
          <w:color w:val="000000" w:themeColor="text1"/>
          <w:szCs w:val="28"/>
        </w:rPr>
        <w:t>о</w:t>
      </w:r>
      <w:r w:rsidRPr="00DD1F28">
        <w:rPr>
          <w:color w:val="000000" w:themeColor="text1"/>
          <w:szCs w:val="28"/>
        </w:rPr>
        <w:t>глашения об установлении сервитута в указанных целях, совместно обращаю</w:t>
      </w:r>
      <w:r w:rsidRPr="00DD1F28">
        <w:rPr>
          <w:color w:val="000000" w:themeColor="text1"/>
          <w:szCs w:val="28"/>
        </w:rPr>
        <w:t>т</w:t>
      </w:r>
      <w:r w:rsidRPr="00DD1F28">
        <w:rPr>
          <w:color w:val="000000" w:themeColor="text1"/>
          <w:szCs w:val="28"/>
        </w:rPr>
        <w:t>ся в уполномоченный орган.</w:t>
      </w:r>
      <w:proofErr w:type="gramEnd"/>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Любой из заинтересованных правообладателей здания, сооружения или помещений в них вправе обратиться самостоятельно в уполномоченный о</w:t>
      </w:r>
      <w:r w:rsidRPr="00DD1F28">
        <w:rPr>
          <w:color w:val="000000" w:themeColor="text1"/>
          <w:szCs w:val="28"/>
        </w:rPr>
        <w:t>р</w:t>
      </w:r>
      <w:r w:rsidRPr="00DD1F28">
        <w:rPr>
          <w:color w:val="000000" w:themeColor="text1"/>
          <w:szCs w:val="28"/>
        </w:rPr>
        <w:t>ган с заявлением о предоставлении земельного участка в аренду.</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В течение тридцати дней со дня получения указанного заявления от одного из правообладателей здания, сооружения или помещений в них уполн</w:t>
      </w:r>
      <w:r w:rsidRPr="00DD1F28">
        <w:rPr>
          <w:color w:val="000000" w:themeColor="text1"/>
          <w:szCs w:val="28"/>
        </w:rPr>
        <w:t>о</w:t>
      </w:r>
      <w:r w:rsidRPr="00DD1F28">
        <w:rPr>
          <w:color w:val="000000" w:themeColor="text1"/>
          <w:szCs w:val="28"/>
        </w:rPr>
        <w:t xml:space="preserve">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w:t>
      </w:r>
      <w:r w:rsidRPr="00DD1F28">
        <w:rPr>
          <w:color w:val="000000" w:themeColor="text1"/>
          <w:szCs w:val="28"/>
        </w:rPr>
        <w:lastRenderedPageBreak/>
        <w:t>стороне арендатора.</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 xml:space="preserve">В течение тридцати дней со дня </w:t>
      </w:r>
      <w:proofErr w:type="gramStart"/>
      <w:r w:rsidRPr="00DD1F28">
        <w:rPr>
          <w:color w:val="000000" w:themeColor="text1"/>
          <w:szCs w:val="28"/>
        </w:rPr>
        <w:t>направления проекта договора аренды земельного участка</w:t>
      </w:r>
      <w:proofErr w:type="gramEnd"/>
      <w:r w:rsidRPr="00DD1F28">
        <w:rPr>
          <w:color w:val="000000" w:themeColor="text1"/>
          <w:szCs w:val="28"/>
        </w:rPr>
        <w:t xml:space="preserve">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w:t>
      </w:r>
      <w:r w:rsidRPr="00DD1F28">
        <w:rPr>
          <w:color w:val="000000" w:themeColor="text1"/>
          <w:szCs w:val="28"/>
        </w:rPr>
        <w:t>д</w:t>
      </w:r>
      <w:r w:rsidRPr="00DD1F28">
        <w:rPr>
          <w:color w:val="000000" w:themeColor="text1"/>
          <w:szCs w:val="28"/>
        </w:rPr>
        <w:t>писали этот договор аренды и представили его в уполномоченный орган в ук</w:t>
      </w:r>
      <w:r w:rsidRPr="00DD1F28">
        <w:rPr>
          <w:color w:val="000000" w:themeColor="text1"/>
          <w:szCs w:val="28"/>
        </w:rPr>
        <w:t>а</w:t>
      </w:r>
      <w:r w:rsidRPr="00DD1F28">
        <w:rPr>
          <w:color w:val="000000" w:themeColor="text1"/>
          <w:szCs w:val="28"/>
        </w:rPr>
        <w:t>занный срок.</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В течение трех месяцев со дня представления в уполномоченный о</w:t>
      </w:r>
      <w:r w:rsidRPr="00DD1F28">
        <w:rPr>
          <w:color w:val="000000" w:themeColor="text1"/>
          <w:szCs w:val="28"/>
        </w:rPr>
        <w:t>р</w:t>
      </w:r>
      <w:r w:rsidRPr="00DD1F28">
        <w:rPr>
          <w:color w:val="000000" w:themeColor="text1"/>
          <w:szCs w:val="28"/>
        </w:rPr>
        <w:t>ган договора аренды земельного участка, подписанного в соответствии с пун</w:t>
      </w:r>
      <w:r w:rsidRPr="00DD1F28">
        <w:rPr>
          <w:color w:val="000000" w:themeColor="text1"/>
          <w:szCs w:val="28"/>
        </w:rPr>
        <w:t>к</w:t>
      </w:r>
      <w:r w:rsidRPr="00DD1F28">
        <w:rPr>
          <w:color w:val="000000" w:themeColor="text1"/>
          <w:szCs w:val="28"/>
        </w:rPr>
        <w:t>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w:t>
      </w:r>
      <w:r w:rsidRPr="00DD1F28">
        <w:rPr>
          <w:color w:val="000000" w:themeColor="text1"/>
          <w:szCs w:val="28"/>
        </w:rPr>
        <w:t>н</w:t>
      </w:r>
      <w:r w:rsidRPr="00DD1F28">
        <w:rPr>
          <w:color w:val="000000" w:themeColor="text1"/>
          <w:szCs w:val="28"/>
        </w:rPr>
        <w:t>ный орган подписанного договора аренды земельного участка, заключить этот договор аренды.</w:t>
      </w:r>
      <w:proofErr w:type="gramEnd"/>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Уполномоченный орган вправе обратиться в суд с иском о понужд</w:t>
      </w:r>
      <w:r w:rsidRPr="00DD1F28">
        <w:rPr>
          <w:color w:val="000000" w:themeColor="text1"/>
          <w:szCs w:val="28"/>
        </w:rPr>
        <w:t>е</w:t>
      </w:r>
      <w:r w:rsidRPr="00DD1F28">
        <w:rPr>
          <w:color w:val="000000" w:themeColor="text1"/>
          <w:szCs w:val="28"/>
        </w:rPr>
        <w:t>нии указанных в пунктах 2</w:t>
      </w:r>
      <w:r w:rsidRPr="00DD1F28">
        <w:rPr>
          <w:color w:val="000000" w:themeColor="text1"/>
          <w:szCs w:val="28"/>
        </w:rPr>
        <w:noBreakHyphen/>
        <w:t>4 настоящей статьи правообладателей здания, с</w:t>
      </w:r>
      <w:r w:rsidRPr="00DD1F28">
        <w:rPr>
          <w:color w:val="000000" w:themeColor="text1"/>
          <w:szCs w:val="28"/>
        </w:rPr>
        <w:t>о</w:t>
      </w:r>
      <w:r w:rsidRPr="00DD1F28">
        <w:rPr>
          <w:color w:val="000000" w:themeColor="text1"/>
          <w:szCs w:val="28"/>
        </w:rPr>
        <w:t>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w:t>
      </w:r>
      <w:r w:rsidRPr="00DD1F28">
        <w:rPr>
          <w:color w:val="000000" w:themeColor="text1"/>
          <w:szCs w:val="28"/>
        </w:rPr>
        <w:t>ь</w:t>
      </w:r>
      <w:r w:rsidRPr="00DD1F28">
        <w:rPr>
          <w:color w:val="000000" w:themeColor="text1"/>
          <w:szCs w:val="28"/>
        </w:rPr>
        <w:t>ный участок.</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Договор аренды земельного участка в случаях, предусмотренных пунктами 2</w:t>
      </w:r>
      <w:r w:rsidRPr="00DD1F28">
        <w:rPr>
          <w:color w:val="000000" w:themeColor="text1"/>
          <w:szCs w:val="28"/>
        </w:rPr>
        <w:noBreakHyphen/>
        <w:t>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2A110E" w:rsidRPr="00DD1F28" w:rsidRDefault="002A110E" w:rsidP="00F42CA3">
      <w:pPr>
        <w:widowControl w:val="0"/>
        <w:numPr>
          <w:ilvl w:val="0"/>
          <w:numId w:val="18"/>
        </w:numPr>
        <w:autoSpaceDE w:val="0"/>
        <w:autoSpaceDN w:val="0"/>
        <w:adjustRightInd w:val="0"/>
        <w:ind w:left="0" w:firstLine="709"/>
        <w:rPr>
          <w:color w:val="000000" w:themeColor="text1"/>
          <w:szCs w:val="28"/>
        </w:rPr>
      </w:pPr>
      <w:proofErr w:type="gramStart"/>
      <w:r w:rsidRPr="00DD1F28">
        <w:rPr>
          <w:color w:val="000000" w:themeColor="text1"/>
          <w:szCs w:val="28"/>
        </w:rPr>
        <w:t>Размер долей в праве общей собственности или размер обязател</w:t>
      </w:r>
      <w:r w:rsidRPr="00DD1F28">
        <w:rPr>
          <w:color w:val="000000" w:themeColor="text1"/>
          <w:szCs w:val="28"/>
        </w:rPr>
        <w:t>ь</w:t>
      </w:r>
      <w:r w:rsidRPr="00DD1F28">
        <w:rPr>
          <w:color w:val="000000" w:themeColor="text1"/>
          <w:szCs w:val="28"/>
        </w:rPr>
        <w:t>ства по договору аренды земельного участка с множественностью лиц на ст</w:t>
      </w:r>
      <w:r w:rsidRPr="00DD1F28">
        <w:rPr>
          <w:color w:val="000000" w:themeColor="text1"/>
          <w:szCs w:val="28"/>
        </w:rPr>
        <w:t>о</w:t>
      </w:r>
      <w:r w:rsidRPr="00DD1F28">
        <w:rPr>
          <w:color w:val="000000" w:themeColor="text1"/>
          <w:szCs w:val="28"/>
        </w:rPr>
        <w:t>роне арендатора в отношении земельного участка, предоставляемого в соотве</w:t>
      </w:r>
      <w:r w:rsidRPr="00DD1F28">
        <w:rPr>
          <w:color w:val="000000" w:themeColor="text1"/>
          <w:szCs w:val="28"/>
        </w:rPr>
        <w:t>т</w:t>
      </w:r>
      <w:r w:rsidRPr="00DD1F28">
        <w:rPr>
          <w:color w:val="000000" w:themeColor="text1"/>
          <w:szCs w:val="28"/>
        </w:rPr>
        <w:t>ствии с пунктами 2 - 4 настоящей статьи, должны быть соразмерны долям в праве на здание, сооружение или помещения в них, принадлежащим правоо</w:t>
      </w:r>
      <w:r w:rsidRPr="00DD1F28">
        <w:rPr>
          <w:color w:val="000000" w:themeColor="text1"/>
          <w:szCs w:val="28"/>
        </w:rPr>
        <w:t>б</w:t>
      </w:r>
      <w:r w:rsidRPr="00DD1F28">
        <w:rPr>
          <w:color w:val="000000" w:themeColor="text1"/>
          <w:szCs w:val="28"/>
        </w:rPr>
        <w:t>ладателям здания, сооружения или помещений в них.</w:t>
      </w:r>
      <w:proofErr w:type="gramEnd"/>
      <w:r w:rsidRPr="00DD1F28">
        <w:rPr>
          <w:color w:val="000000" w:themeColor="text1"/>
          <w:szCs w:val="28"/>
        </w:rPr>
        <w:t xml:space="preserve"> Отступление от этого </w:t>
      </w:r>
      <w:proofErr w:type="gramStart"/>
      <w:r w:rsidRPr="00DD1F28">
        <w:rPr>
          <w:color w:val="000000" w:themeColor="text1"/>
          <w:szCs w:val="28"/>
        </w:rPr>
        <w:t>правила</w:t>
      </w:r>
      <w:proofErr w:type="gramEnd"/>
      <w:r w:rsidRPr="00DD1F28">
        <w:rPr>
          <w:color w:val="000000" w:themeColor="text1"/>
          <w:szCs w:val="28"/>
        </w:rPr>
        <w:t xml:space="preserve"> возможно с согласия всех правообладателей здания, сооружения или помещений в них либо по решению суда.</w:t>
      </w:r>
    </w:p>
    <w:p w:rsidR="002A110E" w:rsidRPr="00DD1F28" w:rsidRDefault="002A110E" w:rsidP="00F42CA3">
      <w:pPr>
        <w:widowControl w:val="0"/>
        <w:numPr>
          <w:ilvl w:val="0"/>
          <w:numId w:val="18"/>
        </w:numPr>
        <w:autoSpaceDE w:val="0"/>
        <w:autoSpaceDN w:val="0"/>
        <w:adjustRightInd w:val="0"/>
        <w:ind w:left="0" w:firstLine="709"/>
        <w:rPr>
          <w:color w:val="000000" w:themeColor="text1"/>
          <w:szCs w:val="28"/>
        </w:rPr>
      </w:pPr>
      <w:r w:rsidRPr="00DD1F28">
        <w:rPr>
          <w:color w:val="000000" w:themeColor="text1"/>
          <w:szCs w:val="28"/>
        </w:rPr>
        <w:t>В случае</w:t>
      </w:r>
      <w:proofErr w:type="gramStart"/>
      <w:r w:rsidRPr="00DD1F28">
        <w:rPr>
          <w:color w:val="000000" w:themeColor="text1"/>
          <w:szCs w:val="28"/>
        </w:rPr>
        <w:t>,</w:t>
      </w:r>
      <w:proofErr w:type="gramEnd"/>
      <w:r w:rsidRPr="00DD1F28">
        <w:rPr>
          <w:color w:val="000000" w:themeColor="text1"/>
          <w:szCs w:val="28"/>
        </w:rPr>
        <w:t xml:space="preserve"> если все помещения в здании, сооружении, расположе</w:t>
      </w:r>
      <w:r w:rsidRPr="00DD1F28">
        <w:rPr>
          <w:color w:val="000000" w:themeColor="text1"/>
          <w:szCs w:val="28"/>
        </w:rPr>
        <w:t>н</w:t>
      </w:r>
      <w:r w:rsidRPr="00DD1F28">
        <w:rPr>
          <w:color w:val="000000" w:themeColor="text1"/>
          <w:szCs w:val="28"/>
        </w:rPr>
        <w:t>ных на неделимом земельном участке, закреплены за несколькими юридич</w:t>
      </w:r>
      <w:r w:rsidRPr="00DD1F28">
        <w:rPr>
          <w:color w:val="000000" w:themeColor="text1"/>
          <w:szCs w:val="28"/>
        </w:rPr>
        <w:t>е</w:t>
      </w:r>
      <w:r w:rsidRPr="00DD1F28">
        <w:rPr>
          <w:color w:val="000000" w:themeColor="text1"/>
          <w:szCs w:val="28"/>
        </w:rPr>
        <w:t>скими лицами на праве оперативного управления или на неделимом земельном участке расположены несколько зданий, сооружений, принадлежащих нескол</w:t>
      </w:r>
      <w:r w:rsidRPr="00DD1F28">
        <w:rPr>
          <w:color w:val="000000" w:themeColor="text1"/>
          <w:szCs w:val="28"/>
        </w:rPr>
        <w:t>ь</w:t>
      </w:r>
      <w:r w:rsidRPr="00DD1F28">
        <w:rPr>
          <w:color w:val="000000" w:themeColor="text1"/>
          <w:szCs w:val="28"/>
        </w:rPr>
        <w:t>ким юридическим лицам на праве оперативного управления, такой земельный участок предоставляется в постоянное (бессрочное) пользование лицу, в опер</w:t>
      </w:r>
      <w:r w:rsidRPr="00DD1F28">
        <w:rPr>
          <w:color w:val="000000" w:themeColor="text1"/>
          <w:szCs w:val="28"/>
        </w:rPr>
        <w:t>а</w:t>
      </w:r>
      <w:r w:rsidRPr="00DD1F28">
        <w:rPr>
          <w:color w:val="000000" w:themeColor="text1"/>
          <w:szCs w:val="28"/>
        </w:rPr>
        <w:t>тивном управлении которого находится наибольшая площадь помещений в зд</w:t>
      </w:r>
      <w:r w:rsidRPr="00DD1F28">
        <w:rPr>
          <w:color w:val="000000" w:themeColor="text1"/>
          <w:szCs w:val="28"/>
        </w:rPr>
        <w:t>а</w:t>
      </w:r>
      <w:r w:rsidRPr="00DD1F28">
        <w:rPr>
          <w:color w:val="000000" w:themeColor="text1"/>
          <w:szCs w:val="28"/>
        </w:rPr>
        <w:t xml:space="preserve">нии, сооружении или площадь зданий, сооружений в оперативном </w:t>
      </w:r>
      <w:proofErr w:type="gramStart"/>
      <w:r w:rsidRPr="00DD1F28">
        <w:rPr>
          <w:color w:val="000000" w:themeColor="text1"/>
          <w:szCs w:val="28"/>
        </w:rPr>
        <w:t>управлении</w:t>
      </w:r>
      <w:proofErr w:type="gramEnd"/>
      <w:r w:rsidRPr="00DD1F28">
        <w:rPr>
          <w:color w:val="000000" w:themeColor="text1"/>
          <w:szCs w:val="28"/>
        </w:rPr>
        <w:t xml:space="preserve"> которого превышает площадь зданий, сооружений, находящихся в оперативном управлении остальных лиц.</w:t>
      </w:r>
    </w:p>
    <w:p w:rsidR="002A110E" w:rsidRPr="00DD1F28" w:rsidRDefault="002A110E" w:rsidP="00F42CA3">
      <w:pPr>
        <w:widowControl w:val="0"/>
        <w:numPr>
          <w:ilvl w:val="0"/>
          <w:numId w:val="18"/>
        </w:numPr>
        <w:autoSpaceDE w:val="0"/>
        <w:autoSpaceDN w:val="0"/>
        <w:adjustRightInd w:val="0"/>
        <w:ind w:left="0" w:firstLine="709"/>
        <w:rPr>
          <w:color w:val="000000" w:themeColor="text1"/>
          <w:szCs w:val="28"/>
        </w:rPr>
      </w:pPr>
      <w:r w:rsidRPr="00DD1F28">
        <w:rPr>
          <w:color w:val="000000" w:themeColor="text1"/>
          <w:szCs w:val="28"/>
        </w:rPr>
        <w:t xml:space="preserve">Согласие иных лиц, которым принадлежат здания, сооружения или помещения в них, на приобретение такого земельного участка в постоянное </w:t>
      </w:r>
      <w:r w:rsidRPr="00DD1F28">
        <w:rPr>
          <w:color w:val="000000" w:themeColor="text1"/>
          <w:szCs w:val="28"/>
        </w:rPr>
        <w:lastRenderedPageBreak/>
        <w:t>(бессрочное) пользование не требуется. В этом случае с указанными лицами з</w:t>
      </w:r>
      <w:r w:rsidRPr="00DD1F28">
        <w:rPr>
          <w:color w:val="000000" w:themeColor="text1"/>
          <w:szCs w:val="28"/>
        </w:rPr>
        <w:t>а</w:t>
      </w:r>
      <w:r w:rsidRPr="00DD1F28">
        <w:rPr>
          <w:color w:val="000000" w:themeColor="text1"/>
          <w:szCs w:val="28"/>
        </w:rPr>
        <w:t>ключается соглашение об установлении сервитута в отношении земельного участка. Плата за сервитут устанавливается в размере, равном ставке земельн</w:t>
      </w:r>
      <w:r w:rsidRPr="00DD1F28">
        <w:rPr>
          <w:color w:val="000000" w:themeColor="text1"/>
          <w:szCs w:val="28"/>
        </w:rPr>
        <w:t>о</w:t>
      </w:r>
      <w:r w:rsidRPr="00DD1F28">
        <w:rPr>
          <w:color w:val="000000" w:themeColor="text1"/>
          <w:szCs w:val="28"/>
        </w:rPr>
        <w:t>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2A110E" w:rsidRPr="00DD1F28" w:rsidRDefault="002A110E" w:rsidP="00F42CA3">
      <w:pPr>
        <w:widowControl w:val="0"/>
        <w:numPr>
          <w:ilvl w:val="0"/>
          <w:numId w:val="18"/>
        </w:numPr>
        <w:autoSpaceDE w:val="0"/>
        <w:autoSpaceDN w:val="0"/>
        <w:adjustRightInd w:val="0"/>
        <w:ind w:left="0" w:firstLine="709"/>
        <w:rPr>
          <w:color w:val="000000" w:themeColor="text1"/>
          <w:szCs w:val="28"/>
        </w:rPr>
      </w:pPr>
      <w:r w:rsidRPr="00DD1F28">
        <w:rPr>
          <w:color w:val="000000" w:themeColor="text1"/>
          <w:szCs w:val="28"/>
        </w:rPr>
        <w:t>До установления сервитута, указанного в пункте 13 настоящей ст</w:t>
      </w:r>
      <w:r w:rsidRPr="00DD1F28">
        <w:rPr>
          <w:color w:val="000000" w:themeColor="text1"/>
          <w:szCs w:val="28"/>
        </w:rPr>
        <w:t>а</w:t>
      </w:r>
      <w:r w:rsidRPr="00DD1F28">
        <w:rPr>
          <w:color w:val="000000" w:themeColor="text1"/>
          <w:szCs w:val="28"/>
        </w:rPr>
        <w:t>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2A110E" w:rsidRPr="00DD1F28" w:rsidRDefault="002A110E" w:rsidP="00F42CA3">
      <w:pPr>
        <w:widowControl w:val="0"/>
        <w:numPr>
          <w:ilvl w:val="0"/>
          <w:numId w:val="18"/>
        </w:numPr>
        <w:autoSpaceDE w:val="0"/>
        <w:autoSpaceDN w:val="0"/>
        <w:adjustRightInd w:val="0"/>
        <w:ind w:left="0" w:firstLine="709"/>
        <w:rPr>
          <w:color w:val="000000" w:themeColor="text1"/>
          <w:szCs w:val="28"/>
        </w:rPr>
      </w:pPr>
      <w:r w:rsidRPr="00DD1F28">
        <w:rPr>
          <w:color w:val="000000" w:themeColor="text1"/>
          <w:szCs w:val="28"/>
        </w:rPr>
        <w:t>Особенности приобретения прав на земельный участок, на котором расположены многоквартирный дом и иные входящие в состав общего имущ</w:t>
      </w:r>
      <w:r w:rsidRPr="00DD1F28">
        <w:rPr>
          <w:color w:val="000000" w:themeColor="text1"/>
          <w:szCs w:val="28"/>
        </w:rPr>
        <w:t>е</w:t>
      </w:r>
      <w:r w:rsidRPr="00DD1F28">
        <w:rPr>
          <w:color w:val="000000" w:themeColor="text1"/>
          <w:szCs w:val="28"/>
        </w:rPr>
        <w:t>ства многоквартирного дома объекты недвижимого имущества, устанавливаю</w:t>
      </w:r>
      <w:r w:rsidRPr="00DD1F28">
        <w:rPr>
          <w:color w:val="000000" w:themeColor="text1"/>
          <w:szCs w:val="28"/>
        </w:rPr>
        <w:t>т</w:t>
      </w:r>
      <w:r w:rsidRPr="00DD1F28">
        <w:rPr>
          <w:color w:val="000000" w:themeColor="text1"/>
          <w:szCs w:val="28"/>
        </w:rPr>
        <w:t>ся федеральными законами.</w:t>
      </w:r>
    </w:p>
    <w:p w:rsidR="00BB72DE" w:rsidRPr="00DD1F28" w:rsidRDefault="00BB72DE" w:rsidP="00BB72DE">
      <w:pPr>
        <w:pStyle w:val="3"/>
        <w:rPr>
          <w:color w:val="000000" w:themeColor="text1"/>
        </w:rPr>
      </w:pPr>
      <w:bookmarkStart w:id="145" w:name="_Toc99705597"/>
      <w:bookmarkStart w:id="146" w:name="_Toc145680602"/>
      <w:bookmarkStart w:id="147" w:name="_Toc168652970"/>
      <w:r w:rsidRPr="00DD1F28">
        <w:rPr>
          <w:color w:val="000000" w:themeColor="text1"/>
        </w:rPr>
        <w:t xml:space="preserve">Статья 22. </w:t>
      </w:r>
      <w:bookmarkEnd w:id="145"/>
      <w:bookmarkEnd w:id="146"/>
      <w:r w:rsidRPr="00DD1F28">
        <w:rPr>
          <w:color w:val="000000" w:themeColor="text1"/>
        </w:rPr>
        <w:t>Особенности перевода индивидуального жилого дома в нежилое помещение</w:t>
      </w:r>
      <w:bookmarkEnd w:id="147"/>
    </w:p>
    <w:p w:rsidR="00BB72DE" w:rsidRPr="00DD1F28" w:rsidRDefault="00BB72DE" w:rsidP="001A1DB5">
      <w:pPr>
        <w:pStyle w:val="s1"/>
        <w:numPr>
          <w:ilvl w:val="0"/>
          <w:numId w:val="34"/>
        </w:numPr>
        <w:shd w:val="clear" w:color="auto" w:fill="FFFFFF"/>
        <w:tabs>
          <w:tab w:val="left" w:pos="1134"/>
        </w:tabs>
        <w:spacing w:before="0" w:beforeAutospacing="0" w:after="0" w:afterAutospacing="0"/>
        <w:ind w:left="0" w:firstLine="709"/>
        <w:jc w:val="both"/>
        <w:rPr>
          <w:rFonts w:eastAsiaTheme="minorHAnsi" w:cstheme="minorBidi"/>
          <w:color w:val="000000" w:themeColor="text1"/>
          <w:sz w:val="28"/>
          <w:szCs w:val="28"/>
          <w:lang w:eastAsia="en-US"/>
        </w:rPr>
      </w:pPr>
      <w:r w:rsidRPr="00DD1F28">
        <w:rPr>
          <w:rFonts w:eastAsiaTheme="minorHAnsi" w:cstheme="minorBidi"/>
          <w:color w:val="000000" w:themeColor="text1"/>
          <w:sz w:val="28"/>
          <w:szCs w:val="28"/>
          <w:lang w:eastAsia="en-US"/>
        </w:rPr>
        <w:t>Запрещается перевод индивидуального жилого дома в нежилое</w:t>
      </w:r>
      <w:r w:rsidRPr="00DD1F28">
        <w:rPr>
          <w:rFonts w:eastAsiaTheme="minorHAnsi" w:cstheme="minorBidi"/>
          <w:color w:val="000000" w:themeColor="text1"/>
          <w:sz w:val="28"/>
          <w:szCs w:val="28"/>
          <w:lang w:eastAsia="en-US"/>
        </w:rPr>
        <w:br/>
        <w:t>помещение, в случае если переводимый объект будет относиться к объектам массового пребывания граждан, либо для получения разрешения на строител</w:t>
      </w:r>
      <w:r w:rsidRPr="00DD1F28">
        <w:rPr>
          <w:rFonts w:eastAsiaTheme="minorHAnsi" w:cstheme="minorBidi"/>
          <w:color w:val="000000" w:themeColor="text1"/>
          <w:sz w:val="28"/>
          <w:szCs w:val="28"/>
          <w:lang w:eastAsia="en-US"/>
        </w:rPr>
        <w:t>ь</w:t>
      </w:r>
      <w:r w:rsidRPr="00DD1F28">
        <w:rPr>
          <w:rFonts w:eastAsiaTheme="minorHAnsi" w:cstheme="minorBidi"/>
          <w:color w:val="000000" w:themeColor="text1"/>
          <w:sz w:val="28"/>
          <w:szCs w:val="28"/>
          <w:lang w:eastAsia="en-US"/>
        </w:rPr>
        <w:t>ство объекта подобной категории требуется проведение экспертизы проектной документации и результатов инженерных изысканий;</w:t>
      </w:r>
    </w:p>
    <w:p w:rsidR="00BB72DE" w:rsidRPr="00DD1F28" w:rsidRDefault="00BB72DE" w:rsidP="001A1DB5">
      <w:pPr>
        <w:pStyle w:val="s1"/>
        <w:numPr>
          <w:ilvl w:val="0"/>
          <w:numId w:val="34"/>
        </w:numPr>
        <w:shd w:val="clear" w:color="auto" w:fill="FFFFFF"/>
        <w:tabs>
          <w:tab w:val="left" w:pos="1134"/>
        </w:tabs>
        <w:spacing w:before="0" w:beforeAutospacing="0" w:after="0" w:afterAutospacing="0"/>
        <w:ind w:left="0" w:firstLine="709"/>
        <w:jc w:val="both"/>
        <w:rPr>
          <w:rFonts w:eastAsiaTheme="minorHAnsi" w:cstheme="minorBidi"/>
          <w:color w:val="000000" w:themeColor="text1"/>
          <w:sz w:val="28"/>
          <w:szCs w:val="28"/>
          <w:lang w:eastAsia="en-US"/>
        </w:rPr>
      </w:pPr>
      <w:r w:rsidRPr="00DD1F28">
        <w:rPr>
          <w:rFonts w:eastAsiaTheme="minorHAnsi" w:cstheme="minorBidi"/>
          <w:color w:val="000000" w:themeColor="text1"/>
          <w:sz w:val="28"/>
          <w:szCs w:val="28"/>
          <w:lang w:eastAsia="en-US"/>
        </w:rPr>
        <w:t>При переводе индивидуального жилого дома в нежилое</w:t>
      </w:r>
      <w:r w:rsidRPr="00DD1F28">
        <w:rPr>
          <w:rFonts w:eastAsiaTheme="minorHAnsi" w:cstheme="minorBidi"/>
          <w:color w:val="000000" w:themeColor="text1"/>
          <w:sz w:val="28"/>
          <w:szCs w:val="28"/>
          <w:lang w:eastAsia="en-US"/>
        </w:rPr>
        <w:br/>
        <w:t>помещение должно быть обеспечение выполнение требования части 10 статьи 23 Жилищного кодекса Российской Федерации, в соответствии с которой к з</w:t>
      </w:r>
      <w:r w:rsidRPr="00DD1F28">
        <w:rPr>
          <w:rFonts w:eastAsiaTheme="minorHAnsi" w:cstheme="minorBidi"/>
          <w:color w:val="000000" w:themeColor="text1"/>
          <w:sz w:val="28"/>
          <w:szCs w:val="28"/>
          <w:lang w:eastAsia="en-US"/>
        </w:rPr>
        <w:t>а</w:t>
      </w:r>
      <w:r w:rsidRPr="00DD1F28">
        <w:rPr>
          <w:rFonts w:eastAsiaTheme="minorHAnsi" w:cstheme="minorBidi"/>
          <w:color w:val="000000" w:themeColor="text1"/>
          <w:sz w:val="28"/>
          <w:szCs w:val="28"/>
          <w:lang w:eastAsia="en-US"/>
        </w:rPr>
        <w:t xml:space="preserve">явлению о переводе индивидуального жилого дома в нежилое помещение должны </w:t>
      </w:r>
      <w:proofErr w:type="gramStart"/>
      <w:r w:rsidRPr="00DD1F28">
        <w:rPr>
          <w:rFonts w:eastAsiaTheme="minorHAnsi" w:cstheme="minorBidi"/>
          <w:color w:val="000000" w:themeColor="text1"/>
          <w:sz w:val="28"/>
          <w:szCs w:val="28"/>
          <w:lang w:eastAsia="en-US"/>
        </w:rPr>
        <w:t>прикладываться</w:t>
      </w:r>
      <w:proofErr w:type="gramEnd"/>
      <w:r w:rsidRPr="00DD1F28">
        <w:rPr>
          <w:rFonts w:eastAsiaTheme="minorHAnsi" w:cstheme="minorBidi"/>
          <w:color w:val="000000" w:themeColor="text1"/>
          <w:sz w:val="28"/>
          <w:szCs w:val="28"/>
          <w:lang w:eastAsia="en-US"/>
        </w:rPr>
        <w:t xml:space="preserve"> в том числе документы, подтверждающие соблюдение при использовании помещения, после его перевода, требований пожарной бе</w:t>
      </w:r>
      <w:r w:rsidRPr="00DD1F28">
        <w:rPr>
          <w:rFonts w:eastAsiaTheme="minorHAnsi" w:cstheme="minorBidi"/>
          <w:color w:val="000000" w:themeColor="text1"/>
          <w:sz w:val="28"/>
          <w:szCs w:val="28"/>
          <w:lang w:eastAsia="en-US"/>
        </w:rPr>
        <w:t>з</w:t>
      </w:r>
      <w:r w:rsidRPr="00DD1F28">
        <w:rPr>
          <w:rFonts w:eastAsiaTheme="minorHAnsi" w:cstheme="minorBidi"/>
          <w:color w:val="000000" w:themeColor="text1"/>
          <w:sz w:val="28"/>
          <w:szCs w:val="28"/>
          <w:lang w:eastAsia="en-US"/>
        </w:rPr>
        <w:t>опасности, санитарно-гигиенических, экологических, выданных уполномоче</w:t>
      </w:r>
      <w:r w:rsidRPr="00DD1F28">
        <w:rPr>
          <w:rFonts w:eastAsiaTheme="minorHAnsi" w:cstheme="minorBidi"/>
          <w:color w:val="000000" w:themeColor="text1"/>
          <w:sz w:val="28"/>
          <w:szCs w:val="28"/>
          <w:lang w:eastAsia="en-US"/>
        </w:rPr>
        <w:t>н</w:t>
      </w:r>
      <w:r w:rsidRPr="00DD1F28">
        <w:rPr>
          <w:rFonts w:eastAsiaTheme="minorHAnsi" w:cstheme="minorBidi"/>
          <w:color w:val="000000" w:themeColor="text1"/>
          <w:sz w:val="28"/>
          <w:szCs w:val="28"/>
          <w:lang w:eastAsia="en-US"/>
        </w:rPr>
        <w:t>ными федеральными органами исполнительной власти, а также Правил земл</w:t>
      </w:r>
      <w:r w:rsidRPr="00DD1F28">
        <w:rPr>
          <w:rFonts w:eastAsiaTheme="minorHAnsi" w:cstheme="minorBidi"/>
          <w:color w:val="000000" w:themeColor="text1"/>
          <w:sz w:val="28"/>
          <w:szCs w:val="28"/>
          <w:lang w:eastAsia="en-US"/>
        </w:rPr>
        <w:t>е</w:t>
      </w:r>
      <w:r w:rsidRPr="00DD1F28">
        <w:rPr>
          <w:rFonts w:eastAsiaTheme="minorHAnsi" w:cstheme="minorBidi"/>
          <w:color w:val="000000" w:themeColor="text1"/>
          <w:sz w:val="28"/>
          <w:szCs w:val="28"/>
          <w:lang w:eastAsia="en-US"/>
        </w:rPr>
        <w:t>пользования и застройки, нормативов градостроительного проектирования Краснодарского края, нормативов градостроительного проектирования мун</w:t>
      </w:r>
      <w:r w:rsidRPr="00DD1F28">
        <w:rPr>
          <w:rFonts w:eastAsiaTheme="minorHAnsi" w:cstheme="minorBidi"/>
          <w:color w:val="000000" w:themeColor="text1"/>
          <w:sz w:val="28"/>
          <w:szCs w:val="28"/>
          <w:lang w:eastAsia="en-US"/>
        </w:rPr>
        <w:t>и</w:t>
      </w:r>
      <w:r w:rsidRPr="00DD1F28">
        <w:rPr>
          <w:rFonts w:eastAsiaTheme="minorHAnsi" w:cstheme="minorBidi"/>
          <w:color w:val="000000" w:themeColor="text1"/>
          <w:sz w:val="28"/>
          <w:szCs w:val="28"/>
          <w:lang w:eastAsia="en-US"/>
        </w:rPr>
        <w:t xml:space="preserve">ципального образования </w:t>
      </w:r>
      <w:proofErr w:type="spellStart"/>
      <w:r w:rsidRPr="00DD1F28">
        <w:rPr>
          <w:rFonts w:eastAsiaTheme="minorHAnsi" w:cstheme="minorBidi"/>
          <w:color w:val="000000" w:themeColor="text1"/>
          <w:sz w:val="28"/>
          <w:szCs w:val="28"/>
          <w:lang w:eastAsia="en-US"/>
        </w:rPr>
        <w:t>Курганинский</w:t>
      </w:r>
      <w:proofErr w:type="spellEnd"/>
      <w:r w:rsidRPr="00DD1F28">
        <w:rPr>
          <w:rFonts w:eastAsiaTheme="minorHAnsi" w:cstheme="minorBidi"/>
          <w:color w:val="000000" w:themeColor="text1"/>
          <w:sz w:val="28"/>
          <w:szCs w:val="28"/>
          <w:lang w:eastAsia="en-US"/>
        </w:rPr>
        <w:t xml:space="preserve"> район, нормативов градостроительного проектирования муниципального образования </w:t>
      </w:r>
      <w:r w:rsidR="005F2709">
        <w:rPr>
          <w:rFonts w:eastAsiaTheme="minorHAnsi" w:cstheme="minorBidi"/>
          <w:color w:val="000000" w:themeColor="text1"/>
          <w:sz w:val="28"/>
          <w:szCs w:val="28"/>
          <w:lang w:eastAsia="en-US"/>
        </w:rPr>
        <w:t>Родниковск</w:t>
      </w:r>
      <w:r w:rsidRPr="00DD1F28">
        <w:rPr>
          <w:rFonts w:eastAsiaTheme="minorHAnsi" w:cstheme="minorBidi"/>
          <w:color w:val="000000" w:themeColor="text1"/>
          <w:sz w:val="28"/>
          <w:szCs w:val="28"/>
          <w:lang w:eastAsia="en-US"/>
        </w:rPr>
        <w:t>ое сельское посел</w:t>
      </w:r>
      <w:r w:rsidRPr="00DD1F28">
        <w:rPr>
          <w:rFonts w:eastAsiaTheme="minorHAnsi" w:cstheme="minorBidi"/>
          <w:color w:val="000000" w:themeColor="text1"/>
          <w:sz w:val="28"/>
          <w:szCs w:val="28"/>
          <w:lang w:eastAsia="en-US"/>
        </w:rPr>
        <w:t>е</w:t>
      </w:r>
      <w:r w:rsidRPr="00DD1F28">
        <w:rPr>
          <w:rFonts w:eastAsiaTheme="minorHAnsi" w:cstheme="minorBidi"/>
          <w:color w:val="000000" w:themeColor="text1"/>
          <w:sz w:val="28"/>
          <w:szCs w:val="28"/>
          <w:lang w:eastAsia="en-US"/>
        </w:rPr>
        <w:t>ние, выданных уполномоченными органами муниципального образования.</w:t>
      </w:r>
    </w:p>
    <w:p w:rsidR="002A110E" w:rsidRPr="00DD1F28" w:rsidRDefault="00484A3A" w:rsidP="00F42CA3">
      <w:pPr>
        <w:pStyle w:val="3"/>
        <w:rPr>
          <w:color w:val="000000" w:themeColor="text1"/>
        </w:rPr>
      </w:pPr>
      <w:bookmarkStart w:id="148" w:name="_Toc121794527"/>
      <w:bookmarkStart w:id="149" w:name="_Toc168652971"/>
      <w:r w:rsidRPr="00DD1F28">
        <w:rPr>
          <w:color w:val="000000" w:themeColor="text1"/>
        </w:rPr>
        <w:t>Статья 23</w:t>
      </w:r>
      <w:r w:rsidR="002A110E" w:rsidRPr="00DD1F28">
        <w:rPr>
          <w:color w:val="000000" w:themeColor="text1"/>
        </w:rPr>
        <w:t>. Резервирование земель для муниципальных нужд</w:t>
      </w:r>
      <w:bookmarkEnd w:id="140"/>
      <w:bookmarkEnd w:id="141"/>
      <w:bookmarkEnd w:id="142"/>
      <w:bookmarkEnd w:id="148"/>
      <w:bookmarkEnd w:id="149"/>
    </w:p>
    <w:p w:rsidR="002A110E" w:rsidRPr="00DD1F28" w:rsidRDefault="002A110E" w:rsidP="00F42CA3">
      <w:pPr>
        <w:widowControl w:val="0"/>
        <w:numPr>
          <w:ilvl w:val="0"/>
          <w:numId w:val="22"/>
        </w:numPr>
        <w:tabs>
          <w:tab w:val="left" w:pos="993"/>
        </w:tabs>
        <w:autoSpaceDE w:val="0"/>
        <w:autoSpaceDN w:val="0"/>
        <w:adjustRightInd w:val="0"/>
        <w:ind w:left="0" w:firstLine="709"/>
        <w:rPr>
          <w:color w:val="000000" w:themeColor="text1"/>
          <w:szCs w:val="28"/>
        </w:rPr>
      </w:pPr>
      <w:r w:rsidRPr="00DD1F28">
        <w:rPr>
          <w:color w:val="000000" w:themeColor="text1"/>
          <w:szCs w:val="28"/>
        </w:rPr>
        <w:t>Права собственников земельных участков, землепользователей, земл</w:t>
      </w:r>
      <w:r w:rsidRPr="00DD1F28">
        <w:rPr>
          <w:color w:val="000000" w:themeColor="text1"/>
          <w:szCs w:val="28"/>
        </w:rPr>
        <w:t>е</w:t>
      </w:r>
      <w:r w:rsidRPr="00DD1F28">
        <w:rPr>
          <w:color w:val="000000" w:themeColor="text1"/>
          <w:szCs w:val="28"/>
        </w:rPr>
        <w:t>владельцев, арендаторов земельных участков на использование земельных участков могут быть ограничены в связи с резервированием земель для мун</w:t>
      </w:r>
      <w:r w:rsidRPr="00DD1F28">
        <w:rPr>
          <w:color w:val="000000" w:themeColor="text1"/>
          <w:szCs w:val="28"/>
        </w:rPr>
        <w:t>и</w:t>
      </w:r>
      <w:r w:rsidRPr="00DD1F28">
        <w:rPr>
          <w:color w:val="000000" w:themeColor="text1"/>
          <w:szCs w:val="28"/>
        </w:rPr>
        <w:t>ципальных нужд.</w:t>
      </w:r>
    </w:p>
    <w:p w:rsidR="002A110E" w:rsidRPr="00DD1F28" w:rsidRDefault="002A110E" w:rsidP="00F42CA3">
      <w:pPr>
        <w:widowControl w:val="0"/>
        <w:numPr>
          <w:ilvl w:val="0"/>
          <w:numId w:val="22"/>
        </w:numPr>
        <w:tabs>
          <w:tab w:val="left" w:pos="993"/>
        </w:tabs>
        <w:autoSpaceDE w:val="0"/>
        <w:autoSpaceDN w:val="0"/>
        <w:adjustRightInd w:val="0"/>
        <w:ind w:left="0" w:firstLine="709"/>
        <w:rPr>
          <w:color w:val="000000" w:themeColor="text1"/>
          <w:szCs w:val="28"/>
        </w:rPr>
      </w:pPr>
      <w:proofErr w:type="gramStart"/>
      <w:r w:rsidRPr="00DD1F28">
        <w:rPr>
          <w:color w:val="000000" w:themeColor="text1"/>
          <w:szCs w:val="28"/>
        </w:rPr>
        <w:t>Резервирование земель для муниципальных нужд осуществляется в случаях, предусмотренных действующим земельным законодательством, а з</w:t>
      </w:r>
      <w:r w:rsidRPr="00DD1F28">
        <w:rPr>
          <w:color w:val="000000" w:themeColor="text1"/>
          <w:szCs w:val="28"/>
        </w:rPr>
        <w:t>е</w:t>
      </w:r>
      <w:r w:rsidRPr="00DD1F28">
        <w:rPr>
          <w:color w:val="000000" w:themeColor="text1"/>
          <w:szCs w:val="28"/>
        </w:rPr>
        <w:t xml:space="preserve">мель, находящихся в муниципальной собственности и не предоставленных гражданам и юридическим лицам, также в случаях, связанных с размещением </w:t>
      </w:r>
      <w:r w:rsidRPr="00DD1F28">
        <w:rPr>
          <w:color w:val="000000" w:themeColor="text1"/>
          <w:szCs w:val="28"/>
        </w:rPr>
        <w:lastRenderedPageBreak/>
        <w:t>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w:t>
      </w:r>
      <w:proofErr w:type="gramEnd"/>
    </w:p>
    <w:p w:rsidR="002A110E" w:rsidRPr="00DD1F28" w:rsidRDefault="002A110E" w:rsidP="00F42CA3">
      <w:pPr>
        <w:widowControl w:val="0"/>
        <w:numPr>
          <w:ilvl w:val="0"/>
          <w:numId w:val="22"/>
        </w:numPr>
        <w:tabs>
          <w:tab w:val="left" w:pos="993"/>
        </w:tabs>
        <w:autoSpaceDE w:val="0"/>
        <w:autoSpaceDN w:val="0"/>
        <w:adjustRightInd w:val="0"/>
        <w:ind w:left="0" w:firstLine="709"/>
        <w:rPr>
          <w:rFonts w:eastAsia="SimSun"/>
          <w:color w:val="000000" w:themeColor="text1"/>
          <w:szCs w:val="28"/>
          <w:lang w:eastAsia="zh-CN"/>
        </w:rPr>
      </w:pPr>
      <w:r w:rsidRPr="00DD1F28">
        <w:rPr>
          <w:rFonts w:eastAsia="SimSun"/>
          <w:color w:val="000000" w:themeColor="text1"/>
          <w:szCs w:val="28"/>
          <w:lang w:eastAsia="zh-CN"/>
        </w:rPr>
        <w:t>Земли для муниципальных нужд могут резервироваться на срок не б</w:t>
      </w:r>
      <w:r w:rsidRPr="00DD1F28">
        <w:rPr>
          <w:rFonts w:eastAsia="SimSun"/>
          <w:color w:val="000000" w:themeColor="text1"/>
          <w:szCs w:val="28"/>
          <w:lang w:eastAsia="zh-CN"/>
        </w:rPr>
        <w:t>о</w:t>
      </w:r>
      <w:r w:rsidRPr="00DD1F28">
        <w:rPr>
          <w:rFonts w:eastAsia="SimSun"/>
          <w:color w:val="000000" w:themeColor="text1"/>
          <w:szCs w:val="28"/>
          <w:lang w:eastAsia="zh-CN"/>
        </w:rPr>
        <w:t>лее чем семь лет. Допускается резервирование земель, находящихся в муниц</w:t>
      </w:r>
      <w:r w:rsidRPr="00DD1F28">
        <w:rPr>
          <w:rFonts w:eastAsia="SimSun"/>
          <w:color w:val="000000" w:themeColor="text1"/>
          <w:szCs w:val="28"/>
          <w:lang w:eastAsia="zh-CN"/>
        </w:rPr>
        <w:t>и</w:t>
      </w:r>
      <w:r w:rsidRPr="00DD1F28">
        <w:rPr>
          <w:rFonts w:eastAsia="SimSun"/>
          <w:color w:val="000000" w:themeColor="text1"/>
          <w:szCs w:val="28"/>
          <w:lang w:eastAsia="zh-CN"/>
        </w:rPr>
        <w:t>пальной собственности и не предоставленных гражданам и юридическим л</w:t>
      </w:r>
      <w:r w:rsidRPr="00DD1F28">
        <w:rPr>
          <w:rFonts w:eastAsia="SimSun"/>
          <w:color w:val="000000" w:themeColor="text1"/>
          <w:szCs w:val="28"/>
          <w:lang w:eastAsia="zh-CN"/>
        </w:rPr>
        <w:t>и</w:t>
      </w:r>
      <w:r w:rsidRPr="00DD1F28">
        <w:rPr>
          <w:rFonts w:eastAsia="SimSun"/>
          <w:color w:val="000000" w:themeColor="text1"/>
          <w:szCs w:val="28"/>
          <w:lang w:eastAsia="zh-CN"/>
        </w:rPr>
        <w:t>цам, для строительства автомобильных дорог, железных дорог и других лине</w:t>
      </w:r>
      <w:r w:rsidRPr="00DD1F28">
        <w:rPr>
          <w:rFonts w:eastAsia="SimSun"/>
          <w:color w:val="000000" w:themeColor="text1"/>
          <w:szCs w:val="28"/>
          <w:lang w:eastAsia="zh-CN"/>
        </w:rPr>
        <w:t>й</w:t>
      </w:r>
      <w:r w:rsidRPr="00DD1F28">
        <w:rPr>
          <w:rFonts w:eastAsia="SimSun"/>
          <w:color w:val="000000" w:themeColor="text1"/>
          <w:szCs w:val="28"/>
          <w:lang w:eastAsia="zh-CN"/>
        </w:rPr>
        <w:t>ных объектов на срок до двадцати лет.</w:t>
      </w:r>
    </w:p>
    <w:p w:rsidR="002A110E" w:rsidRPr="00DD1F28" w:rsidRDefault="002A110E" w:rsidP="00F42CA3">
      <w:pPr>
        <w:widowControl w:val="0"/>
        <w:numPr>
          <w:ilvl w:val="0"/>
          <w:numId w:val="22"/>
        </w:numPr>
        <w:tabs>
          <w:tab w:val="left" w:pos="993"/>
        </w:tabs>
        <w:autoSpaceDE w:val="0"/>
        <w:autoSpaceDN w:val="0"/>
        <w:adjustRightInd w:val="0"/>
        <w:ind w:left="0" w:firstLine="709"/>
        <w:rPr>
          <w:rFonts w:eastAsia="SimSun"/>
          <w:color w:val="000000" w:themeColor="text1"/>
          <w:szCs w:val="28"/>
          <w:lang w:eastAsia="zh-CN"/>
        </w:rPr>
      </w:pPr>
      <w:r w:rsidRPr="00DD1F28">
        <w:rPr>
          <w:color w:val="000000" w:themeColor="text1"/>
          <w:szCs w:val="28"/>
        </w:rPr>
        <w:t>Порядок</w:t>
      </w:r>
      <w:r w:rsidRPr="00DD1F28">
        <w:rPr>
          <w:rFonts w:eastAsia="SimSun"/>
          <w:color w:val="000000" w:themeColor="text1"/>
          <w:szCs w:val="28"/>
          <w:lang w:eastAsia="zh-CN"/>
        </w:rPr>
        <w:t xml:space="preserve"> резервирования земель для муниципальных нужд определен Правительством Российской Федерации.</w:t>
      </w:r>
    </w:p>
    <w:p w:rsidR="002A110E" w:rsidRPr="00DD1F28" w:rsidRDefault="00484A3A" w:rsidP="00F42CA3">
      <w:pPr>
        <w:pStyle w:val="3"/>
        <w:rPr>
          <w:color w:val="000000" w:themeColor="text1"/>
        </w:rPr>
      </w:pPr>
      <w:bookmarkStart w:id="150" w:name="_Toc279980607"/>
      <w:bookmarkStart w:id="151" w:name="_Toc296088856"/>
      <w:bookmarkStart w:id="152" w:name="_Toc354391665"/>
      <w:bookmarkStart w:id="153" w:name="_Toc121794528"/>
      <w:bookmarkStart w:id="154" w:name="_Toc168652972"/>
      <w:r w:rsidRPr="00DD1F28">
        <w:rPr>
          <w:color w:val="000000" w:themeColor="text1"/>
        </w:rPr>
        <w:t>Статья 24</w:t>
      </w:r>
      <w:r w:rsidR="002A110E" w:rsidRPr="00DD1F28">
        <w:rPr>
          <w:color w:val="000000" w:themeColor="text1"/>
        </w:rPr>
        <w:t>. Изъятие земельных участков для муниципальных нужд</w:t>
      </w:r>
      <w:bookmarkEnd w:id="150"/>
      <w:bookmarkEnd w:id="151"/>
      <w:bookmarkEnd w:id="152"/>
      <w:bookmarkEnd w:id="153"/>
      <w:bookmarkEnd w:id="154"/>
    </w:p>
    <w:p w:rsidR="002A110E" w:rsidRPr="00DD1F28" w:rsidRDefault="002A110E" w:rsidP="00F42CA3">
      <w:pPr>
        <w:widowControl w:val="0"/>
        <w:numPr>
          <w:ilvl w:val="0"/>
          <w:numId w:val="23"/>
        </w:numPr>
        <w:tabs>
          <w:tab w:val="left" w:pos="993"/>
        </w:tabs>
        <w:autoSpaceDE w:val="0"/>
        <w:autoSpaceDN w:val="0"/>
        <w:adjustRightInd w:val="0"/>
        <w:ind w:left="0" w:firstLine="709"/>
        <w:rPr>
          <w:rFonts w:eastAsia="SimSun"/>
          <w:color w:val="000000" w:themeColor="text1"/>
          <w:szCs w:val="28"/>
        </w:rPr>
      </w:pPr>
      <w:r w:rsidRPr="00DD1F28">
        <w:rPr>
          <w:color w:val="000000" w:themeColor="text1"/>
          <w:szCs w:val="28"/>
        </w:rPr>
        <w:t>Изъятие</w:t>
      </w:r>
      <w:r w:rsidRPr="00DD1F28">
        <w:rPr>
          <w:rFonts w:eastAsia="SimSun"/>
          <w:color w:val="000000" w:themeColor="text1"/>
          <w:szCs w:val="28"/>
        </w:rPr>
        <w:t>, в том числе путем выкупа, земельных участков для муниц</w:t>
      </w:r>
      <w:r w:rsidRPr="00DD1F28">
        <w:rPr>
          <w:rFonts w:eastAsia="SimSun"/>
          <w:color w:val="000000" w:themeColor="text1"/>
          <w:szCs w:val="28"/>
        </w:rPr>
        <w:t>и</w:t>
      </w:r>
      <w:r w:rsidRPr="00DD1F28">
        <w:rPr>
          <w:rFonts w:eastAsia="SimSun"/>
          <w:color w:val="000000" w:themeColor="text1"/>
          <w:szCs w:val="28"/>
        </w:rPr>
        <w:t xml:space="preserve">пальных нужд осуществляется в исключительных случаях, связанных </w:t>
      </w:r>
      <w:proofErr w:type="gramStart"/>
      <w:r w:rsidRPr="00DD1F28">
        <w:rPr>
          <w:rFonts w:eastAsia="SimSun"/>
          <w:color w:val="000000" w:themeColor="text1"/>
          <w:szCs w:val="28"/>
        </w:rPr>
        <w:t>с</w:t>
      </w:r>
      <w:proofErr w:type="gramEnd"/>
      <w:r w:rsidRPr="00DD1F28">
        <w:rPr>
          <w:rFonts w:eastAsia="SimSun"/>
          <w:color w:val="000000" w:themeColor="text1"/>
          <w:szCs w:val="28"/>
        </w:rPr>
        <w:t>:</w:t>
      </w:r>
    </w:p>
    <w:p w:rsidR="002A110E" w:rsidRPr="00DD1F28" w:rsidRDefault="002A110E" w:rsidP="00F42CA3">
      <w:pPr>
        <w:pStyle w:val="ae"/>
        <w:widowControl w:val="0"/>
        <w:ind w:firstLine="709"/>
        <w:jc w:val="both"/>
        <w:rPr>
          <w:rFonts w:eastAsia="SimSun"/>
          <w:color w:val="000000" w:themeColor="text1"/>
          <w:sz w:val="28"/>
          <w:szCs w:val="28"/>
        </w:rPr>
      </w:pPr>
      <w:r w:rsidRPr="00DD1F28">
        <w:rPr>
          <w:rFonts w:eastAsia="SimSun"/>
          <w:color w:val="000000" w:themeColor="text1"/>
          <w:sz w:val="28"/>
          <w:szCs w:val="28"/>
        </w:rPr>
        <w:t>1) размещением объектов электр</w:t>
      </w:r>
      <w:proofErr w:type="gramStart"/>
      <w:r w:rsidRPr="00DD1F28">
        <w:rPr>
          <w:rFonts w:eastAsia="SimSun"/>
          <w:color w:val="000000" w:themeColor="text1"/>
          <w:sz w:val="28"/>
          <w:szCs w:val="28"/>
        </w:rPr>
        <w:t>о-</w:t>
      </w:r>
      <w:proofErr w:type="gramEnd"/>
      <w:r w:rsidRPr="00DD1F28">
        <w:rPr>
          <w:rFonts w:eastAsia="SimSun"/>
          <w:color w:val="000000" w:themeColor="text1"/>
          <w:sz w:val="28"/>
          <w:szCs w:val="28"/>
        </w:rPr>
        <w:t>, газо-, тепло- и водоснабжения мун</w:t>
      </w:r>
      <w:r w:rsidRPr="00DD1F28">
        <w:rPr>
          <w:rFonts w:eastAsia="SimSun"/>
          <w:color w:val="000000" w:themeColor="text1"/>
          <w:sz w:val="28"/>
          <w:szCs w:val="28"/>
        </w:rPr>
        <w:t>и</w:t>
      </w:r>
      <w:r w:rsidRPr="00DD1F28">
        <w:rPr>
          <w:rFonts w:eastAsia="SimSun"/>
          <w:color w:val="000000" w:themeColor="text1"/>
          <w:sz w:val="28"/>
          <w:szCs w:val="28"/>
        </w:rPr>
        <w:t>ципального значения;</w:t>
      </w:r>
    </w:p>
    <w:p w:rsidR="002A110E" w:rsidRPr="00DD1F28" w:rsidRDefault="002A110E" w:rsidP="00F42CA3">
      <w:pPr>
        <w:pStyle w:val="ae"/>
        <w:widowControl w:val="0"/>
        <w:ind w:firstLine="709"/>
        <w:jc w:val="both"/>
        <w:rPr>
          <w:rFonts w:eastAsia="SimSun"/>
          <w:color w:val="000000" w:themeColor="text1"/>
          <w:sz w:val="28"/>
          <w:szCs w:val="28"/>
          <w:lang w:eastAsia="zh-CN"/>
        </w:rPr>
      </w:pPr>
      <w:r w:rsidRPr="00DD1F28">
        <w:rPr>
          <w:rFonts w:eastAsia="SimSun"/>
          <w:color w:val="000000" w:themeColor="text1"/>
          <w:sz w:val="28"/>
          <w:szCs w:val="28"/>
          <w:lang w:eastAsia="zh-CN"/>
        </w:rPr>
        <w:t>2) размещением автомобильных дорог местного значения;</w:t>
      </w:r>
    </w:p>
    <w:p w:rsidR="002A110E" w:rsidRPr="00DD1F28" w:rsidRDefault="002A110E" w:rsidP="00F42CA3">
      <w:pPr>
        <w:rPr>
          <w:rFonts w:eastAsia="SimSun"/>
          <w:color w:val="000000" w:themeColor="text1"/>
          <w:szCs w:val="28"/>
          <w:lang w:eastAsia="zh-CN"/>
        </w:rPr>
      </w:pPr>
      <w:proofErr w:type="gramStart"/>
      <w:r w:rsidRPr="00DD1F28">
        <w:rPr>
          <w:rFonts w:eastAsia="SimSun"/>
          <w:color w:val="000000" w:themeColor="text1"/>
          <w:szCs w:val="28"/>
          <w:lang w:eastAsia="zh-CN"/>
        </w:rPr>
        <w:t xml:space="preserve">3) иными обстоятельствами в установленных федеральными законами, </w:t>
      </w:r>
      <w:r w:rsidRPr="00DD1F28">
        <w:rPr>
          <w:color w:val="000000" w:themeColor="text1"/>
          <w:szCs w:val="28"/>
          <w:lang w:eastAsia="ru-RU"/>
        </w:rPr>
        <w:t>а применительно к изъятию, в том числе путем выкупа, земельных участков из земель, находящихся в муниципальной собственности, в случаях, установле</w:t>
      </w:r>
      <w:r w:rsidRPr="00DD1F28">
        <w:rPr>
          <w:color w:val="000000" w:themeColor="text1"/>
          <w:szCs w:val="28"/>
          <w:lang w:eastAsia="ru-RU"/>
        </w:rPr>
        <w:t>н</w:t>
      </w:r>
      <w:r w:rsidRPr="00DD1F28">
        <w:rPr>
          <w:color w:val="000000" w:themeColor="text1"/>
          <w:szCs w:val="28"/>
          <w:lang w:eastAsia="ru-RU"/>
        </w:rPr>
        <w:t xml:space="preserve">ных законами </w:t>
      </w:r>
      <w:r w:rsidRPr="00DD1F28">
        <w:rPr>
          <w:rFonts w:eastAsia="SimSun"/>
          <w:color w:val="000000" w:themeColor="text1"/>
          <w:szCs w:val="28"/>
          <w:lang w:eastAsia="ru-RU"/>
        </w:rPr>
        <w:t>Краснодарского края</w:t>
      </w:r>
      <w:r w:rsidRPr="00DD1F28">
        <w:rPr>
          <w:rFonts w:eastAsia="SimSun"/>
          <w:color w:val="000000" w:themeColor="text1"/>
          <w:szCs w:val="28"/>
          <w:lang w:eastAsia="zh-CN"/>
        </w:rPr>
        <w:t>.</w:t>
      </w:r>
      <w:proofErr w:type="gramEnd"/>
    </w:p>
    <w:p w:rsidR="002A110E" w:rsidRPr="00DD1F28" w:rsidRDefault="002A110E" w:rsidP="00F42CA3">
      <w:pPr>
        <w:widowControl w:val="0"/>
        <w:numPr>
          <w:ilvl w:val="0"/>
          <w:numId w:val="23"/>
        </w:numPr>
        <w:tabs>
          <w:tab w:val="left" w:pos="993"/>
        </w:tabs>
        <w:autoSpaceDE w:val="0"/>
        <w:autoSpaceDN w:val="0"/>
        <w:adjustRightInd w:val="0"/>
        <w:ind w:left="0" w:firstLine="709"/>
        <w:rPr>
          <w:rFonts w:eastAsia="SimSun"/>
          <w:color w:val="000000" w:themeColor="text1"/>
          <w:szCs w:val="28"/>
          <w:lang w:eastAsia="zh-CN"/>
        </w:rPr>
      </w:pPr>
      <w:r w:rsidRPr="00DD1F28">
        <w:rPr>
          <w:color w:val="000000" w:themeColor="text1"/>
          <w:szCs w:val="28"/>
        </w:rPr>
        <w:t>Принудительное</w:t>
      </w:r>
      <w:r w:rsidRPr="00DD1F28">
        <w:rPr>
          <w:rFonts w:eastAsia="SimSun"/>
          <w:color w:val="000000" w:themeColor="text1"/>
          <w:szCs w:val="28"/>
          <w:lang w:eastAsia="zh-CN"/>
        </w:rPr>
        <w:t xml:space="preserve"> отчуждение земельного участка для муниципальных нужд может быть проведено только при условии предварительного и равноце</w:t>
      </w:r>
      <w:r w:rsidRPr="00DD1F28">
        <w:rPr>
          <w:rFonts w:eastAsia="SimSun"/>
          <w:color w:val="000000" w:themeColor="text1"/>
          <w:szCs w:val="28"/>
          <w:lang w:eastAsia="zh-CN"/>
        </w:rPr>
        <w:t>н</w:t>
      </w:r>
      <w:r w:rsidRPr="00DD1F28">
        <w:rPr>
          <w:rFonts w:eastAsia="SimSun"/>
          <w:color w:val="000000" w:themeColor="text1"/>
          <w:szCs w:val="28"/>
          <w:lang w:eastAsia="zh-CN"/>
        </w:rPr>
        <w:t>ного возмещения стоимости земельного участка на основании решения суда.</w:t>
      </w:r>
    </w:p>
    <w:p w:rsidR="002A110E" w:rsidRPr="00DD1F28" w:rsidRDefault="002A110E" w:rsidP="00F42CA3">
      <w:pPr>
        <w:widowControl w:val="0"/>
        <w:numPr>
          <w:ilvl w:val="0"/>
          <w:numId w:val="23"/>
        </w:numPr>
        <w:tabs>
          <w:tab w:val="left" w:pos="993"/>
        </w:tabs>
        <w:autoSpaceDE w:val="0"/>
        <w:autoSpaceDN w:val="0"/>
        <w:adjustRightInd w:val="0"/>
        <w:ind w:left="0" w:firstLine="709"/>
        <w:rPr>
          <w:rFonts w:eastAsia="SimSun"/>
          <w:color w:val="000000" w:themeColor="text1"/>
          <w:szCs w:val="28"/>
          <w:lang w:eastAsia="zh-CN"/>
        </w:rPr>
      </w:pPr>
      <w:r w:rsidRPr="00DD1F28">
        <w:rPr>
          <w:rFonts w:eastAsia="SimSun"/>
          <w:color w:val="000000" w:themeColor="text1"/>
          <w:szCs w:val="28"/>
          <w:lang w:eastAsia="zh-CN"/>
        </w:rPr>
        <w:t xml:space="preserve">Порядок выкупа земельного участка для муниципальных нужд у его собственника, порядок </w:t>
      </w:r>
      <w:r w:rsidRPr="00DD1F28">
        <w:rPr>
          <w:color w:val="000000" w:themeColor="text1"/>
          <w:szCs w:val="28"/>
        </w:rPr>
        <w:t>определения</w:t>
      </w:r>
      <w:r w:rsidRPr="00DD1F28">
        <w:rPr>
          <w:rFonts w:eastAsia="SimSun"/>
          <w:color w:val="000000" w:themeColor="text1"/>
          <w:szCs w:val="28"/>
          <w:lang w:eastAsia="zh-CN"/>
        </w:rPr>
        <w:t xml:space="preserve"> выкупной цены земельного участка, вык</w:t>
      </w:r>
      <w:r w:rsidRPr="00DD1F28">
        <w:rPr>
          <w:rFonts w:eastAsia="SimSun"/>
          <w:color w:val="000000" w:themeColor="text1"/>
          <w:szCs w:val="28"/>
          <w:lang w:eastAsia="zh-CN"/>
        </w:rPr>
        <w:t>у</w:t>
      </w:r>
      <w:r w:rsidRPr="00DD1F28">
        <w:rPr>
          <w:rFonts w:eastAsia="SimSun"/>
          <w:color w:val="000000" w:themeColor="text1"/>
          <w:szCs w:val="28"/>
          <w:lang w:eastAsia="zh-CN"/>
        </w:rPr>
        <w:t>паемого для муниципальных нужд, порядок прекращения прав владения и пользования земельным участком при его изъятии для муниципальных нужд, права собственника земельного участка, подлежащего выкупу для муниципал</w:t>
      </w:r>
      <w:r w:rsidRPr="00DD1F28">
        <w:rPr>
          <w:rFonts w:eastAsia="SimSun"/>
          <w:color w:val="000000" w:themeColor="text1"/>
          <w:szCs w:val="28"/>
          <w:lang w:eastAsia="zh-CN"/>
        </w:rPr>
        <w:t>ь</w:t>
      </w:r>
      <w:r w:rsidRPr="00DD1F28">
        <w:rPr>
          <w:rFonts w:eastAsia="SimSun"/>
          <w:color w:val="000000" w:themeColor="text1"/>
          <w:szCs w:val="28"/>
          <w:lang w:eastAsia="zh-CN"/>
        </w:rPr>
        <w:t>ных нужд, устанавливаются гражданским законодательством.</w:t>
      </w:r>
    </w:p>
    <w:p w:rsidR="002A110E" w:rsidRPr="00DD1F28" w:rsidRDefault="00484A3A" w:rsidP="00F42CA3">
      <w:pPr>
        <w:pStyle w:val="3"/>
        <w:rPr>
          <w:color w:val="000000" w:themeColor="text1"/>
        </w:rPr>
      </w:pPr>
      <w:bookmarkStart w:id="155" w:name="_Toc279980609"/>
      <w:bookmarkStart w:id="156" w:name="_Toc296088857"/>
      <w:bookmarkStart w:id="157" w:name="_Toc354391666"/>
      <w:bookmarkStart w:id="158" w:name="_Toc121794529"/>
      <w:bookmarkStart w:id="159" w:name="_Toc168652973"/>
      <w:r w:rsidRPr="00DD1F28">
        <w:rPr>
          <w:color w:val="000000" w:themeColor="text1"/>
        </w:rPr>
        <w:t>Статья 25</w:t>
      </w:r>
      <w:r w:rsidR="002A110E" w:rsidRPr="00DD1F28">
        <w:rPr>
          <w:color w:val="000000" w:themeColor="text1"/>
        </w:rPr>
        <w:t>.</w:t>
      </w:r>
      <w:bookmarkEnd w:id="155"/>
      <w:bookmarkEnd w:id="156"/>
      <w:bookmarkEnd w:id="157"/>
      <w:r w:rsidR="002A110E" w:rsidRPr="00DD1F28">
        <w:rPr>
          <w:color w:val="000000" w:themeColor="text1"/>
        </w:rPr>
        <w:t xml:space="preserve"> Право ограниченного пользования чужим земельным участком (сервитут)</w:t>
      </w:r>
      <w:bookmarkEnd w:id="158"/>
      <w:bookmarkEnd w:id="159"/>
    </w:p>
    <w:p w:rsidR="002A110E" w:rsidRPr="00DD1F28" w:rsidRDefault="002A110E" w:rsidP="00F42CA3">
      <w:pPr>
        <w:rPr>
          <w:color w:val="000000" w:themeColor="text1"/>
          <w:lang w:eastAsia="ru-RU"/>
        </w:rPr>
      </w:pPr>
      <w:r w:rsidRPr="00DD1F28">
        <w:rPr>
          <w:color w:val="000000" w:themeColor="text1"/>
          <w:lang w:eastAsia="ru-RU"/>
        </w:rPr>
        <w:t>1.</w:t>
      </w:r>
      <w:r w:rsidRPr="00DD1F28">
        <w:rPr>
          <w:color w:val="000000" w:themeColor="text1"/>
          <w:lang w:eastAsia="ru-RU"/>
        </w:rPr>
        <w:tab/>
        <w:t>Сервитут устанавливается в соответствии с гражданским законод</w:t>
      </w:r>
      <w:r w:rsidRPr="00DD1F28">
        <w:rPr>
          <w:color w:val="000000" w:themeColor="text1"/>
          <w:lang w:eastAsia="ru-RU"/>
        </w:rPr>
        <w:t>а</w:t>
      </w:r>
      <w:r w:rsidRPr="00DD1F28">
        <w:rPr>
          <w:color w:val="000000" w:themeColor="text1"/>
          <w:lang w:eastAsia="ru-RU"/>
        </w:rPr>
        <w:t>тельством.</w:t>
      </w:r>
    </w:p>
    <w:p w:rsidR="002A110E" w:rsidRPr="00DD1F28" w:rsidRDefault="002A110E" w:rsidP="00F42CA3">
      <w:pPr>
        <w:rPr>
          <w:color w:val="000000" w:themeColor="text1"/>
          <w:lang w:eastAsia="ru-RU"/>
        </w:rPr>
      </w:pPr>
      <w:r w:rsidRPr="00DD1F28">
        <w:rPr>
          <w:color w:val="000000" w:themeColor="text1"/>
          <w:lang w:eastAsia="ru-RU"/>
        </w:rPr>
        <w:t>2.</w:t>
      </w:r>
      <w:r w:rsidRPr="00DD1F28">
        <w:rPr>
          <w:color w:val="000000" w:themeColor="text1"/>
          <w:lang w:eastAsia="ru-RU"/>
        </w:rPr>
        <w:tab/>
        <w:t>Публичный сервитут устанавливается законом или иным нормати</w:t>
      </w:r>
      <w:r w:rsidRPr="00DD1F28">
        <w:rPr>
          <w:color w:val="000000" w:themeColor="text1"/>
          <w:lang w:eastAsia="ru-RU"/>
        </w:rPr>
        <w:t>в</w:t>
      </w:r>
      <w:r w:rsidRPr="00DD1F28">
        <w:rPr>
          <w:color w:val="000000" w:themeColor="text1"/>
          <w:lang w:eastAsia="ru-RU"/>
        </w:rPr>
        <w:t>ным правовым актом Российской Федерации, нормативным правовым актом субъекта Российской Федерации, нормативным правовым актом органа местн</w:t>
      </w:r>
      <w:r w:rsidRPr="00DD1F28">
        <w:rPr>
          <w:color w:val="000000" w:themeColor="text1"/>
          <w:lang w:eastAsia="ru-RU"/>
        </w:rPr>
        <w:t>о</w:t>
      </w:r>
      <w:r w:rsidRPr="00DD1F28">
        <w:rPr>
          <w:color w:val="000000" w:themeColor="text1"/>
          <w:lang w:eastAsia="ru-RU"/>
        </w:rPr>
        <w:t>го самоуправления в случаях, если это необходимо для обеспечения интересов государства, местного самоуправления или местного населения, без изъятия з</w:t>
      </w:r>
      <w:r w:rsidRPr="00DD1F28">
        <w:rPr>
          <w:color w:val="000000" w:themeColor="text1"/>
          <w:lang w:eastAsia="ru-RU"/>
        </w:rPr>
        <w:t>е</w:t>
      </w:r>
      <w:r w:rsidRPr="00DD1F28">
        <w:rPr>
          <w:color w:val="000000" w:themeColor="text1"/>
          <w:lang w:eastAsia="ru-RU"/>
        </w:rPr>
        <w:t>мельных участков. Установление публичного сервитута осуществляется с уч</w:t>
      </w:r>
      <w:r w:rsidRPr="00DD1F28">
        <w:rPr>
          <w:color w:val="000000" w:themeColor="text1"/>
          <w:lang w:eastAsia="ru-RU"/>
        </w:rPr>
        <w:t>е</w:t>
      </w:r>
      <w:r w:rsidRPr="00DD1F28">
        <w:rPr>
          <w:color w:val="000000" w:themeColor="text1"/>
          <w:lang w:eastAsia="ru-RU"/>
        </w:rPr>
        <w:t>том результатов общественных слушаний.</w:t>
      </w:r>
    </w:p>
    <w:p w:rsidR="002A110E" w:rsidRPr="00DD1F28" w:rsidRDefault="002A110E" w:rsidP="00F42CA3">
      <w:pPr>
        <w:rPr>
          <w:color w:val="000000" w:themeColor="text1"/>
          <w:lang w:eastAsia="ru-RU"/>
        </w:rPr>
      </w:pPr>
      <w:r w:rsidRPr="00DD1F28">
        <w:rPr>
          <w:color w:val="000000" w:themeColor="text1"/>
          <w:lang w:eastAsia="ru-RU"/>
        </w:rPr>
        <w:t>3.</w:t>
      </w:r>
      <w:r w:rsidRPr="00DD1F28">
        <w:rPr>
          <w:color w:val="000000" w:themeColor="text1"/>
          <w:lang w:eastAsia="ru-RU"/>
        </w:rPr>
        <w:tab/>
        <w:t xml:space="preserve">Могут устанавливаться публичные сервитуты </w:t>
      </w:r>
      <w:proofErr w:type="gramStart"/>
      <w:r w:rsidRPr="00DD1F28">
        <w:rPr>
          <w:color w:val="000000" w:themeColor="text1"/>
          <w:lang w:eastAsia="ru-RU"/>
        </w:rPr>
        <w:t>для</w:t>
      </w:r>
      <w:proofErr w:type="gramEnd"/>
      <w:r w:rsidRPr="00DD1F28">
        <w:rPr>
          <w:color w:val="000000" w:themeColor="text1"/>
          <w:lang w:eastAsia="ru-RU"/>
        </w:rPr>
        <w:t>:</w:t>
      </w:r>
    </w:p>
    <w:p w:rsidR="002A110E" w:rsidRPr="00DD1F28" w:rsidRDefault="002A110E" w:rsidP="00F42CA3">
      <w:pPr>
        <w:rPr>
          <w:color w:val="000000" w:themeColor="text1"/>
          <w:lang w:eastAsia="ru-RU"/>
        </w:rPr>
      </w:pPr>
      <w:r w:rsidRPr="00DD1F28">
        <w:rPr>
          <w:color w:val="000000" w:themeColor="text1"/>
          <w:lang w:eastAsia="ru-RU"/>
        </w:rPr>
        <w:lastRenderedPageBreak/>
        <w:t>1)</w:t>
      </w:r>
      <w:r w:rsidRPr="00DD1F28">
        <w:rPr>
          <w:color w:val="000000" w:themeColor="text1"/>
          <w:lang w:eastAsia="ru-RU"/>
        </w:rPr>
        <w:tab/>
        <w:t>прохода или проезда через земельный участок, в том числе в целях обеспечения свободного доступа граждан к водному объекту общего пользов</w:t>
      </w:r>
      <w:r w:rsidRPr="00DD1F28">
        <w:rPr>
          <w:color w:val="000000" w:themeColor="text1"/>
          <w:lang w:eastAsia="ru-RU"/>
        </w:rPr>
        <w:t>а</w:t>
      </w:r>
      <w:r w:rsidRPr="00DD1F28">
        <w:rPr>
          <w:color w:val="000000" w:themeColor="text1"/>
          <w:lang w:eastAsia="ru-RU"/>
        </w:rPr>
        <w:t>ния и его береговой полосе;</w:t>
      </w:r>
    </w:p>
    <w:p w:rsidR="002A110E" w:rsidRPr="00DD1F28" w:rsidRDefault="002A110E" w:rsidP="00F42CA3">
      <w:pPr>
        <w:rPr>
          <w:color w:val="000000" w:themeColor="text1"/>
          <w:lang w:eastAsia="ru-RU"/>
        </w:rPr>
      </w:pPr>
      <w:r w:rsidRPr="00DD1F28">
        <w:rPr>
          <w:color w:val="000000" w:themeColor="text1"/>
          <w:lang w:eastAsia="ru-RU"/>
        </w:rPr>
        <w:t>2)</w:t>
      </w:r>
      <w:r w:rsidRPr="00DD1F28">
        <w:rPr>
          <w:color w:val="000000" w:themeColor="text1"/>
          <w:lang w:eastAsia="ru-RU"/>
        </w:rPr>
        <w:tab/>
        <w:t>использования земельного участка в целях ремонта коммунальных, инженерных, электрических и других линий и сетей, а также объектов тран</w:t>
      </w:r>
      <w:r w:rsidRPr="00DD1F28">
        <w:rPr>
          <w:color w:val="000000" w:themeColor="text1"/>
          <w:lang w:eastAsia="ru-RU"/>
        </w:rPr>
        <w:t>с</w:t>
      </w:r>
      <w:r w:rsidRPr="00DD1F28">
        <w:rPr>
          <w:color w:val="000000" w:themeColor="text1"/>
          <w:lang w:eastAsia="ru-RU"/>
        </w:rPr>
        <w:t>портной инфраструктуры;</w:t>
      </w:r>
    </w:p>
    <w:p w:rsidR="002A110E" w:rsidRPr="00DD1F28" w:rsidRDefault="002A110E" w:rsidP="00F42CA3">
      <w:pPr>
        <w:rPr>
          <w:color w:val="000000" w:themeColor="text1"/>
          <w:lang w:eastAsia="ru-RU"/>
        </w:rPr>
      </w:pPr>
      <w:r w:rsidRPr="00DD1F28">
        <w:rPr>
          <w:color w:val="000000" w:themeColor="text1"/>
          <w:lang w:eastAsia="ru-RU"/>
        </w:rPr>
        <w:t>3)</w:t>
      </w:r>
      <w:r w:rsidRPr="00DD1F28">
        <w:rPr>
          <w:color w:val="000000" w:themeColor="text1"/>
          <w:lang w:eastAsia="ru-RU"/>
        </w:rPr>
        <w:tab/>
        <w:t>размещения на земельном участке межевых знаков, геодезических пунктов государственных геодезических сетей, гравиметрических пунктов, н</w:t>
      </w:r>
      <w:r w:rsidRPr="00DD1F28">
        <w:rPr>
          <w:color w:val="000000" w:themeColor="text1"/>
          <w:lang w:eastAsia="ru-RU"/>
        </w:rPr>
        <w:t>и</w:t>
      </w:r>
      <w:r w:rsidRPr="00DD1F28">
        <w:rPr>
          <w:color w:val="000000" w:themeColor="text1"/>
          <w:lang w:eastAsia="ru-RU"/>
        </w:rPr>
        <w:t>велирных пунктов и подъездов к ним;</w:t>
      </w:r>
    </w:p>
    <w:p w:rsidR="002A110E" w:rsidRPr="00DD1F28" w:rsidRDefault="002A110E" w:rsidP="00F42CA3">
      <w:pPr>
        <w:rPr>
          <w:color w:val="000000" w:themeColor="text1"/>
          <w:lang w:eastAsia="ru-RU"/>
        </w:rPr>
      </w:pPr>
      <w:r w:rsidRPr="00DD1F28">
        <w:rPr>
          <w:color w:val="000000" w:themeColor="text1"/>
          <w:lang w:eastAsia="ru-RU"/>
        </w:rPr>
        <w:t>4)</w:t>
      </w:r>
      <w:r w:rsidRPr="00DD1F28">
        <w:rPr>
          <w:color w:val="000000" w:themeColor="text1"/>
          <w:lang w:eastAsia="ru-RU"/>
        </w:rPr>
        <w:tab/>
        <w:t>проведения дренажных работ на земельном участке;</w:t>
      </w:r>
    </w:p>
    <w:p w:rsidR="002A110E" w:rsidRPr="00DD1F28" w:rsidRDefault="002A110E" w:rsidP="00F42CA3">
      <w:pPr>
        <w:rPr>
          <w:color w:val="000000" w:themeColor="text1"/>
          <w:lang w:eastAsia="ru-RU"/>
        </w:rPr>
      </w:pPr>
      <w:r w:rsidRPr="00DD1F28">
        <w:rPr>
          <w:color w:val="000000" w:themeColor="text1"/>
          <w:lang w:eastAsia="ru-RU"/>
        </w:rPr>
        <w:t>5)</w:t>
      </w:r>
      <w:r w:rsidRPr="00DD1F28">
        <w:rPr>
          <w:color w:val="000000" w:themeColor="text1"/>
          <w:lang w:eastAsia="ru-RU"/>
        </w:rPr>
        <w:tab/>
        <w:t>забора (изъятия) водных ресурсов из водных объектов и водопоя;</w:t>
      </w:r>
    </w:p>
    <w:p w:rsidR="002A110E" w:rsidRPr="00DD1F28" w:rsidRDefault="002A110E" w:rsidP="00F42CA3">
      <w:pPr>
        <w:rPr>
          <w:color w:val="000000" w:themeColor="text1"/>
          <w:lang w:eastAsia="ru-RU"/>
        </w:rPr>
      </w:pPr>
      <w:r w:rsidRPr="00DD1F28">
        <w:rPr>
          <w:color w:val="000000" w:themeColor="text1"/>
          <w:lang w:eastAsia="ru-RU"/>
        </w:rPr>
        <w:t>6)</w:t>
      </w:r>
      <w:r w:rsidRPr="00DD1F28">
        <w:rPr>
          <w:color w:val="000000" w:themeColor="text1"/>
          <w:lang w:eastAsia="ru-RU"/>
        </w:rPr>
        <w:tab/>
        <w:t>прогона сельскохозяйственных животных через земельный участок;</w:t>
      </w:r>
    </w:p>
    <w:p w:rsidR="002A110E" w:rsidRPr="00DD1F28" w:rsidRDefault="002A110E" w:rsidP="00F42CA3">
      <w:pPr>
        <w:rPr>
          <w:color w:val="000000" w:themeColor="text1"/>
          <w:lang w:eastAsia="ru-RU"/>
        </w:rPr>
      </w:pPr>
      <w:r w:rsidRPr="00DD1F28">
        <w:rPr>
          <w:color w:val="000000" w:themeColor="text1"/>
          <w:lang w:eastAsia="ru-RU"/>
        </w:rPr>
        <w:t>7)</w:t>
      </w:r>
      <w:r w:rsidRPr="00DD1F28">
        <w:rPr>
          <w:color w:val="000000" w:themeColor="text1"/>
          <w:lang w:eastAsia="ru-RU"/>
        </w:rPr>
        <w:tab/>
        <w:t>сенокошения, выпаса сельскохозяйственных животных в устано</w:t>
      </w:r>
      <w:r w:rsidRPr="00DD1F28">
        <w:rPr>
          <w:color w:val="000000" w:themeColor="text1"/>
          <w:lang w:eastAsia="ru-RU"/>
        </w:rPr>
        <w:t>в</w:t>
      </w:r>
      <w:r w:rsidRPr="00DD1F28">
        <w:rPr>
          <w:color w:val="000000" w:themeColor="text1"/>
          <w:lang w:eastAsia="ru-RU"/>
        </w:rPr>
        <w:t>ленном порядке на земельных участках в сроки, продолжительность которых соответствует местным условиям и обычаям;</w:t>
      </w:r>
    </w:p>
    <w:p w:rsidR="002A110E" w:rsidRPr="00DD1F28" w:rsidRDefault="002A110E" w:rsidP="00F42CA3">
      <w:pPr>
        <w:rPr>
          <w:color w:val="000000" w:themeColor="text1"/>
          <w:lang w:eastAsia="ru-RU"/>
        </w:rPr>
      </w:pPr>
      <w:r w:rsidRPr="00DD1F28">
        <w:rPr>
          <w:color w:val="000000" w:themeColor="text1"/>
          <w:lang w:eastAsia="ru-RU"/>
        </w:rPr>
        <w:t>8)</w:t>
      </w:r>
      <w:r w:rsidRPr="00DD1F28">
        <w:rPr>
          <w:color w:val="000000" w:themeColor="text1"/>
          <w:lang w:eastAsia="ru-RU"/>
        </w:rPr>
        <w:tab/>
        <w:t xml:space="preserve">использования земельного участка в целях охоты, рыболовства, </w:t>
      </w:r>
      <w:proofErr w:type="spellStart"/>
      <w:r w:rsidRPr="00DD1F28">
        <w:rPr>
          <w:color w:val="000000" w:themeColor="text1"/>
          <w:lang w:eastAsia="ru-RU"/>
        </w:rPr>
        <w:t>аквакультуры</w:t>
      </w:r>
      <w:proofErr w:type="spellEnd"/>
      <w:r w:rsidRPr="00DD1F28">
        <w:rPr>
          <w:color w:val="000000" w:themeColor="text1"/>
          <w:lang w:eastAsia="ru-RU"/>
        </w:rPr>
        <w:t xml:space="preserve"> (рыбоводства);</w:t>
      </w:r>
    </w:p>
    <w:p w:rsidR="002A110E" w:rsidRPr="00DD1F28" w:rsidRDefault="002A110E" w:rsidP="00F42CA3">
      <w:pPr>
        <w:rPr>
          <w:color w:val="000000" w:themeColor="text1"/>
          <w:lang w:eastAsia="ru-RU"/>
        </w:rPr>
      </w:pPr>
      <w:r w:rsidRPr="00DD1F28">
        <w:rPr>
          <w:color w:val="000000" w:themeColor="text1"/>
          <w:lang w:eastAsia="ru-RU"/>
        </w:rPr>
        <w:t>9)</w:t>
      </w:r>
      <w:r w:rsidRPr="00DD1F28">
        <w:rPr>
          <w:color w:val="000000" w:themeColor="text1"/>
          <w:lang w:eastAsia="ru-RU"/>
        </w:rPr>
        <w:tab/>
        <w:t>временного пользования земельным участком в целях проведения изыскательских, исследовательских и других работ;</w:t>
      </w:r>
    </w:p>
    <w:p w:rsidR="002A110E" w:rsidRPr="00DD1F28" w:rsidRDefault="002A110E" w:rsidP="00F42CA3">
      <w:pPr>
        <w:rPr>
          <w:color w:val="000000" w:themeColor="text1"/>
          <w:lang w:eastAsia="ru-RU"/>
        </w:rPr>
      </w:pPr>
      <w:r w:rsidRPr="00DD1F28">
        <w:rPr>
          <w:color w:val="000000" w:themeColor="text1"/>
          <w:lang w:eastAsia="ru-RU"/>
        </w:rPr>
        <w:t>4.</w:t>
      </w:r>
      <w:r w:rsidRPr="00DD1F28">
        <w:rPr>
          <w:color w:val="000000" w:themeColor="text1"/>
          <w:lang w:eastAsia="ru-RU"/>
        </w:rPr>
        <w:tab/>
        <w:t>Сервитут может быть срочным или постоянным.</w:t>
      </w:r>
    </w:p>
    <w:p w:rsidR="002A110E" w:rsidRPr="00DD1F28" w:rsidRDefault="002A110E" w:rsidP="00F42CA3">
      <w:pPr>
        <w:rPr>
          <w:color w:val="000000" w:themeColor="text1"/>
          <w:lang w:eastAsia="ru-RU"/>
        </w:rPr>
      </w:pPr>
      <w:r w:rsidRPr="00DD1F28">
        <w:rPr>
          <w:color w:val="000000" w:themeColor="text1"/>
          <w:lang w:eastAsia="ru-RU"/>
        </w:rPr>
        <w:t>5.</w:t>
      </w:r>
      <w:r w:rsidRPr="00DD1F28">
        <w:rPr>
          <w:color w:val="000000" w:themeColor="text1"/>
          <w:lang w:eastAsia="ru-RU"/>
        </w:rPr>
        <w:tab/>
        <w:t xml:space="preserve"> Срок установления публичного сервитута в отношении земельного участка, расположенного в границах земель, зарезервированных для госуда</w:t>
      </w:r>
      <w:r w:rsidRPr="00DD1F28">
        <w:rPr>
          <w:color w:val="000000" w:themeColor="text1"/>
          <w:lang w:eastAsia="ru-RU"/>
        </w:rPr>
        <w:t>р</w:t>
      </w:r>
      <w:r w:rsidRPr="00DD1F28">
        <w:rPr>
          <w:color w:val="000000" w:themeColor="text1"/>
          <w:lang w:eastAsia="ru-RU"/>
        </w:rPr>
        <w:t>ственных или муниципальных нужд, не может превышать срок резервирования таких земель.</w:t>
      </w:r>
    </w:p>
    <w:p w:rsidR="002A110E" w:rsidRPr="00DD1F28" w:rsidRDefault="002A110E" w:rsidP="00F42CA3">
      <w:pPr>
        <w:rPr>
          <w:color w:val="000000" w:themeColor="text1"/>
          <w:lang w:eastAsia="ru-RU"/>
        </w:rPr>
      </w:pPr>
      <w:r w:rsidRPr="00DD1F28">
        <w:rPr>
          <w:color w:val="000000" w:themeColor="text1"/>
          <w:lang w:eastAsia="ru-RU"/>
        </w:rPr>
        <w:t>6.</w:t>
      </w:r>
      <w:r w:rsidRPr="00DD1F28">
        <w:rPr>
          <w:color w:val="000000" w:themeColor="text1"/>
          <w:lang w:eastAsia="ru-RU"/>
        </w:rPr>
        <w:tab/>
        <w:t>Осуществление сервитута должно быть наименее обременительным для земельного участка, в отношении которого он установлен.</w:t>
      </w:r>
    </w:p>
    <w:p w:rsidR="002A110E" w:rsidRPr="00DD1F28" w:rsidRDefault="002A110E" w:rsidP="00F42CA3">
      <w:pPr>
        <w:rPr>
          <w:color w:val="000000" w:themeColor="text1"/>
          <w:lang w:eastAsia="ru-RU"/>
        </w:rPr>
      </w:pPr>
      <w:r w:rsidRPr="00DD1F28">
        <w:rPr>
          <w:color w:val="000000" w:themeColor="text1"/>
          <w:lang w:eastAsia="ru-RU"/>
        </w:rPr>
        <w:t>7.</w:t>
      </w:r>
      <w:r w:rsidRPr="00DD1F28">
        <w:rPr>
          <w:color w:val="000000" w:themeColor="text1"/>
          <w:lang w:eastAsia="ru-RU"/>
        </w:rPr>
        <w:tab/>
        <w:t>Собственник земельного участка, обремененного сервитутом, впр</w:t>
      </w:r>
      <w:r w:rsidRPr="00DD1F28">
        <w:rPr>
          <w:color w:val="000000" w:themeColor="text1"/>
          <w:lang w:eastAsia="ru-RU"/>
        </w:rPr>
        <w:t>а</w:t>
      </w:r>
      <w:r w:rsidRPr="00DD1F28">
        <w:rPr>
          <w:color w:val="000000" w:themeColor="text1"/>
          <w:lang w:eastAsia="ru-RU"/>
        </w:rPr>
        <w:t>ве требовать соразмерную плату от лиц, в интересах которых установлен серв</w:t>
      </w:r>
      <w:r w:rsidRPr="00DD1F28">
        <w:rPr>
          <w:color w:val="000000" w:themeColor="text1"/>
          <w:lang w:eastAsia="ru-RU"/>
        </w:rPr>
        <w:t>и</w:t>
      </w:r>
      <w:r w:rsidRPr="00DD1F28">
        <w:rPr>
          <w:color w:val="000000" w:themeColor="text1"/>
          <w:lang w:eastAsia="ru-RU"/>
        </w:rPr>
        <w:t>тут, если иное не предусмотрено федеральными законами.</w:t>
      </w:r>
    </w:p>
    <w:p w:rsidR="002A110E" w:rsidRPr="00DD1F28" w:rsidRDefault="002A110E" w:rsidP="00F42CA3">
      <w:pPr>
        <w:rPr>
          <w:color w:val="000000" w:themeColor="text1"/>
          <w:lang w:eastAsia="ru-RU"/>
        </w:rPr>
      </w:pPr>
      <w:r w:rsidRPr="00DD1F28">
        <w:rPr>
          <w:color w:val="000000" w:themeColor="text1"/>
          <w:lang w:eastAsia="ru-RU"/>
        </w:rPr>
        <w:t>8. В случаях, если установление публичного сервитута приводит к сущ</w:t>
      </w:r>
      <w:r w:rsidRPr="00DD1F28">
        <w:rPr>
          <w:color w:val="000000" w:themeColor="text1"/>
          <w:lang w:eastAsia="ru-RU"/>
        </w:rPr>
        <w:t>е</w:t>
      </w:r>
      <w:r w:rsidRPr="00DD1F28">
        <w:rPr>
          <w:color w:val="000000" w:themeColor="text1"/>
          <w:lang w:eastAsia="ru-RU"/>
        </w:rPr>
        <w:t>ственным затруднениям в использовании земельного участка, его собственник вправе требовать от органа государственной власти или органа местного сам</w:t>
      </w:r>
      <w:r w:rsidRPr="00DD1F28">
        <w:rPr>
          <w:color w:val="000000" w:themeColor="text1"/>
          <w:lang w:eastAsia="ru-RU"/>
        </w:rPr>
        <w:t>о</w:t>
      </w:r>
      <w:r w:rsidRPr="00DD1F28">
        <w:rPr>
          <w:color w:val="000000" w:themeColor="text1"/>
          <w:lang w:eastAsia="ru-RU"/>
        </w:rPr>
        <w:t>управления, установивших публичный сервитут, соразмерную плату.</w:t>
      </w:r>
    </w:p>
    <w:p w:rsidR="002A110E" w:rsidRPr="00DD1F28" w:rsidRDefault="002A110E" w:rsidP="00F42CA3">
      <w:pPr>
        <w:rPr>
          <w:color w:val="000000" w:themeColor="text1"/>
          <w:lang w:eastAsia="ru-RU"/>
        </w:rPr>
      </w:pPr>
      <w:r w:rsidRPr="00DD1F28">
        <w:rPr>
          <w:color w:val="000000" w:themeColor="text1"/>
          <w:lang w:eastAsia="ru-RU"/>
        </w:rPr>
        <w:t>9. В случаях, если установление публичного сервитута приводит к сущ</w:t>
      </w:r>
      <w:r w:rsidRPr="00DD1F28">
        <w:rPr>
          <w:color w:val="000000" w:themeColor="text1"/>
          <w:lang w:eastAsia="ru-RU"/>
        </w:rPr>
        <w:t>е</w:t>
      </w:r>
      <w:r w:rsidRPr="00DD1F28">
        <w:rPr>
          <w:color w:val="000000" w:themeColor="text1"/>
          <w:lang w:eastAsia="ru-RU"/>
        </w:rPr>
        <w:t>ственным затруднениям в использовании земельного участка, его собственник вправе требовать от органа государственной власти или органа местного сам</w:t>
      </w:r>
      <w:r w:rsidRPr="00DD1F28">
        <w:rPr>
          <w:color w:val="000000" w:themeColor="text1"/>
          <w:lang w:eastAsia="ru-RU"/>
        </w:rPr>
        <w:t>о</w:t>
      </w:r>
      <w:r w:rsidRPr="00DD1F28">
        <w:rPr>
          <w:color w:val="000000" w:themeColor="text1"/>
          <w:lang w:eastAsia="ru-RU"/>
        </w:rPr>
        <w:t>управления, установивших публичный сервитут, соразмерную плату.</w:t>
      </w:r>
    </w:p>
    <w:p w:rsidR="002A110E" w:rsidRPr="00DD1F28" w:rsidRDefault="002A110E" w:rsidP="00F42CA3">
      <w:pPr>
        <w:rPr>
          <w:color w:val="000000" w:themeColor="text1"/>
          <w:lang w:eastAsia="ru-RU"/>
        </w:rPr>
      </w:pPr>
      <w:r w:rsidRPr="00DD1F28">
        <w:rPr>
          <w:color w:val="000000" w:themeColor="text1"/>
          <w:lang w:eastAsia="ru-RU"/>
        </w:rPr>
        <w:t>10.</w:t>
      </w:r>
      <w:r w:rsidRPr="00DD1F28">
        <w:rPr>
          <w:color w:val="000000" w:themeColor="text1"/>
          <w:lang w:eastAsia="ru-RU"/>
        </w:rPr>
        <w:tab/>
        <w:t>Лица, права и законные интересы которых затрагиваются устано</w:t>
      </w:r>
      <w:r w:rsidRPr="00DD1F28">
        <w:rPr>
          <w:color w:val="000000" w:themeColor="text1"/>
          <w:lang w:eastAsia="ru-RU"/>
        </w:rPr>
        <w:t>в</w:t>
      </w:r>
      <w:r w:rsidRPr="00DD1F28">
        <w:rPr>
          <w:color w:val="000000" w:themeColor="text1"/>
          <w:lang w:eastAsia="ru-RU"/>
        </w:rPr>
        <w:t>лением публичного сервитута, могут осуществлять защиту своих прав в суде</w:t>
      </w:r>
      <w:r w:rsidRPr="00DD1F28">
        <w:rPr>
          <w:color w:val="000000" w:themeColor="text1"/>
          <w:lang w:eastAsia="ru-RU"/>
        </w:rPr>
        <w:t>б</w:t>
      </w:r>
      <w:r w:rsidRPr="00DD1F28">
        <w:rPr>
          <w:color w:val="000000" w:themeColor="text1"/>
          <w:lang w:eastAsia="ru-RU"/>
        </w:rPr>
        <w:t>ном порядке.</w:t>
      </w:r>
    </w:p>
    <w:p w:rsidR="002A110E" w:rsidRPr="00DD1F28" w:rsidRDefault="002A110E" w:rsidP="00F42CA3">
      <w:pPr>
        <w:rPr>
          <w:color w:val="000000" w:themeColor="text1"/>
          <w:lang w:eastAsia="ru-RU"/>
        </w:rPr>
      </w:pPr>
      <w:r w:rsidRPr="00DD1F28">
        <w:rPr>
          <w:color w:val="000000" w:themeColor="text1"/>
          <w:lang w:eastAsia="ru-RU"/>
        </w:rPr>
        <w:t>11.</w:t>
      </w:r>
      <w:r w:rsidRPr="00DD1F28">
        <w:rPr>
          <w:color w:val="000000" w:themeColor="text1"/>
          <w:lang w:eastAsia="ru-RU"/>
        </w:rPr>
        <w:tab/>
        <w:t>Сервитуты подлежат государственной регистрации в соответствии с Федеральным законом «О государственной регистрации недвижимости».</w:t>
      </w:r>
    </w:p>
    <w:p w:rsidR="002A110E" w:rsidRPr="00DD1F28" w:rsidRDefault="002A110E" w:rsidP="00F42CA3">
      <w:pPr>
        <w:rPr>
          <w:color w:val="000000" w:themeColor="text1"/>
          <w:lang w:eastAsia="ru-RU"/>
        </w:rPr>
      </w:pPr>
      <w:r w:rsidRPr="00DD1F28">
        <w:rPr>
          <w:color w:val="000000" w:themeColor="text1"/>
          <w:lang w:eastAsia="ru-RU"/>
        </w:rPr>
        <w:t>12.</w:t>
      </w:r>
      <w:r w:rsidRPr="00DD1F28">
        <w:rPr>
          <w:color w:val="000000" w:themeColor="text1"/>
          <w:lang w:eastAsia="ru-RU"/>
        </w:rPr>
        <w:tab/>
      </w:r>
      <w:proofErr w:type="gramStart"/>
      <w:r w:rsidRPr="00DD1F28">
        <w:rPr>
          <w:color w:val="000000" w:themeColor="text1"/>
          <w:lang w:eastAsia="ru-RU"/>
        </w:rPr>
        <w:t>Порядок, условия и случаи установления сервитутов в отношении земельных участков в границах полос отвода автомобильных дорог для пр</w:t>
      </w:r>
      <w:r w:rsidRPr="00DD1F28">
        <w:rPr>
          <w:color w:val="000000" w:themeColor="text1"/>
          <w:lang w:eastAsia="ru-RU"/>
        </w:rPr>
        <w:t>о</w:t>
      </w:r>
      <w:r w:rsidRPr="00DD1F28">
        <w:rPr>
          <w:color w:val="000000" w:themeColor="text1"/>
          <w:lang w:eastAsia="ru-RU"/>
        </w:rPr>
        <w:lastRenderedPageBreak/>
        <w:t>кладки, переноса, переустройства инженерных коммуникаций, их эксплуат</w:t>
      </w:r>
      <w:r w:rsidRPr="00DD1F28">
        <w:rPr>
          <w:color w:val="000000" w:themeColor="text1"/>
          <w:lang w:eastAsia="ru-RU"/>
        </w:rPr>
        <w:t>а</w:t>
      </w:r>
      <w:r w:rsidRPr="00DD1F28">
        <w:rPr>
          <w:color w:val="000000" w:themeColor="text1"/>
          <w:lang w:eastAsia="ru-RU"/>
        </w:rPr>
        <w:t>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 257-ФЗ «Об автомобильных дорогах и о дорожной деятельности в Российской Федерации</w:t>
      </w:r>
      <w:proofErr w:type="gramEnd"/>
      <w:r w:rsidRPr="00DD1F28">
        <w:rPr>
          <w:color w:val="000000" w:themeColor="text1"/>
          <w:lang w:eastAsia="ru-RU"/>
        </w:rPr>
        <w:t xml:space="preserve"> и о внесении изменений в отдельные законодательные акты Росси</w:t>
      </w:r>
      <w:r w:rsidRPr="00DD1F28">
        <w:rPr>
          <w:color w:val="000000" w:themeColor="text1"/>
          <w:lang w:eastAsia="ru-RU"/>
        </w:rPr>
        <w:t>й</w:t>
      </w:r>
      <w:r w:rsidRPr="00DD1F28">
        <w:rPr>
          <w:color w:val="000000" w:themeColor="text1"/>
          <w:lang w:eastAsia="ru-RU"/>
        </w:rPr>
        <w:t>ской Федерации».</w:t>
      </w:r>
    </w:p>
    <w:p w:rsidR="002A110E" w:rsidRPr="00DD1F28" w:rsidRDefault="00484A3A" w:rsidP="00F42CA3">
      <w:pPr>
        <w:pStyle w:val="3"/>
        <w:rPr>
          <w:color w:val="000000" w:themeColor="text1"/>
        </w:rPr>
      </w:pPr>
      <w:bookmarkStart w:id="160" w:name="_Toc121794530"/>
      <w:bookmarkStart w:id="161" w:name="_Toc168652974"/>
      <w:r w:rsidRPr="00DD1F28">
        <w:rPr>
          <w:color w:val="000000" w:themeColor="text1"/>
        </w:rPr>
        <w:t>Статья 26</w:t>
      </w:r>
      <w:r w:rsidR="002A110E" w:rsidRPr="00DD1F28">
        <w:rPr>
          <w:color w:val="000000" w:themeColor="text1"/>
        </w:rPr>
        <w:t>. Ограничение прав на землю</w:t>
      </w:r>
      <w:bookmarkEnd w:id="160"/>
      <w:bookmarkEnd w:id="161"/>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Права на землю могут быть ограничены по основаниям, установле</w:t>
      </w:r>
      <w:r w:rsidRPr="00DD1F28">
        <w:rPr>
          <w:color w:val="000000" w:themeColor="text1"/>
          <w:szCs w:val="28"/>
        </w:rPr>
        <w:t>н</w:t>
      </w:r>
      <w:r w:rsidRPr="00DD1F28">
        <w:rPr>
          <w:color w:val="000000" w:themeColor="text1"/>
          <w:szCs w:val="28"/>
        </w:rPr>
        <w:t>ным Земельным кодексом Российской Федерации, федеральными законами.</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Могут устанавливаться следующие ограничения прав на землю:</w:t>
      </w:r>
    </w:p>
    <w:p w:rsidR="002A110E" w:rsidRPr="00DD1F28"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DD1F28">
        <w:rPr>
          <w:color w:val="000000" w:themeColor="text1"/>
          <w:szCs w:val="28"/>
        </w:rPr>
        <w:t>особые условия использования земельных участков и режим хозя</w:t>
      </w:r>
      <w:r w:rsidRPr="00DD1F28">
        <w:rPr>
          <w:color w:val="000000" w:themeColor="text1"/>
          <w:szCs w:val="28"/>
        </w:rPr>
        <w:t>й</w:t>
      </w:r>
      <w:r w:rsidRPr="00DD1F28">
        <w:rPr>
          <w:color w:val="000000" w:themeColor="text1"/>
          <w:szCs w:val="28"/>
        </w:rPr>
        <w:t>ственной деятельности в охранных, санитарно-защитных зонах;</w:t>
      </w:r>
    </w:p>
    <w:p w:rsidR="002A110E" w:rsidRPr="00DD1F28"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DD1F28">
        <w:rPr>
          <w:color w:val="000000" w:themeColor="text1"/>
          <w:szCs w:val="28"/>
        </w:rPr>
        <w:t>особые условия охраны окружающей среды, в том числе животного и растительного мира, памятников природы, истории и культуры, археологич</w:t>
      </w:r>
      <w:r w:rsidRPr="00DD1F28">
        <w:rPr>
          <w:color w:val="000000" w:themeColor="text1"/>
          <w:szCs w:val="28"/>
        </w:rPr>
        <w:t>е</w:t>
      </w:r>
      <w:r w:rsidRPr="00DD1F28">
        <w:rPr>
          <w:color w:val="000000" w:themeColor="text1"/>
          <w:szCs w:val="28"/>
        </w:rPr>
        <w:t>ских объектов, сохранения плодородного слоя почвы, естественной среды об</w:t>
      </w:r>
      <w:r w:rsidRPr="00DD1F28">
        <w:rPr>
          <w:color w:val="000000" w:themeColor="text1"/>
          <w:szCs w:val="28"/>
        </w:rPr>
        <w:t>и</w:t>
      </w:r>
      <w:r w:rsidRPr="00DD1F28">
        <w:rPr>
          <w:color w:val="000000" w:themeColor="text1"/>
          <w:szCs w:val="28"/>
        </w:rPr>
        <w:t>тания, путей миграции диких животных;</w:t>
      </w:r>
    </w:p>
    <w:p w:rsidR="002A110E" w:rsidRPr="00DD1F28"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DD1F28">
        <w:rPr>
          <w:color w:val="000000" w:themeColor="text1"/>
          <w:szCs w:val="28"/>
        </w:rPr>
        <w:t>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w:t>
      </w:r>
      <w:r w:rsidRPr="00DD1F28">
        <w:rPr>
          <w:color w:val="000000" w:themeColor="text1"/>
          <w:szCs w:val="28"/>
        </w:rPr>
        <w:t>о</w:t>
      </w:r>
      <w:r w:rsidRPr="00DD1F28">
        <w:rPr>
          <w:color w:val="000000" w:themeColor="text1"/>
          <w:szCs w:val="28"/>
        </w:rPr>
        <w:t>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2A110E" w:rsidRPr="00DD1F28"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DD1F28">
        <w:rPr>
          <w:color w:val="000000" w:themeColor="text1"/>
          <w:szCs w:val="28"/>
        </w:rPr>
        <w:t>иные ограничения использования земельных участков в случаях, установленных Земельным кодексом Российской Федерации, федеральными з</w:t>
      </w:r>
      <w:r w:rsidRPr="00DD1F28">
        <w:rPr>
          <w:color w:val="000000" w:themeColor="text1"/>
          <w:szCs w:val="28"/>
        </w:rPr>
        <w:t>а</w:t>
      </w:r>
      <w:r w:rsidRPr="00DD1F28">
        <w:rPr>
          <w:color w:val="000000" w:themeColor="text1"/>
          <w:szCs w:val="28"/>
        </w:rPr>
        <w:t>конами.</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w:t>
      </w:r>
      <w:r w:rsidRPr="00DD1F28">
        <w:rPr>
          <w:color w:val="000000" w:themeColor="text1"/>
          <w:szCs w:val="28"/>
        </w:rPr>
        <w:t>й</w:t>
      </w:r>
      <w:r w:rsidRPr="00DD1F28">
        <w:rPr>
          <w:color w:val="000000" w:themeColor="text1"/>
          <w:szCs w:val="28"/>
        </w:rPr>
        <w:t>ской Федерации для охранных зон.</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Ограничения прав на землю устанавливаются бессрочно или на опр</w:t>
      </w:r>
      <w:r w:rsidRPr="00DD1F28">
        <w:rPr>
          <w:color w:val="000000" w:themeColor="text1"/>
          <w:szCs w:val="28"/>
        </w:rPr>
        <w:t>е</w:t>
      </w:r>
      <w:r w:rsidRPr="00DD1F28">
        <w:rPr>
          <w:color w:val="000000" w:themeColor="text1"/>
          <w:szCs w:val="28"/>
        </w:rPr>
        <w:t>деленный срок.</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Ограничения прав на землю сохраняются при переходе права со</w:t>
      </w:r>
      <w:r w:rsidRPr="00DD1F28">
        <w:rPr>
          <w:color w:val="000000" w:themeColor="text1"/>
          <w:szCs w:val="28"/>
        </w:rPr>
        <w:t>б</w:t>
      </w:r>
      <w:r w:rsidRPr="00DD1F28">
        <w:rPr>
          <w:color w:val="000000" w:themeColor="text1"/>
          <w:szCs w:val="28"/>
        </w:rPr>
        <w:t>ственности на земельный участок к другому лицу.</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Ограничение прав на землю подлежит государственной регистрации в случаях и в порядке, которые установлены федеральными законами.</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Ограничение прав на землю может быть обжаловано лицом, чьи права ограничены, в судебном порядке.</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Права собственников земельных участков, землепользователей, зе</w:t>
      </w:r>
      <w:r w:rsidRPr="00DD1F28">
        <w:rPr>
          <w:color w:val="000000" w:themeColor="text1"/>
          <w:szCs w:val="28"/>
        </w:rPr>
        <w:t>м</w:t>
      </w:r>
      <w:r w:rsidRPr="00DD1F28">
        <w:rPr>
          <w:color w:val="000000" w:themeColor="text1"/>
          <w:szCs w:val="28"/>
        </w:rPr>
        <w:t>левладельцев, арендаторов земельных участков на использование земельных участков могут быть ограничены в связи с резервированием земель для гос</w:t>
      </w:r>
      <w:r w:rsidRPr="00DD1F28">
        <w:rPr>
          <w:color w:val="000000" w:themeColor="text1"/>
          <w:szCs w:val="28"/>
        </w:rPr>
        <w:t>у</w:t>
      </w:r>
      <w:r w:rsidRPr="00DD1F28">
        <w:rPr>
          <w:color w:val="000000" w:themeColor="text1"/>
          <w:szCs w:val="28"/>
        </w:rPr>
        <w:t>дарственных или муниципальных нужд в соответствии федеральным законод</w:t>
      </w:r>
      <w:r w:rsidRPr="00DD1F28">
        <w:rPr>
          <w:color w:val="000000" w:themeColor="text1"/>
          <w:szCs w:val="28"/>
        </w:rPr>
        <w:t>а</w:t>
      </w:r>
      <w:r w:rsidRPr="00DD1F28">
        <w:rPr>
          <w:color w:val="000000" w:themeColor="text1"/>
          <w:szCs w:val="28"/>
        </w:rPr>
        <w:t>тельством.</w:t>
      </w:r>
    </w:p>
    <w:p w:rsidR="002A110E" w:rsidRPr="00DD1F28" w:rsidRDefault="00484A3A" w:rsidP="00F42CA3">
      <w:pPr>
        <w:pStyle w:val="3"/>
        <w:rPr>
          <w:color w:val="000000" w:themeColor="text1"/>
        </w:rPr>
      </w:pPr>
      <w:bookmarkStart w:id="162" w:name="_Toc121794532"/>
      <w:bookmarkStart w:id="163" w:name="_Toc168652975"/>
      <w:bookmarkEnd w:id="87"/>
      <w:r w:rsidRPr="00DD1F28">
        <w:rPr>
          <w:color w:val="000000" w:themeColor="text1"/>
        </w:rPr>
        <w:lastRenderedPageBreak/>
        <w:t>Статья 2</w:t>
      </w:r>
      <w:r w:rsidR="009B7FF6" w:rsidRPr="00DD1F28">
        <w:rPr>
          <w:color w:val="000000" w:themeColor="text1"/>
        </w:rPr>
        <w:t>7</w:t>
      </w:r>
      <w:r w:rsidR="002A110E" w:rsidRPr="00DD1F28">
        <w:rPr>
          <w:color w:val="000000" w:themeColor="text1"/>
        </w:rPr>
        <w:t>. Порядок создания, изменения (реконструкции) объектов благ</w:t>
      </w:r>
      <w:r w:rsidR="002A110E" w:rsidRPr="00DD1F28">
        <w:rPr>
          <w:color w:val="000000" w:themeColor="text1"/>
        </w:rPr>
        <w:t>о</w:t>
      </w:r>
      <w:r w:rsidR="002A110E" w:rsidRPr="00DD1F28">
        <w:rPr>
          <w:color w:val="000000" w:themeColor="text1"/>
        </w:rPr>
        <w:t>устройства и порядок содержания, ремонта и изменения фасадов зданий, сооружений</w:t>
      </w:r>
      <w:bookmarkEnd w:id="162"/>
      <w:bookmarkEnd w:id="163"/>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1. Проектная документация на создание, изменение (реконструкцию) об</w:t>
      </w:r>
      <w:r w:rsidRPr="00DD1F28">
        <w:rPr>
          <w:rFonts w:ascii="Times New Roman" w:hAnsi="Times New Roman" w:cs="Times New Roman"/>
          <w:color w:val="000000" w:themeColor="text1"/>
          <w:sz w:val="28"/>
          <w:szCs w:val="28"/>
        </w:rPr>
        <w:t>ъ</w:t>
      </w:r>
      <w:r w:rsidRPr="00DD1F28">
        <w:rPr>
          <w:rFonts w:ascii="Times New Roman" w:hAnsi="Times New Roman" w:cs="Times New Roman"/>
          <w:color w:val="000000" w:themeColor="text1"/>
          <w:sz w:val="28"/>
          <w:szCs w:val="28"/>
        </w:rPr>
        <w:t xml:space="preserve">ектов благоустройства разрабатывается </w:t>
      </w:r>
      <w:proofErr w:type="gramStart"/>
      <w:r w:rsidRPr="00DD1F28">
        <w:rPr>
          <w:rFonts w:ascii="Times New Roman" w:hAnsi="Times New Roman" w:cs="Times New Roman"/>
          <w:color w:val="000000" w:themeColor="text1"/>
          <w:sz w:val="28"/>
          <w:szCs w:val="28"/>
        </w:rPr>
        <w:t>на</w:t>
      </w:r>
      <w:proofErr w:type="gramEnd"/>
      <w:r w:rsidRPr="00DD1F28">
        <w:rPr>
          <w:rFonts w:ascii="Times New Roman" w:hAnsi="Times New Roman" w:cs="Times New Roman"/>
          <w:color w:val="000000" w:themeColor="text1"/>
          <w:sz w:val="28"/>
          <w:szCs w:val="28"/>
        </w:rPr>
        <w:t xml:space="preserve">: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1) комплексное благоустройство объекта, включающее в себя благ</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устройство территории и обновление, изменение (реконструкцию) фасадов зд</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ний, сооружений, ее окружающих или находящихся на ней;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2) благоустройство территории объекта (в том числе прилегающей) или ее части;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3) обновление, изменение фасадов зданий, сооружений или обновление, реконструкцию, замену объектов некапитального типа и их комплексов.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2. Проектная документация на создание, изменение (реконструкцию) об</w:t>
      </w:r>
      <w:r w:rsidRPr="00DD1F28">
        <w:rPr>
          <w:rFonts w:ascii="Times New Roman" w:hAnsi="Times New Roman" w:cs="Times New Roman"/>
          <w:color w:val="000000" w:themeColor="text1"/>
          <w:sz w:val="28"/>
          <w:szCs w:val="28"/>
        </w:rPr>
        <w:t>ъ</w:t>
      </w:r>
      <w:r w:rsidRPr="00DD1F28">
        <w:rPr>
          <w:rFonts w:ascii="Times New Roman" w:hAnsi="Times New Roman" w:cs="Times New Roman"/>
          <w:color w:val="000000" w:themeColor="text1"/>
          <w:sz w:val="28"/>
          <w:szCs w:val="28"/>
        </w:rPr>
        <w:t>ектов благоустройства разрабатывается на основании задания на проектиров</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ние, выдаваемого заказчиком (инвестором), и в соответствии с действующими нормативными документами, стандартами, требованиями настоящих Правил. Состав и содержание проектной документации определяются заказчиком в з</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дании на проектирование.</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3. Проектная документация на объекты благоустройства, располагаемые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4. Проектную документацию заказчик передает для рассмотрения на зас</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 xml:space="preserve">дании Градостроительного Совета при главе муниципального образования </w:t>
      </w:r>
      <w:proofErr w:type="spellStart"/>
      <w:r w:rsidRPr="00DD1F28">
        <w:rPr>
          <w:rFonts w:ascii="Times New Roman" w:hAnsi="Times New Roman" w:cs="Times New Roman"/>
          <w:color w:val="000000" w:themeColor="text1"/>
          <w:sz w:val="28"/>
          <w:szCs w:val="28"/>
        </w:rPr>
        <w:t>Ку</w:t>
      </w:r>
      <w:r w:rsidRPr="00DD1F28">
        <w:rPr>
          <w:rFonts w:ascii="Times New Roman" w:hAnsi="Times New Roman" w:cs="Times New Roman"/>
          <w:color w:val="000000" w:themeColor="text1"/>
          <w:sz w:val="28"/>
          <w:szCs w:val="28"/>
        </w:rPr>
        <w:t>р</w:t>
      </w:r>
      <w:r w:rsidRPr="00DD1F28">
        <w:rPr>
          <w:rFonts w:ascii="Times New Roman" w:hAnsi="Times New Roman" w:cs="Times New Roman"/>
          <w:color w:val="000000" w:themeColor="text1"/>
          <w:sz w:val="28"/>
          <w:szCs w:val="28"/>
        </w:rPr>
        <w:t>ганинский</w:t>
      </w:r>
      <w:proofErr w:type="spellEnd"/>
      <w:r w:rsidRPr="00DD1F28">
        <w:rPr>
          <w:rFonts w:ascii="Times New Roman" w:hAnsi="Times New Roman" w:cs="Times New Roman"/>
          <w:color w:val="000000" w:themeColor="text1"/>
          <w:sz w:val="28"/>
          <w:szCs w:val="28"/>
        </w:rPr>
        <w:t xml:space="preserve"> район.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5. Порядок содержания, ремонта и изменения фасадов зданий, сооруж</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ний (в том числе некапитального типа) устанавливается действующим закон</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 xml:space="preserve">дательством Российской Федерации, иными нормативными правовыми актами Краснодарского края, муниципального образования </w:t>
      </w:r>
      <w:proofErr w:type="spellStart"/>
      <w:r w:rsidRPr="00DD1F28">
        <w:rPr>
          <w:rFonts w:ascii="Times New Roman" w:hAnsi="Times New Roman" w:cs="Times New Roman"/>
          <w:color w:val="000000" w:themeColor="text1"/>
          <w:sz w:val="28"/>
          <w:szCs w:val="28"/>
        </w:rPr>
        <w:t>Курганинский</w:t>
      </w:r>
      <w:proofErr w:type="spellEnd"/>
      <w:r w:rsidRPr="00DD1F28">
        <w:rPr>
          <w:rFonts w:ascii="Times New Roman" w:hAnsi="Times New Roman" w:cs="Times New Roman"/>
          <w:color w:val="000000" w:themeColor="text1"/>
          <w:sz w:val="28"/>
          <w:szCs w:val="28"/>
        </w:rPr>
        <w:t xml:space="preserve"> район и </w:t>
      </w:r>
      <w:r w:rsidR="005F2709">
        <w:rPr>
          <w:rFonts w:ascii="Times New Roman" w:hAnsi="Times New Roman" w:cs="Times New Roman"/>
          <w:color w:val="000000" w:themeColor="text1"/>
          <w:sz w:val="28"/>
          <w:szCs w:val="28"/>
        </w:rPr>
        <w:t>Родниковск</w:t>
      </w:r>
      <w:r w:rsidRPr="00DD1F28">
        <w:rPr>
          <w:rFonts w:ascii="Times New Roman" w:hAnsi="Times New Roman" w:cs="Times New Roman"/>
          <w:color w:val="000000" w:themeColor="text1"/>
          <w:sz w:val="28"/>
          <w:szCs w:val="28"/>
        </w:rPr>
        <w:t xml:space="preserve">ого сельского поселения.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6. Фасады зданий, строений, сооружений, выходящих в сторону це</w:t>
      </w:r>
      <w:r w:rsidRPr="00DD1F28">
        <w:rPr>
          <w:rFonts w:ascii="Times New Roman" w:hAnsi="Times New Roman" w:cs="Times New Roman"/>
          <w:color w:val="000000" w:themeColor="text1"/>
          <w:sz w:val="28"/>
          <w:szCs w:val="28"/>
        </w:rPr>
        <w:t>н</w:t>
      </w:r>
      <w:r w:rsidRPr="00DD1F28">
        <w:rPr>
          <w:rFonts w:ascii="Times New Roman" w:hAnsi="Times New Roman" w:cs="Times New Roman"/>
          <w:color w:val="000000" w:themeColor="text1"/>
          <w:sz w:val="28"/>
          <w:szCs w:val="28"/>
        </w:rPr>
        <w:t>тральных, главных и магистральных улиц, в том числе устройство отдельных входов в нежилые помещения многоквартирных жилых домов, подлежат согл</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сованию с Градостроительным Советом при главе муниципального образования </w:t>
      </w:r>
      <w:proofErr w:type="spellStart"/>
      <w:r w:rsidRPr="00DD1F28">
        <w:rPr>
          <w:rFonts w:ascii="Times New Roman" w:hAnsi="Times New Roman" w:cs="Times New Roman"/>
          <w:color w:val="000000" w:themeColor="text1"/>
          <w:sz w:val="28"/>
          <w:szCs w:val="28"/>
        </w:rPr>
        <w:t>Курганинский</w:t>
      </w:r>
      <w:proofErr w:type="spellEnd"/>
      <w:r w:rsidRPr="00DD1F28">
        <w:rPr>
          <w:rFonts w:ascii="Times New Roman" w:hAnsi="Times New Roman" w:cs="Times New Roman"/>
          <w:color w:val="000000" w:themeColor="text1"/>
          <w:sz w:val="28"/>
          <w:szCs w:val="28"/>
        </w:rPr>
        <w:t xml:space="preserve"> район.</w:t>
      </w:r>
    </w:p>
    <w:p w:rsidR="002A110E" w:rsidRPr="00DD1F28" w:rsidRDefault="009B7FF6" w:rsidP="00F42CA3">
      <w:pPr>
        <w:pStyle w:val="3"/>
        <w:rPr>
          <w:color w:val="000000" w:themeColor="text1"/>
        </w:rPr>
      </w:pPr>
      <w:bookmarkStart w:id="164" w:name="_Toc121794533"/>
      <w:bookmarkStart w:id="165" w:name="_Toc168652976"/>
      <w:r w:rsidRPr="00DD1F28">
        <w:rPr>
          <w:color w:val="000000" w:themeColor="text1"/>
        </w:rPr>
        <w:t>Статья 28</w:t>
      </w:r>
      <w:r w:rsidR="002A110E" w:rsidRPr="00DD1F28">
        <w:rPr>
          <w:color w:val="000000" w:themeColor="text1"/>
        </w:rPr>
        <w:t>. Размещение временных (некапитальных, нестационарных) об</w:t>
      </w:r>
      <w:r w:rsidR="002A110E" w:rsidRPr="00DD1F28">
        <w:rPr>
          <w:color w:val="000000" w:themeColor="text1"/>
        </w:rPr>
        <w:t>ъ</w:t>
      </w:r>
      <w:r w:rsidR="002A110E" w:rsidRPr="00DD1F28">
        <w:rPr>
          <w:color w:val="000000" w:themeColor="text1"/>
        </w:rPr>
        <w:t>ектов, предназначенных для торговли или оказания услуг населению</w:t>
      </w:r>
      <w:bookmarkEnd w:id="164"/>
      <w:bookmarkEnd w:id="165"/>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1. Временные (некапитальные, нестационарные) объекты – строения, с</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оружения, которые не имеют прочной связи с землей и конструктивные хара</w:t>
      </w:r>
      <w:r w:rsidRPr="00DD1F28">
        <w:rPr>
          <w:rFonts w:ascii="Times New Roman" w:hAnsi="Times New Roman" w:cs="Times New Roman"/>
          <w:color w:val="000000" w:themeColor="text1"/>
          <w:sz w:val="28"/>
          <w:szCs w:val="28"/>
        </w:rPr>
        <w:t>к</w:t>
      </w:r>
      <w:r w:rsidRPr="00DD1F28">
        <w:rPr>
          <w:rFonts w:ascii="Times New Roman" w:hAnsi="Times New Roman" w:cs="Times New Roman"/>
          <w:color w:val="000000" w:themeColor="text1"/>
          <w:sz w:val="28"/>
          <w:szCs w:val="28"/>
        </w:rPr>
        <w:t>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lastRenderedPageBreak/>
        <w:t xml:space="preserve">2. Временные (некапитальные, нестационарные) объекты размещаются в местах с недостаточно развитой инфраструктурой обслуживания населения в соответствии с настоящими Правилами: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1) в границах земельных участков, принадлежащих физическим и юрид</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ческим лицам на праве собственности, или в границах земельных участков, предоставленных юридическим и физическим лицам на праве аренды. До уст</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новки временного (некапитального, нестационарного) объекта на земельном участке вид разрешенного использования земельного участка должен быть пр</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веден в соответствие с назначением временного объекта.</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2) на землях или земельных участках, находящихся в государственной или муниципальной собственности, допускается размещение нестационарных торговых объектов на основании схемы размещения нестационарных торговых объектов по договору. Дополнительно на землях общего пользования могут размещаться остановочно-торговые комплексы при остановках общественного транспорта.</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3. Размещение временных (некапитальных, нестационарных) объектов допускается после согласования эскизного проекта в части фасадов и благ</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устройства Градостроительным Советом при главе муниципального образов</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ния </w:t>
      </w:r>
      <w:proofErr w:type="spellStart"/>
      <w:r w:rsidRPr="00DD1F28">
        <w:rPr>
          <w:rFonts w:ascii="Times New Roman" w:hAnsi="Times New Roman" w:cs="Times New Roman"/>
          <w:color w:val="000000" w:themeColor="text1"/>
          <w:sz w:val="28"/>
          <w:szCs w:val="28"/>
        </w:rPr>
        <w:t>Курганинский</w:t>
      </w:r>
      <w:proofErr w:type="spellEnd"/>
      <w:r w:rsidRPr="00DD1F28">
        <w:rPr>
          <w:rFonts w:ascii="Times New Roman" w:hAnsi="Times New Roman" w:cs="Times New Roman"/>
          <w:color w:val="000000" w:themeColor="text1"/>
          <w:sz w:val="28"/>
          <w:szCs w:val="28"/>
        </w:rPr>
        <w:t xml:space="preserve"> район.</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4. Эксплуатация временных (некапитальных, нестационарных) объектов допускается после завершения работ по установке временного объекта, благ</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устройства прилегающей к нему территории и получения заключения органа архитектуры о соответствии объекта и прилегающего благоустройства соглас</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ванной проектной документации.</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5. Требования, предъявляемые к временным (некапитальным, нестаци</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нарным) объектам:</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Временные нестационарные торговые объекты,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 xml:space="preserve">транспорта и пешеходов. </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Временные (некапитальные, нестационарные) объекты должны иметь благоустроенную прилегающую территорию, парковку.</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При организации торговых рядов, остановочно-торговых комплексов и установке отдельно стоящих временных объектов (киосков или павильонов) на правообладателя земельного участка возлагается выполнение работ по ко</w:t>
      </w:r>
      <w:r w:rsidRPr="00DD1F28">
        <w:rPr>
          <w:rFonts w:ascii="Times New Roman" w:hAnsi="Times New Roman" w:cs="Times New Roman"/>
          <w:color w:val="000000" w:themeColor="text1"/>
          <w:sz w:val="28"/>
          <w:szCs w:val="28"/>
        </w:rPr>
        <w:t>м</w:t>
      </w:r>
      <w:r w:rsidRPr="00DD1F28">
        <w:rPr>
          <w:rFonts w:ascii="Times New Roman" w:hAnsi="Times New Roman" w:cs="Times New Roman"/>
          <w:color w:val="000000" w:themeColor="text1"/>
          <w:sz w:val="28"/>
          <w:szCs w:val="28"/>
        </w:rPr>
        <w:t>плексному благоустройству прилегающей территории, по содержанию прил</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гающей территории в чистоте и порядке.</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Организация остановочно-торговых комплексов при остановках о</w:t>
      </w:r>
      <w:r w:rsidRPr="00DD1F28">
        <w:rPr>
          <w:rFonts w:ascii="Times New Roman" w:hAnsi="Times New Roman" w:cs="Times New Roman"/>
          <w:color w:val="000000" w:themeColor="text1"/>
          <w:sz w:val="28"/>
          <w:szCs w:val="28"/>
        </w:rPr>
        <w:t>б</w:t>
      </w:r>
      <w:r w:rsidRPr="00DD1F28">
        <w:rPr>
          <w:rFonts w:ascii="Times New Roman" w:hAnsi="Times New Roman" w:cs="Times New Roman"/>
          <w:color w:val="000000" w:themeColor="text1"/>
          <w:sz w:val="28"/>
          <w:szCs w:val="28"/>
        </w:rPr>
        <w:t>щественного транспорта осуществляется при условии установки остановочных навесов с размещением аншлагов с названием остановки и номерами маршр</w:t>
      </w:r>
      <w:r w:rsidRPr="00DD1F28">
        <w:rPr>
          <w:rFonts w:ascii="Times New Roman" w:hAnsi="Times New Roman" w:cs="Times New Roman"/>
          <w:color w:val="000000" w:themeColor="text1"/>
          <w:sz w:val="28"/>
          <w:szCs w:val="28"/>
        </w:rPr>
        <w:t>у</w:t>
      </w:r>
      <w:r w:rsidRPr="00DD1F28">
        <w:rPr>
          <w:rFonts w:ascii="Times New Roman" w:hAnsi="Times New Roman" w:cs="Times New Roman"/>
          <w:color w:val="000000" w:themeColor="text1"/>
          <w:sz w:val="28"/>
          <w:szCs w:val="28"/>
        </w:rPr>
        <w:t>тов общественного транспорта. В целях обеспечения комфортных условий остановочно-торговые комплексы должны быть оборудованы скамьями, урн</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ми, ветрозащитными стенками, информационными щитами, иметь искусстве</w:t>
      </w:r>
      <w:r w:rsidRPr="00DD1F28">
        <w:rPr>
          <w:rFonts w:ascii="Times New Roman" w:hAnsi="Times New Roman" w:cs="Times New Roman"/>
          <w:color w:val="000000" w:themeColor="text1"/>
          <w:sz w:val="28"/>
          <w:szCs w:val="28"/>
        </w:rPr>
        <w:t>н</w:t>
      </w:r>
      <w:r w:rsidRPr="00DD1F28">
        <w:rPr>
          <w:rFonts w:ascii="Times New Roman" w:hAnsi="Times New Roman" w:cs="Times New Roman"/>
          <w:color w:val="000000" w:themeColor="text1"/>
          <w:sz w:val="28"/>
          <w:szCs w:val="28"/>
        </w:rPr>
        <w:t xml:space="preserve">ное освещение, соответствующее нормативным требованиям. При размещении </w:t>
      </w:r>
      <w:r w:rsidRPr="00DD1F28">
        <w:rPr>
          <w:rFonts w:ascii="Times New Roman" w:hAnsi="Times New Roman" w:cs="Times New Roman"/>
          <w:color w:val="000000" w:themeColor="text1"/>
          <w:sz w:val="28"/>
          <w:szCs w:val="28"/>
        </w:rPr>
        <w:lastRenderedPageBreak/>
        <w:t>остановочно-торговых комплексов должны быть обеспечены условия по д</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ступности объекта для маломобильных групп населения. Размещение объектов торговли и обслуживания населения в составе остановочно-торговых компле</w:t>
      </w:r>
      <w:r w:rsidRPr="00DD1F28">
        <w:rPr>
          <w:rFonts w:ascii="Times New Roman" w:hAnsi="Times New Roman" w:cs="Times New Roman"/>
          <w:color w:val="000000" w:themeColor="text1"/>
          <w:sz w:val="28"/>
          <w:szCs w:val="28"/>
        </w:rPr>
        <w:t>к</w:t>
      </w:r>
      <w:r w:rsidRPr="00DD1F28">
        <w:rPr>
          <w:rFonts w:ascii="Times New Roman" w:hAnsi="Times New Roman" w:cs="Times New Roman"/>
          <w:color w:val="000000" w:themeColor="text1"/>
          <w:sz w:val="28"/>
          <w:szCs w:val="28"/>
        </w:rPr>
        <w:t>сов не должно препятствовать свободной посадке-высадке пассажиров, созд</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вать аварийные ситуации на проезжей части дороги.</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Этажность отдельно стоящих временных (некапитальных, нестаци</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нарных) объектов не должна быть более одного этажа, высота – не более 4,0 метров. Площадь временных (некапитальных, нестационарных) объектов, ра</w:t>
      </w:r>
      <w:r w:rsidRPr="00DD1F28">
        <w:rPr>
          <w:rFonts w:ascii="Times New Roman" w:hAnsi="Times New Roman" w:cs="Times New Roman"/>
          <w:color w:val="000000" w:themeColor="text1"/>
          <w:sz w:val="28"/>
          <w:szCs w:val="28"/>
        </w:rPr>
        <w:t>з</w:t>
      </w:r>
      <w:r w:rsidRPr="00DD1F28">
        <w:rPr>
          <w:rFonts w:ascii="Times New Roman" w:hAnsi="Times New Roman" w:cs="Times New Roman"/>
          <w:color w:val="000000" w:themeColor="text1"/>
          <w:sz w:val="28"/>
          <w:szCs w:val="28"/>
        </w:rPr>
        <w:t>мещаемых в границах земельных участков и территорий, на которые распр</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страняется действие градостроительного регламента, должна быть не более 50,0 кв. м, а нестационарных торговых объектов, размещаемых на территориях о</w:t>
      </w:r>
      <w:r w:rsidRPr="00DD1F28">
        <w:rPr>
          <w:rFonts w:ascii="Times New Roman" w:hAnsi="Times New Roman" w:cs="Times New Roman"/>
          <w:color w:val="000000" w:themeColor="text1"/>
          <w:sz w:val="28"/>
          <w:szCs w:val="28"/>
        </w:rPr>
        <w:t>б</w:t>
      </w:r>
      <w:r w:rsidRPr="00DD1F28">
        <w:rPr>
          <w:rFonts w:ascii="Times New Roman" w:hAnsi="Times New Roman" w:cs="Times New Roman"/>
          <w:color w:val="000000" w:themeColor="text1"/>
          <w:sz w:val="28"/>
          <w:szCs w:val="28"/>
        </w:rPr>
        <w:t>щего пользования, не более 30, 0 кв. м.</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Временные объекты должны соответствовать современным требов</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ниям дизайна, специфики эксплуатации, выполняться из </w:t>
      </w:r>
      <w:proofErr w:type="spellStart"/>
      <w:r w:rsidRPr="00DD1F28">
        <w:rPr>
          <w:rFonts w:ascii="Times New Roman" w:hAnsi="Times New Roman" w:cs="Times New Roman"/>
          <w:color w:val="000000" w:themeColor="text1"/>
          <w:sz w:val="28"/>
          <w:szCs w:val="28"/>
        </w:rPr>
        <w:t>легкосборных</w:t>
      </w:r>
      <w:proofErr w:type="spellEnd"/>
      <w:r w:rsidRPr="00DD1F28">
        <w:rPr>
          <w:rFonts w:ascii="Times New Roman" w:hAnsi="Times New Roman" w:cs="Times New Roman"/>
          <w:color w:val="000000" w:themeColor="text1"/>
          <w:sz w:val="28"/>
          <w:szCs w:val="28"/>
        </w:rPr>
        <w:t xml:space="preserve"> ко</w:t>
      </w:r>
      <w:r w:rsidRPr="00DD1F28">
        <w:rPr>
          <w:rFonts w:ascii="Times New Roman" w:hAnsi="Times New Roman" w:cs="Times New Roman"/>
          <w:color w:val="000000" w:themeColor="text1"/>
          <w:sz w:val="28"/>
          <w:szCs w:val="28"/>
        </w:rPr>
        <w:t>н</w:t>
      </w:r>
      <w:r w:rsidRPr="00DD1F28">
        <w:rPr>
          <w:rFonts w:ascii="Times New Roman" w:hAnsi="Times New Roman" w:cs="Times New Roman"/>
          <w:color w:val="000000" w:themeColor="text1"/>
          <w:sz w:val="28"/>
          <w:szCs w:val="28"/>
        </w:rPr>
        <w:t>струкций и устанавливаться на подготовленную площадку с твердым покрыт</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ем без устройства фундаментов. Возможна их установка на сборные железоб</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тонные плиты или фундаментные блоки, заглубленные в землю не более чем на 0,3 метра. Конструкция остановочно-торгового комплекса должна предусма</w:t>
      </w:r>
      <w:r w:rsidRPr="00DD1F28">
        <w:rPr>
          <w:rFonts w:ascii="Times New Roman" w:hAnsi="Times New Roman" w:cs="Times New Roman"/>
          <w:color w:val="000000" w:themeColor="text1"/>
          <w:sz w:val="28"/>
          <w:szCs w:val="28"/>
        </w:rPr>
        <w:t>т</w:t>
      </w:r>
      <w:r w:rsidRPr="00DD1F28">
        <w:rPr>
          <w:rFonts w:ascii="Times New Roman" w:hAnsi="Times New Roman" w:cs="Times New Roman"/>
          <w:color w:val="000000" w:themeColor="text1"/>
          <w:sz w:val="28"/>
          <w:szCs w:val="28"/>
        </w:rPr>
        <w:t>ривать возможность раздельного демонтажа его частей.</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Не допускается увеличение площадей киосков и павильонов в составе остановочных комплексов за счет остановочного навеса.</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В жилых и рекреационных зонах, зонах учреждений здравоохранения, спортивно-зрелищных сооружений, учебных заведений запрещается размещ</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ние временных (некапитальных) объектов, оказывающих негативное возде</w:t>
      </w:r>
      <w:r w:rsidRPr="00DD1F28">
        <w:rPr>
          <w:rFonts w:ascii="Times New Roman" w:hAnsi="Times New Roman" w:cs="Times New Roman"/>
          <w:color w:val="000000" w:themeColor="text1"/>
          <w:sz w:val="28"/>
          <w:szCs w:val="28"/>
        </w:rPr>
        <w:t>й</w:t>
      </w:r>
      <w:r w:rsidRPr="00DD1F28">
        <w:rPr>
          <w:rFonts w:ascii="Times New Roman" w:hAnsi="Times New Roman" w:cs="Times New Roman"/>
          <w:color w:val="000000" w:themeColor="text1"/>
          <w:sz w:val="28"/>
          <w:szCs w:val="28"/>
        </w:rPr>
        <w:t>ствие на окружающую среду и здоровье населения (временных объектов по торговле стройматериалами; москательно-химическими товарами и др., по р</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 xml:space="preserve">монту и обслуживанию транспортных средств и т.д.).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6. В процессе эксплуатации объекта некапитального типа владелец об</w:t>
      </w:r>
      <w:r w:rsidRPr="00DD1F28">
        <w:rPr>
          <w:rFonts w:ascii="Times New Roman" w:hAnsi="Times New Roman" w:cs="Times New Roman"/>
          <w:color w:val="000000" w:themeColor="text1"/>
          <w:sz w:val="28"/>
          <w:szCs w:val="28"/>
        </w:rPr>
        <w:t>я</w:t>
      </w:r>
      <w:r w:rsidRPr="00DD1F28">
        <w:rPr>
          <w:rFonts w:ascii="Times New Roman" w:hAnsi="Times New Roman" w:cs="Times New Roman"/>
          <w:color w:val="000000" w:themeColor="text1"/>
          <w:sz w:val="28"/>
          <w:szCs w:val="28"/>
        </w:rPr>
        <w:t xml:space="preserve">зан: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 выполнять требования по содержанию и благоустройству земельного участка и прилегающей территории;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 обеспечивать пожаробезопасность сооружения, соблюдать санитарные нормы и правила;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 проводить по мере необходимости косметический ремонт сооружения;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использовать объект некапитального типа по разрешенному назнач</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нию.</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7. Производить изменение конструкций или цветового решения наружной отделки объекта некапитального типа только по согласованию с Градостро</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 xml:space="preserve">тельным Советом при главе муниципального образования </w:t>
      </w:r>
      <w:proofErr w:type="spellStart"/>
      <w:r w:rsidRPr="00DD1F28">
        <w:rPr>
          <w:rFonts w:ascii="Times New Roman" w:hAnsi="Times New Roman" w:cs="Times New Roman"/>
          <w:color w:val="000000" w:themeColor="text1"/>
          <w:sz w:val="28"/>
          <w:szCs w:val="28"/>
        </w:rPr>
        <w:t>Курганинский</w:t>
      </w:r>
      <w:proofErr w:type="spellEnd"/>
      <w:r w:rsidRPr="00DD1F28">
        <w:rPr>
          <w:rFonts w:ascii="Times New Roman" w:hAnsi="Times New Roman" w:cs="Times New Roman"/>
          <w:color w:val="000000" w:themeColor="text1"/>
          <w:sz w:val="28"/>
          <w:szCs w:val="28"/>
        </w:rPr>
        <w:t xml:space="preserve"> район.</w:t>
      </w:r>
    </w:p>
    <w:p w:rsidR="002A110E" w:rsidRPr="00DD1F28" w:rsidRDefault="009B7FF6" w:rsidP="00F42CA3">
      <w:pPr>
        <w:pStyle w:val="3"/>
        <w:rPr>
          <w:color w:val="000000" w:themeColor="text1"/>
        </w:rPr>
      </w:pPr>
      <w:bookmarkStart w:id="166" w:name="_Toc77589450"/>
      <w:bookmarkStart w:id="167" w:name="_Toc77589615"/>
      <w:bookmarkStart w:id="168" w:name="_Toc88640888"/>
      <w:bookmarkStart w:id="169" w:name="_Toc109833075"/>
      <w:bookmarkStart w:id="170" w:name="_Toc121794534"/>
      <w:bookmarkStart w:id="171" w:name="_Toc168652977"/>
      <w:r w:rsidRPr="00DD1F28">
        <w:rPr>
          <w:color w:val="000000" w:themeColor="text1"/>
        </w:rPr>
        <w:t>Статья 29</w:t>
      </w:r>
      <w:r w:rsidR="002A110E" w:rsidRPr="00DD1F28">
        <w:rPr>
          <w:color w:val="000000" w:themeColor="text1"/>
        </w:rPr>
        <w:t>. Градостроительные планы земельных участков</w:t>
      </w:r>
      <w:bookmarkEnd w:id="166"/>
      <w:bookmarkEnd w:id="167"/>
      <w:bookmarkEnd w:id="168"/>
      <w:bookmarkEnd w:id="169"/>
      <w:bookmarkEnd w:id="170"/>
      <w:bookmarkEnd w:id="171"/>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1. Градостроительный план земельного участка выдается в целях обесп</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 xml:space="preserve">чения субъектов градостроительной деятельности информацией, необходимой </w:t>
      </w:r>
      <w:r w:rsidRPr="00DD1F28">
        <w:rPr>
          <w:rFonts w:ascii="Times New Roman" w:hAnsi="Times New Roman" w:cs="Times New Roman"/>
          <w:color w:val="000000" w:themeColor="text1"/>
          <w:sz w:val="28"/>
          <w:szCs w:val="28"/>
        </w:rPr>
        <w:lastRenderedPageBreak/>
        <w:t>для архитектурно-строительного проектирования, строительства, реконстру</w:t>
      </w:r>
      <w:r w:rsidRPr="00DD1F28">
        <w:rPr>
          <w:rFonts w:ascii="Times New Roman" w:hAnsi="Times New Roman" w:cs="Times New Roman"/>
          <w:color w:val="000000" w:themeColor="text1"/>
          <w:sz w:val="28"/>
          <w:szCs w:val="28"/>
        </w:rPr>
        <w:t>к</w:t>
      </w:r>
      <w:r w:rsidRPr="00DD1F28">
        <w:rPr>
          <w:rFonts w:ascii="Times New Roman" w:hAnsi="Times New Roman" w:cs="Times New Roman"/>
          <w:color w:val="000000" w:themeColor="text1"/>
          <w:sz w:val="28"/>
          <w:szCs w:val="28"/>
        </w:rPr>
        <w:t>ции объектов капитального строительства в границах земельного участка.</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2. В случае</w:t>
      </w:r>
      <w:proofErr w:type="gramStart"/>
      <w:r w:rsidRPr="00DD1F28">
        <w:rPr>
          <w:rFonts w:ascii="Times New Roman" w:hAnsi="Times New Roman" w:cs="Times New Roman"/>
          <w:color w:val="000000" w:themeColor="text1"/>
          <w:sz w:val="28"/>
          <w:szCs w:val="28"/>
        </w:rPr>
        <w:t>,</w:t>
      </w:r>
      <w:proofErr w:type="gramEnd"/>
      <w:r w:rsidRPr="00DD1F28">
        <w:rPr>
          <w:rFonts w:ascii="Times New Roman" w:hAnsi="Times New Roman" w:cs="Times New Roman"/>
          <w:color w:val="000000" w:themeColor="text1"/>
          <w:sz w:val="28"/>
          <w:szCs w:val="28"/>
        </w:rPr>
        <w:t xml:space="preserve"> если земельный участок для размещения объектов федерал</w:t>
      </w:r>
      <w:r w:rsidRPr="00DD1F28">
        <w:rPr>
          <w:rFonts w:ascii="Times New Roman" w:hAnsi="Times New Roman" w:cs="Times New Roman"/>
          <w:color w:val="000000" w:themeColor="text1"/>
          <w:sz w:val="28"/>
          <w:szCs w:val="28"/>
        </w:rPr>
        <w:t>ь</w:t>
      </w:r>
      <w:r w:rsidRPr="00DD1F28">
        <w:rPr>
          <w:rFonts w:ascii="Times New Roman" w:hAnsi="Times New Roman" w:cs="Times New Roman"/>
          <w:color w:val="000000" w:themeColor="text1"/>
          <w:sz w:val="28"/>
          <w:szCs w:val="28"/>
        </w:rPr>
        <w:t>ного значения, объектов регионального значения, объектов местного значения образуется из земель и (или) земельных участков, которые находятся в госуда</w:t>
      </w:r>
      <w:r w:rsidRPr="00DD1F28">
        <w:rPr>
          <w:rFonts w:ascii="Times New Roman" w:hAnsi="Times New Roman" w:cs="Times New Roman"/>
          <w:color w:val="000000" w:themeColor="text1"/>
          <w:sz w:val="28"/>
          <w:szCs w:val="28"/>
        </w:rPr>
        <w:t>р</w:t>
      </w:r>
      <w:r w:rsidRPr="00DD1F28">
        <w:rPr>
          <w:rFonts w:ascii="Times New Roman" w:hAnsi="Times New Roman" w:cs="Times New Roman"/>
          <w:color w:val="000000" w:themeColor="text1"/>
          <w:sz w:val="28"/>
          <w:szCs w:val="28"/>
        </w:rPr>
        <w:t>ственной или муниципальной собственности и которые не обременены правами третьих лиц, за исключением сервитута, публичного сервитута, выдача град</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строительного плана земельного участка допускается до образования такого земельного участка в соответствии с земельным законодательством на основ</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3. </w:t>
      </w:r>
      <w:proofErr w:type="gramStart"/>
      <w:r w:rsidRPr="00DD1F28">
        <w:rPr>
          <w:rFonts w:ascii="Times New Roman" w:hAnsi="Times New Roman" w:cs="Times New Roman"/>
          <w:color w:val="000000" w:themeColor="text1"/>
          <w:sz w:val="28"/>
          <w:szCs w:val="28"/>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ния, документация по планировке территории, сведения, содержащиеся в Ед</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w:t>
      </w:r>
      <w:r w:rsidRPr="00DD1F28">
        <w:rPr>
          <w:rFonts w:ascii="Times New Roman" w:hAnsi="Times New Roman" w:cs="Times New Roman"/>
          <w:color w:val="000000" w:themeColor="text1"/>
          <w:sz w:val="28"/>
          <w:szCs w:val="28"/>
        </w:rPr>
        <w:t>к</w:t>
      </w:r>
      <w:r w:rsidRPr="00DD1F28">
        <w:rPr>
          <w:rFonts w:ascii="Times New Roman" w:hAnsi="Times New Roman" w:cs="Times New Roman"/>
          <w:color w:val="000000" w:themeColor="text1"/>
          <w:sz w:val="28"/>
          <w:szCs w:val="28"/>
        </w:rPr>
        <w:t>же информация о возможности подключения (технологического присоедин</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ния) объектов капитального строительства к сетям инженерно-технического обеспечения (за исключением сетей электроснабжения</w:t>
      </w:r>
      <w:proofErr w:type="gramEnd"/>
      <w:r w:rsidRPr="00DD1F28">
        <w:rPr>
          <w:rFonts w:ascii="Times New Roman" w:hAnsi="Times New Roman" w:cs="Times New Roman"/>
          <w:color w:val="000000" w:themeColor="text1"/>
          <w:sz w:val="28"/>
          <w:szCs w:val="28"/>
        </w:rPr>
        <w:t>), предоставляемая пр</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вообладателями сетей инженерно-технического обеспечения в соответствии с частью 7 статьи 57.3 </w:t>
      </w:r>
      <w:proofErr w:type="spellStart"/>
      <w:r w:rsidRPr="00DD1F28">
        <w:rPr>
          <w:rFonts w:ascii="Times New Roman" w:hAnsi="Times New Roman" w:cs="Times New Roman"/>
          <w:color w:val="000000" w:themeColor="text1"/>
          <w:sz w:val="28"/>
          <w:szCs w:val="28"/>
        </w:rPr>
        <w:t>ГрК</w:t>
      </w:r>
      <w:proofErr w:type="spellEnd"/>
      <w:r w:rsidRPr="00DD1F28">
        <w:rPr>
          <w:rFonts w:ascii="Times New Roman" w:hAnsi="Times New Roman" w:cs="Times New Roman"/>
          <w:color w:val="000000" w:themeColor="text1"/>
          <w:sz w:val="28"/>
          <w:szCs w:val="28"/>
        </w:rPr>
        <w:t xml:space="preserve"> РФ.</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3. В градостроительном плане земельного участка содержится информ</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ция, предусмотренная частью 3 статьи 57.3 </w:t>
      </w:r>
      <w:proofErr w:type="spellStart"/>
      <w:r w:rsidRPr="00DD1F28">
        <w:rPr>
          <w:rFonts w:ascii="Times New Roman" w:hAnsi="Times New Roman" w:cs="Times New Roman"/>
          <w:color w:val="000000" w:themeColor="text1"/>
          <w:sz w:val="28"/>
          <w:szCs w:val="28"/>
        </w:rPr>
        <w:t>ГрК</w:t>
      </w:r>
      <w:proofErr w:type="spellEnd"/>
      <w:r w:rsidRPr="00DD1F28">
        <w:rPr>
          <w:rFonts w:ascii="Times New Roman" w:hAnsi="Times New Roman" w:cs="Times New Roman"/>
          <w:color w:val="000000" w:themeColor="text1"/>
          <w:sz w:val="28"/>
          <w:szCs w:val="28"/>
        </w:rPr>
        <w:t xml:space="preserve"> РФ.</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4. В случае</w:t>
      </w:r>
      <w:proofErr w:type="gramStart"/>
      <w:r w:rsidRPr="00DD1F28">
        <w:rPr>
          <w:rFonts w:ascii="Times New Roman" w:hAnsi="Times New Roman" w:cs="Times New Roman"/>
          <w:color w:val="000000" w:themeColor="text1"/>
          <w:sz w:val="28"/>
          <w:szCs w:val="28"/>
        </w:rPr>
        <w:t>,</w:t>
      </w:r>
      <w:proofErr w:type="gramEnd"/>
      <w:r w:rsidRPr="00DD1F28">
        <w:rPr>
          <w:rFonts w:ascii="Times New Roman" w:hAnsi="Times New Roman" w:cs="Times New Roman"/>
          <w:color w:val="000000" w:themeColor="text1"/>
          <w:sz w:val="28"/>
          <w:szCs w:val="28"/>
        </w:rPr>
        <w:t xml:space="preserve"> если в соответствии с Градостроительным Кодексом Росси</w:t>
      </w:r>
      <w:r w:rsidRPr="00DD1F28">
        <w:rPr>
          <w:rFonts w:ascii="Times New Roman" w:hAnsi="Times New Roman" w:cs="Times New Roman"/>
          <w:color w:val="000000" w:themeColor="text1"/>
          <w:sz w:val="28"/>
          <w:szCs w:val="28"/>
        </w:rPr>
        <w:t>й</w:t>
      </w:r>
      <w:r w:rsidRPr="00DD1F28">
        <w:rPr>
          <w:rFonts w:ascii="Times New Roman" w:hAnsi="Times New Roman" w:cs="Times New Roman"/>
          <w:color w:val="000000" w:themeColor="text1"/>
          <w:sz w:val="28"/>
          <w:szCs w:val="28"/>
        </w:rPr>
        <w:t>ской Федерации размещение объекта капитального строительства не допуск</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ется при отсутствии документации по планировке территории, выдача град</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строительного плана земельного участка для архитектурно-строительного пр</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ектирования, получения разрешения на строительство такого объекта капитал</w:t>
      </w:r>
      <w:r w:rsidRPr="00DD1F28">
        <w:rPr>
          <w:rFonts w:ascii="Times New Roman" w:hAnsi="Times New Roman" w:cs="Times New Roman"/>
          <w:color w:val="000000" w:themeColor="text1"/>
          <w:sz w:val="28"/>
          <w:szCs w:val="28"/>
        </w:rPr>
        <w:t>ь</w:t>
      </w:r>
      <w:r w:rsidRPr="00DD1F28">
        <w:rPr>
          <w:rFonts w:ascii="Times New Roman" w:hAnsi="Times New Roman" w:cs="Times New Roman"/>
          <w:color w:val="000000" w:themeColor="text1"/>
          <w:sz w:val="28"/>
          <w:szCs w:val="28"/>
        </w:rPr>
        <w:t xml:space="preserve">ного строительства допускается только после утверждения такой документации по планировке территории. </w:t>
      </w:r>
      <w:proofErr w:type="gramStart"/>
      <w:r w:rsidRPr="00DD1F28">
        <w:rPr>
          <w:rFonts w:ascii="Times New Roman" w:hAnsi="Times New Roman" w:cs="Times New Roman"/>
          <w:color w:val="000000" w:themeColor="text1"/>
          <w:sz w:val="28"/>
          <w:szCs w:val="28"/>
        </w:rPr>
        <w:t>При этом в отношении земельного участка, расп</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ложенного в границах территории, в отношении которой принято решение о комплексном развитии территории, выдача градостроительного плана земел</w:t>
      </w:r>
      <w:r w:rsidRPr="00DD1F28">
        <w:rPr>
          <w:rFonts w:ascii="Times New Roman" w:hAnsi="Times New Roman" w:cs="Times New Roman"/>
          <w:color w:val="000000" w:themeColor="text1"/>
          <w:sz w:val="28"/>
          <w:szCs w:val="28"/>
        </w:rPr>
        <w:t>ь</w:t>
      </w:r>
      <w:r w:rsidRPr="00DD1F28">
        <w:rPr>
          <w:rFonts w:ascii="Times New Roman" w:hAnsi="Times New Roman" w:cs="Times New Roman"/>
          <w:color w:val="000000" w:themeColor="text1"/>
          <w:sz w:val="28"/>
          <w:szCs w:val="28"/>
        </w:rPr>
        <w:t>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нием решения о комплексном развитии территории или</w:t>
      </w:r>
      <w:proofErr w:type="gramEnd"/>
      <w:r w:rsidRPr="00DD1F28">
        <w:rPr>
          <w:rFonts w:ascii="Times New Roman" w:hAnsi="Times New Roman" w:cs="Times New Roman"/>
          <w:color w:val="000000" w:themeColor="text1"/>
          <w:sz w:val="28"/>
          <w:szCs w:val="28"/>
        </w:rPr>
        <w:t xml:space="preserve"> реализации такого р</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шения юридическим лицом, определенным в соответствии с Градостроител</w:t>
      </w:r>
      <w:r w:rsidRPr="00DD1F28">
        <w:rPr>
          <w:rFonts w:ascii="Times New Roman" w:hAnsi="Times New Roman" w:cs="Times New Roman"/>
          <w:color w:val="000000" w:themeColor="text1"/>
          <w:sz w:val="28"/>
          <w:szCs w:val="28"/>
        </w:rPr>
        <w:t>ь</w:t>
      </w:r>
      <w:r w:rsidRPr="00DD1F28">
        <w:rPr>
          <w:rFonts w:ascii="Times New Roman" w:hAnsi="Times New Roman" w:cs="Times New Roman"/>
          <w:color w:val="000000" w:themeColor="text1"/>
          <w:sz w:val="28"/>
          <w:szCs w:val="28"/>
        </w:rPr>
        <w:t>ным кодексом Российской Федерацией или субъектом Российской Федерации).</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5. В целях получения градостроительного плана земельного участка пр</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вообладатель земельного участка обращается с заявлением в орган местного самоуправления по месту нахождения земельного участка. Заявление о выдаче </w:t>
      </w:r>
      <w:r w:rsidRPr="00DD1F28">
        <w:rPr>
          <w:rFonts w:ascii="Times New Roman" w:hAnsi="Times New Roman" w:cs="Times New Roman"/>
          <w:color w:val="000000" w:themeColor="text1"/>
          <w:sz w:val="28"/>
          <w:szCs w:val="28"/>
        </w:rPr>
        <w:lastRenderedPageBreak/>
        <w:t>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подано заявителем через многофункциональный центр, с использованием единого портала государственных и муниципальных услуг или регионального портала государственных и муниципальных услуг; с испол</w:t>
      </w:r>
      <w:r w:rsidRPr="00DD1F28">
        <w:rPr>
          <w:rFonts w:ascii="Times New Roman" w:hAnsi="Times New Roman" w:cs="Times New Roman"/>
          <w:color w:val="000000" w:themeColor="text1"/>
          <w:sz w:val="28"/>
          <w:szCs w:val="28"/>
        </w:rPr>
        <w:t>ь</w:t>
      </w:r>
      <w:r w:rsidRPr="00DD1F28">
        <w:rPr>
          <w:rFonts w:ascii="Times New Roman" w:hAnsi="Times New Roman" w:cs="Times New Roman"/>
          <w:color w:val="000000" w:themeColor="text1"/>
          <w:sz w:val="28"/>
          <w:szCs w:val="28"/>
        </w:rPr>
        <w:t>зованием государственных информационных систем обеспечения градостро</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тельной деятельности с функциями автоматизированной информационно-аналитической поддержки осуществления полномочий в области градостро</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тельной деятельности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6. Орган местного самоуправления в установленный законом срок ос</w:t>
      </w:r>
      <w:r w:rsidRPr="00DD1F28">
        <w:rPr>
          <w:rFonts w:ascii="Times New Roman" w:hAnsi="Times New Roman" w:cs="Times New Roman"/>
          <w:color w:val="000000" w:themeColor="text1"/>
          <w:sz w:val="28"/>
          <w:szCs w:val="28"/>
        </w:rPr>
        <w:t>у</w:t>
      </w:r>
      <w:r w:rsidRPr="00DD1F28">
        <w:rPr>
          <w:rFonts w:ascii="Times New Roman" w:hAnsi="Times New Roman" w:cs="Times New Roman"/>
          <w:color w:val="000000" w:themeColor="text1"/>
          <w:sz w:val="28"/>
          <w:szCs w:val="28"/>
        </w:rPr>
        <w:t>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7. </w:t>
      </w:r>
      <w:proofErr w:type="gramStart"/>
      <w:r w:rsidRPr="00DD1F28">
        <w:rPr>
          <w:rFonts w:ascii="Times New Roman" w:hAnsi="Times New Roman" w:cs="Times New Roman"/>
          <w:color w:val="000000" w:themeColor="text1"/>
          <w:sz w:val="28"/>
          <w:szCs w:val="28"/>
        </w:rPr>
        <w:t>При подготовке градостроительного плана земельного участка орган местного самоуправления направляет в организации, осуществляющие эксплу</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тацию сетей инженерно-технического обеспечения, запрос о предоставлении технических условий для подключения (технологического присоединения) пл</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нируемого к строительству или реконструкции объекта капитального стро</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 xml:space="preserve">тельства к сетям инженерно-технического обеспечения. </w:t>
      </w:r>
      <w:proofErr w:type="gramEnd"/>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8. В случае отсутствия в заявлении информации о цели использования з</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мельного участка организация, осуществляющая эксплуатацию сетей инжене</w:t>
      </w:r>
      <w:r w:rsidRPr="00DD1F28">
        <w:rPr>
          <w:rFonts w:ascii="Times New Roman" w:hAnsi="Times New Roman" w:cs="Times New Roman"/>
          <w:color w:val="000000" w:themeColor="text1"/>
          <w:sz w:val="28"/>
          <w:szCs w:val="28"/>
        </w:rPr>
        <w:t>р</w:t>
      </w:r>
      <w:r w:rsidRPr="00DD1F28">
        <w:rPr>
          <w:rFonts w:ascii="Times New Roman" w:hAnsi="Times New Roman" w:cs="Times New Roman"/>
          <w:color w:val="000000" w:themeColor="text1"/>
          <w:sz w:val="28"/>
          <w:szCs w:val="28"/>
        </w:rPr>
        <w:t>но-технического обеспечения, определяет максимальную нагрузку в возмо</w:t>
      </w:r>
      <w:r w:rsidRPr="00DD1F28">
        <w:rPr>
          <w:rFonts w:ascii="Times New Roman" w:hAnsi="Times New Roman" w:cs="Times New Roman"/>
          <w:color w:val="000000" w:themeColor="text1"/>
          <w:sz w:val="28"/>
          <w:szCs w:val="28"/>
        </w:rPr>
        <w:t>ж</w:t>
      </w:r>
      <w:r w:rsidRPr="00DD1F28">
        <w:rPr>
          <w:rFonts w:ascii="Times New Roman" w:hAnsi="Times New Roman" w:cs="Times New Roman"/>
          <w:color w:val="000000" w:themeColor="text1"/>
          <w:sz w:val="28"/>
          <w:szCs w:val="28"/>
        </w:rPr>
        <w:t>ных точках подключения к сетям инженерно-технического обеспечения на о</w:t>
      </w:r>
      <w:r w:rsidRPr="00DD1F28">
        <w:rPr>
          <w:rFonts w:ascii="Times New Roman" w:hAnsi="Times New Roman" w:cs="Times New Roman"/>
          <w:color w:val="000000" w:themeColor="text1"/>
          <w:sz w:val="28"/>
          <w:szCs w:val="28"/>
        </w:rPr>
        <w:t>с</w:t>
      </w:r>
      <w:r w:rsidRPr="00DD1F28">
        <w:rPr>
          <w:rFonts w:ascii="Times New Roman" w:hAnsi="Times New Roman" w:cs="Times New Roman"/>
          <w:color w:val="000000" w:themeColor="text1"/>
          <w:sz w:val="28"/>
          <w:szCs w:val="28"/>
        </w:rPr>
        <w:t xml:space="preserve">новании сведений, содержащихся в </w:t>
      </w:r>
      <w:r w:rsidR="00575E12" w:rsidRPr="00DD1F28">
        <w:rPr>
          <w:rFonts w:ascii="Times New Roman" w:hAnsi="Times New Roman" w:cs="Times New Roman"/>
          <w:color w:val="000000" w:themeColor="text1"/>
          <w:sz w:val="28"/>
          <w:szCs w:val="28"/>
        </w:rPr>
        <w:t>П</w:t>
      </w:r>
      <w:r w:rsidRPr="00DD1F28">
        <w:rPr>
          <w:rFonts w:ascii="Times New Roman" w:hAnsi="Times New Roman" w:cs="Times New Roman"/>
          <w:color w:val="000000" w:themeColor="text1"/>
          <w:sz w:val="28"/>
          <w:szCs w:val="28"/>
        </w:rPr>
        <w:t>равилах.</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9. Форма градостроительного плана земельного участка, порядок ее з</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полнения устанавливаются уполномоченным Правительством Российской Ф</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дерации федеральным органом исполнительной власти.</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10. Информация, указанная в градостроительном плане земельного учас</w:t>
      </w:r>
      <w:r w:rsidRPr="00DD1F28">
        <w:rPr>
          <w:rFonts w:ascii="Times New Roman" w:hAnsi="Times New Roman" w:cs="Times New Roman"/>
          <w:color w:val="000000" w:themeColor="text1"/>
          <w:sz w:val="28"/>
          <w:szCs w:val="28"/>
        </w:rPr>
        <w:t>т</w:t>
      </w:r>
      <w:r w:rsidRPr="00DD1F28">
        <w:rPr>
          <w:rFonts w:ascii="Times New Roman" w:hAnsi="Times New Roman" w:cs="Times New Roman"/>
          <w:color w:val="000000" w:themeColor="text1"/>
          <w:sz w:val="28"/>
          <w:szCs w:val="28"/>
        </w:rPr>
        <w:t>ка, может быть использована для подготовки проектной документации, для п</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лучения разрешения на строительство в течение трех лет со дня его выдачи. По истечении этого срока использование информации, указанной в градостро</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тельном плане земельного участка, в предусмотренных Градостроительным к</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дексом РФ целях не допускается.</w:t>
      </w:r>
    </w:p>
    <w:p w:rsidR="002A110E" w:rsidRPr="00DD1F28" w:rsidRDefault="009B7FF6" w:rsidP="00F42CA3">
      <w:pPr>
        <w:pStyle w:val="3"/>
        <w:rPr>
          <w:color w:val="000000" w:themeColor="text1"/>
        </w:rPr>
      </w:pPr>
      <w:bookmarkStart w:id="172" w:name="_Toc121794535"/>
      <w:bookmarkStart w:id="173" w:name="_Toc168652978"/>
      <w:r w:rsidRPr="00DD1F28">
        <w:rPr>
          <w:color w:val="000000" w:themeColor="text1"/>
        </w:rPr>
        <w:t>Статья 30</w:t>
      </w:r>
      <w:r w:rsidR="002A110E" w:rsidRPr="00DD1F28">
        <w:rPr>
          <w:color w:val="000000" w:themeColor="text1"/>
        </w:rPr>
        <w:t>. Иные вопросы землепользования и застройки</w:t>
      </w:r>
      <w:bookmarkEnd w:id="172"/>
      <w:bookmarkEnd w:id="173"/>
    </w:p>
    <w:p w:rsidR="002A110E" w:rsidRPr="00DD1F28"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proofErr w:type="gramStart"/>
      <w:r w:rsidRPr="00DD1F28">
        <w:rPr>
          <w:color w:val="000000" w:themeColor="text1"/>
          <w:szCs w:val="28"/>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w:t>
      </w:r>
      <w:r w:rsidRPr="00DD1F28">
        <w:rPr>
          <w:color w:val="000000" w:themeColor="text1"/>
          <w:szCs w:val="28"/>
        </w:rPr>
        <w:t>е</w:t>
      </w:r>
      <w:r w:rsidRPr="00DD1F28">
        <w:rPr>
          <w:color w:val="000000" w:themeColor="text1"/>
          <w:szCs w:val="28"/>
        </w:rPr>
        <w:t>нерно-геологические либо иные характеристики которых неблагоприятны для застройки только при наличии заключений аккредитованных экспертов по</w:t>
      </w:r>
      <w:r w:rsidRPr="00DD1F28">
        <w:rPr>
          <w:color w:val="000000" w:themeColor="text1"/>
          <w:szCs w:val="28"/>
        </w:rPr>
        <w:t>д</w:t>
      </w:r>
      <w:r w:rsidRPr="00DD1F28">
        <w:rPr>
          <w:color w:val="000000" w:themeColor="text1"/>
          <w:szCs w:val="28"/>
        </w:rPr>
        <w:t>тверждающих факт наличия таких неблагоприятных характеристик рассматр</w:t>
      </w:r>
      <w:r w:rsidRPr="00DD1F28">
        <w:rPr>
          <w:color w:val="000000" w:themeColor="text1"/>
          <w:szCs w:val="28"/>
        </w:rPr>
        <w:t>и</w:t>
      </w:r>
      <w:r w:rsidRPr="00DD1F28">
        <w:rPr>
          <w:color w:val="000000" w:themeColor="text1"/>
          <w:szCs w:val="28"/>
        </w:rPr>
        <w:t>ваемого земельного участка, а также прямую зависимость таких характеристик с испрашиваемыми отклонениями от предельных параметров.</w:t>
      </w:r>
      <w:proofErr w:type="gramEnd"/>
    </w:p>
    <w:p w:rsidR="002A110E" w:rsidRPr="00DD1F28"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proofErr w:type="gramStart"/>
      <w:r w:rsidRPr="00DD1F28">
        <w:rPr>
          <w:color w:val="000000" w:themeColor="text1"/>
          <w:szCs w:val="28"/>
        </w:rPr>
        <w:t>Не допускается ограничение общего доступа к территориям, сформ</w:t>
      </w:r>
      <w:r w:rsidRPr="00DD1F28">
        <w:rPr>
          <w:color w:val="000000" w:themeColor="text1"/>
          <w:szCs w:val="28"/>
        </w:rPr>
        <w:t>и</w:t>
      </w:r>
      <w:r w:rsidRPr="00DD1F28">
        <w:rPr>
          <w:color w:val="000000" w:themeColor="text1"/>
          <w:szCs w:val="28"/>
        </w:rPr>
        <w:lastRenderedPageBreak/>
        <w:t>рованным в соответствии с перечнем видов объектов, размещение которых м</w:t>
      </w:r>
      <w:r w:rsidRPr="00DD1F28">
        <w:rPr>
          <w:color w:val="000000" w:themeColor="text1"/>
          <w:szCs w:val="28"/>
        </w:rPr>
        <w:t>о</w:t>
      </w:r>
      <w:r w:rsidRPr="00DD1F28">
        <w:rPr>
          <w:color w:val="000000" w:themeColor="text1"/>
          <w:szCs w:val="28"/>
        </w:rPr>
        <w:t>жет осуществляться на землях или земельных участках, находящихся в гос</w:t>
      </w:r>
      <w:r w:rsidRPr="00DD1F28">
        <w:rPr>
          <w:color w:val="000000" w:themeColor="text1"/>
          <w:szCs w:val="28"/>
        </w:rPr>
        <w:t>у</w:t>
      </w:r>
      <w:r w:rsidRPr="00DD1F28">
        <w:rPr>
          <w:color w:val="000000" w:themeColor="text1"/>
          <w:szCs w:val="28"/>
        </w:rPr>
        <w:t>дарственной или муниципальной собственности, без предоставления земельных участков и установления сервитутов, утвержденным постановлением Прав</w:t>
      </w:r>
      <w:r w:rsidRPr="00DD1F28">
        <w:rPr>
          <w:color w:val="000000" w:themeColor="text1"/>
          <w:szCs w:val="28"/>
        </w:rPr>
        <w:t>и</w:t>
      </w:r>
      <w:r w:rsidRPr="00DD1F28">
        <w:rPr>
          <w:color w:val="000000" w:themeColor="text1"/>
          <w:szCs w:val="28"/>
        </w:rPr>
        <w:t>тельства Российской Федерации от 3 декабря 2014 года № 1300 «Об утвержд</w:t>
      </w:r>
      <w:r w:rsidRPr="00DD1F28">
        <w:rPr>
          <w:color w:val="000000" w:themeColor="text1"/>
          <w:szCs w:val="28"/>
        </w:rPr>
        <w:t>е</w:t>
      </w:r>
      <w:r w:rsidRPr="00DD1F28">
        <w:rPr>
          <w:color w:val="000000" w:themeColor="text1"/>
          <w:szCs w:val="28"/>
        </w:rPr>
        <w:t>нии перечня видов объектов, размещение которых может осуществляться на землях или земельных</w:t>
      </w:r>
      <w:proofErr w:type="gramEnd"/>
      <w:r w:rsidRPr="00DD1F28">
        <w:rPr>
          <w:color w:val="000000" w:themeColor="text1"/>
          <w:szCs w:val="28"/>
        </w:rPr>
        <w:t xml:space="preserve"> </w:t>
      </w:r>
      <w:proofErr w:type="gramStart"/>
      <w:r w:rsidRPr="00DD1F28">
        <w:rPr>
          <w:color w:val="000000" w:themeColor="text1"/>
          <w:szCs w:val="28"/>
        </w:rPr>
        <w:t>участках</w:t>
      </w:r>
      <w:proofErr w:type="gramEnd"/>
      <w:r w:rsidRPr="00DD1F28">
        <w:rPr>
          <w:color w:val="000000" w:themeColor="text1"/>
          <w:szCs w:val="28"/>
        </w:rPr>
        <w:t>, находящихся в государственной или муниц</w:t>
      </w:r>
      <w:r w:rsidRPr="00DD1F28">
        <w:rPr>
          <w:color w:val="000000" w:themeColor="text1"/>
          <w:szCs w:val="28"/>
        </w:rPr>
        <w:t>и</w:t>
      </w:r>
      <w:r w:rsidRPr="00DD1F28">
        <w:rPr>
          <w:color w:val="000000" w:themeColor="text1"/>
          <w:szCs w:val="28"/>
        </w:rPr>
        <w:t>пальной собственности, без предоставления земельных участков и установл</w:t>
      </w:r>
      <w:r w:rsidRPr="00DD1F28">
        <w:rPr>
          <w:color w:val="000000" w:themeColor="text1"/>
          <w:szCs w:val="28"/>
        </w:rPr>
        <w:t>е</w:t>
      </w:r>
      <w:r w:rsidRPr="00DD1F28">
        <w:rPr>
          <w:color w:val="000000" w:themeColor="text1"/>
          <w:szCs w:val="28"/>
        </w:rPr>
        <w:t>ния сервитутов».</w:t>
      </w:r>
    </w:p>
    <w:p w:rsidR="002A110E" w:rsidRPr="00DD1F28"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r w:rsidRPr="00DD1F28">
        <w:rPr>
          <w:color w:val="000000" w:themeColor="text1"/>
          <w:szCs w:val="28"/>
        </w:rPr>
        <w:t>Строительство и реконструкция многоквартирных жилых домов не д</w:t>
      </w:r>
      <w:r w:rsidRPr="00DD1F28">
        <w:rPr>
          <w:color w:val="000000" w:themeColor="text1"/>
          <w:szCs w:val="28"/>
        </w:rPr>
        <w:t>о</w:t>
      </w:r>
      <w:r w:rsidRPr="00DD1F28">
        <w:rPr>
          <w:color w:val="000000" w:themeColor="text1"/>
          <w:szCs w:val="28"/>
        </w:rPr>
        <w:t>пускается в случае, если объекты капитального строительства не обеспечены объектами социальной, транспортной и инженерно-коммунальной инфрастру</w:t>
      </w:r>
      <w:r w:rsidRPr="00DD1F28">
        <w:rPr>
          <w:color w:val="000000" w:themeColor="text1"/>
          <w:szCs w:val="28"/>
        </w:rPr>
        <w:t>к</w:t>
      </w:r>
      <w:r w:rsidRPr="00DD1F28">
        <w:rPr>
          <w:color w:val="000000" w:themeColor="text1"/>
          <w:szCs w:val="28"/>
        </w:rPr>
        <w:t>туры, а также коммунальными и энергетическими ресурсами.</w:t>
      </w:r>
    </w:p>
    <w:p w:rsidR="002A110E" w:rsidRPr="00DD1F28"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r w:rsidRPr="00DD1F28">
        <w:rPr>
          <w:color w:val="000000" w:themeColor="text1"/>
          <w:szCs w:val="28"/>
        </w:rPr>
        <w:t>Наземные стоянки и парковки для обеспечения планируемых к стро</w:t>
      </w:r>
      <w:r w:rsidRPr="00DD1F28">
        <w:rPr>
          <w:color w:val="000000" w:themeColor="text1"/>
          <w:szCs w:val="28"/>
        </w:rPr>
        <w:t>и</w:t>
      </w:r>
      <w:r w:rsidRPr="00DD1F28">
        <w:rPr>
          <w:color w:val="000000" w:themeColor="text1"/>
          <w:szCs w:val="28"/>
        </w:rPr>
        <w:t>тельству или реконструкции объектов капитального строительства не допуск</w:t>
      </w:r>
      <w:r w:rsidRPr="00DD1F28">
        <w:rPr>
          <w:color w:val="000000" w:themeColor="text1"/>
          <w:szCs w:val="28"/>
        </w:rPr>
        <w:t>а</w:t>
      </w:r>
      <w:r w:rsidRPr="00DD1F28">
        <w:rPr>
          <w:color w:val="000000" w:themeColor="text1"/>
          <w:szCs w:val="28"/>
        </w:rPr>
        <w:t>ется размещать вдоль улиц, ограничивающих жилые комплексы, кварталы, микрорайоны, за счет сужения проезжей части этих улиц, пешеходных прох</w:t>
      </w:r>
      <w:r w:rsidRPr="00DD1F28">
        <w:rPr>
          <w:color w:val="000000" w:themeColor="text1"/>
          <w:szCs w:val="28"/>
        </w:rPr>
        <w:t>о</w:t>
      </w:r>
      <w:r w:rsidRPr="00DD1F28">
        <w:rPr>
          <w:color w:val="000000" w:themeColor="text1"/>
          <w:szCs w:val="28"/>
        </w:rPr>
        <w:t>дов, тротуаров.</w:t>
      </w:r>
    </w:p>
    <w:p w:rsidR="002A110E" w:rsidRPr="00DD1F28"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r w:rsidRPr="00DD1F28">
        <w:rPr>
          <w:color w:val="000000" w:themeColor="text1"/>
          <w:szCs w:val="28"/>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w:t>
      </w:r>
      <w:r w:rsidRPr="00DD1F28">
        <w:rPr>
          <w:color w:val="000000" w:themeColor="text1"/>
          <w:szCs w:val="28"/>
        </w:rPr>
        <w:t>б</w:t>
      </w:r>
      <w:r w:rsidRPr="00DD1F28">
        <w:rPr>
          <w:color w:val="000000" w:themeColor="text1"/>
          <w:szCs w:val="28"/>
        </w:rPr>
        <w:t>щеобразовательных школ, институтов и прочих учебных заведений.</w:t>
      </w:r>
    </w:p>
    <w:p w:rsidR="00706A38" w:rsidRPr="00DD1F28" w:rsidRDefault="00706A38" w:rsidP="00F42CA3">
      <w:pPr>
        <w:spacing w:after="160" w:line="259" w:lineRule="auto"/>
        <w:ind w:firstLine="0"/>
        <w:jc w:val="left"/>
        <w:rPr>
          <w:color w:val="000000" w:themeColor="text1"/>
        </w:rPr>
      </w:pPr>
    </w:p>
    <w:p w:rsidR="009B7FF6" w:rsidRPr="00DD1F28" w:rsidRDefault="009B7FF6" w:rsidP="009B7FF6">
      <w:pPr>
        <w:pStyle w:val="3"/>
        <w:rPr>
          <w:color w:val="000000" w:themeColor="text1"/>
        </w:rPr>
      </w:pPr>
      <w:bookmarkStart w:id="174" w:name="_Toc121794531"/>
      <w:bookmarkStart w:id="175" w:name="_Toc168652979"/>
      <w:r w:rsidRPr="00DD1F28">
        <w:rPr>
          <w:color w:val="000000" w:themeColor="text1"/>
        </w:rPr>
        <w:t xml:space="preserve">Статья 31. </w:t>
      </w:r>
      <w:bookmarkEnd w:id="174"/>
      <w:r w:rsidRPr="00DD1F28">
        <w:rPr>
          <w:color w:val="000000" w:themeColor="text1"/>
        </w:rPr>
        <w:t>Требования к архитектурно-градостроительному облику объе</w:t>
      </w:r>
      <w:r w:rsidRPr="00DD1F28">
        <w:rPr>
          <w:color w:val="000000" w:themeColor="text1"/>
        </w:rPr>
        <w:t>к</w:t>
      </w:r>
      <w:r w:rsidRPr="00DD1F28">
        <w:rPr>
          <w:color w:val="000000" w:themeColor="text1"/>
        </w:rPr>
        <w:t>та капитального строительства</w:t>
      </w:r>
      <w:bookmarkEnd w:id="175"/>
    </w:p>
    <w:p w:rsidR="00396EDF" w:rsidRPr="00DD1F28" w:rsidRDefault="009B7FF6" w:rsidP="00160701">
      <w:pPr>
        <w:widowControl w:val="0"/>
        <w:tabs>
          <w:tab w:val="left" w:pos="1134"/>
        </w:tabs>
        <w:autoSpaceDE w:val="0"/>
        <w:autoSpaceDN w:val="0"/>
        <w:adjustRightInd w:val="0"/>
        <w:rPr>
          <w:color w:val="000000" w:themeColor="text1"/>
          <w:szCs w:val="28"/>
        </w:rPr>
      </w:pPr>
      <w:proofErr w:type="gramStart"/>
      <w:r w:rsidRPr="00DD1F28">
        <w:rPr>
          <w:color w:val="000000" w:themeColor="text1"/>
          <w:szCs w:val="28"/>
        </w:rPr>
        <w:t>Требования к архитектурно-градостроительному облику объекта кап</w:t>
      </w:r>
      <w:r w:rsidRPr="00DD1F28">
        <w:rPr>
          <w:color w:val="000000" w:themeColor="text1"/>
          <w:szCs w:val="28"/>
        </w:rPr>
        <w:t>и</w:t>
      </w:r>
      <w:r w:rsidRPr="00DD1F28">
        <w:rPr>
          <w:color w:val="000000" w:themeColor="text1"/>
          <w:szCs w:val="28"/>
        </w:rPr>
        <w:t>тального строительства устанавливаются в соответствии с Постановлением Правительства Российской Феде</w:t>
      </w:r>
      <w:r w:rsidR="00396EDF" w:rsidRPr="00DD1F28">
        <w:rPr>
          <w:color w:val="000000" w:themeColor="text1"/>
          <w:szCs w:val="28"/>
        </w:rPr>
        <w:t>рации от 29 мая 2023 года №857, приказом д</w:t>
      </w:r>
      <w:r w:rsidR="00396EDF" w:rsidRPr="00DD1F28">
        <w:rPr>
          <w:color w:val="000000" w:themeColor="text1"/>
          <w:szCs w:val="28"/>
        </w:rPr>
        <w:t>е</w:t>
      </w:r>
      <w:r w:rsidR="00396EDF" w:rsidRPr="00DD1F28">
        <w:rPr>
          <w:color w:val="000000" w:themeColor="text1"/>
          <w:szCs w:val="28"/>
        </w:rPr>
        <w:t>партамента архитектуры и градостроительства Краснодарского края от 21 марта 2024 г. №44 «Об утверждении Методических рекомендаций по реализации ч</w:t>
      </w:r>
      <w:r w:rsidR="00396EDF" w:rsidRPr="00DD1F28">
        <w:rPr>
          <w:color w:val="000000" w:themeColor="text1"/>
          <w:szCs w:val="28"/>
        </w:rPr>
        <w:t>а</w:t>
      </w:r>
      <w:r w:rsidR="00396EDF" w:rsidRPr="00DD1F28">
        <w:rPr>
          <w:color w:val="000000" w:themeColor="text1"/>
          <w:szCs w:val="28"/>
        </w:rPr>
        <w:t xml:space="preserve">стей </w:t>
      </w:r>
      <w:r w:rsidR="00CF399C" w:rsidRPr="00DD1F28">
        <w:rPr>
          <w:color w:val="000000" w:themeColor="text1"/>
          <w:szCs w:val="28"/>
        </w:rPr>
        <w:t>5.3.</w:t>
      </w:r>
      <w:r w:rsidR="00396EDF" w:rsidRPr="00DD1F28">
        <w:rPr>
          <w:color w:val="000000" w:themeColor="text1"/>
          <w:szCs w:val="28"/>
        </w:rPr>
        <w:t xml:space="preserve"> и 6 статьи 30 Градостроительного Кодекса Российской Федерации» (далее – Приказ). </w:t>
      </w:r>
      <w:proofErr w:type="gramEnd"/>
    </w:p>
    <w:p w:rsidR="009B7FF6" w:rsidRPr="00DD1F28" w:rsidRDefault="009B7FF6" w:rsidP="00160701">
      <w:pPr>
        <w:widowControl w:val="0"/>
        <w:tabs>
          <w:tab w:val="left" w:pos="1134"/>
        </w:tabs>
        <w:autoSpaceDE w:val="0"/>
        <w:autoSpaceDN w:val="0"/>
        <w:adjustRightInd w:val="0"/>
        <w:rPr>
          <w:color w:val="000000" w:themeColor="text1"/>
          <w:szCs w:val="28"/>
        </w:rPr>
      </w:pPr>
      <w:r w:rsidRPr="00DD1F28">
        <w:rPr>
          <w:color w:val="000000" w:themeColor="text1"/>
          <w:szCs w:val="28"/>
        </w:rPr>
        <w:t>В соответствии со статьей 30 Градостроительного кодекса Российской Федерации требования к архитектурно-градостроительному облику объекта к</w:t>
      </w:r>
      <w:r w:rsidRPr="00DD1F28">
        <w:rPr>
          <w:color w:val="000000" w:themeColor="text1"/>
          <w:szCs w:val="28"/>
        </w:rPr>
        <w:t>а</w:t>
      </w:r>
      <w:r w:rsidRPr="00DD1F28">
        <w:rPr>
          <w:color w:val="000000" w:themeColor="text1"/>
          <w:szCs w:val="28"/>
        </w:rPr>
        <w:t>питального строительства определены для территорий, границы которых ото</w:t>
      </w:r>
      <w:r w:rsidRPr="00DD1F28">
        <w:rPr>
          <w:color w:val="000000" w:themeColor="text1"/>
          <w:szCs w:val="28"/>
        </w:rPr>
        <w:t>б</w:t>
      </w:r>
      <w:r w:rsidRPr="00DD1F28">
        <w:rPr>
          <w:color w:val="000000" w:themeColor="text1"/>
          <w:szCs w:val="28"/>
        </w:rPr>
        <w:t>раженных на карте градостроительного зонирования (часть III настоящих Пр</w:t>
      </w:r>
      <w:r w:rsidRPr="00DD1F28">
        <w:rPr>
          <w:color w:val="000000" w:themeColor="text1"/>
          <w:szCs w:val="28"/>
        </w:rPr>
        <w:t>а</w:t>
      </w:r>
      <w:r w:rsidRPr="00DD1F28">
        <w:rPr>
          <w:color w:val="000000" w:themeColor="text1"/>
          <w:szCs w:val="28"/>
        </w:rPr>
        <w:t xml:space="preserve">вил). </w:t>
      </w:r>
    </w:p>
    <w:p w:rsidR="009B7FF6" w:rsidRPr="00DD1F28" w:rsidRDefault="009B7FF6" w:rsidP="00160701">
      <w:pPr>
        <w:rPr>
          <w:color w:val="000000" w:themeColor="text1"/>
        </w:rPr>
      </w:pPr>
      <w:r w:rsidRPr="00DD1F28">
        <w:rPr>
          <w:color w:val="000000" w:themeColor="text1"/>
        </w:rPr>
        <w:t>Архитектурно-градостроительный облик объекта капитального стро</w:t>
      </w:r>
      <w:r w:rsidRPr="00DD1F28">
        <w:rPr>
          <w:color w:val="000000" w:themeColor="text1"/>
        </w:rPr>
        <w:t>и</w:t>
      </w:r>
      <w:r w:rsidRPr="00DD1F28">
        <w:rPr>
          <w:color w:val="000000" w:themeColor="text1"/>
        </w:rPr>
        <w:t>тельства подлежит согласованию с уполномоченным органом местного сам</w:t>
      </w:r>
      <w:r w:rsidRPr="00DD1F28">
        <w:rPr>
          <w:color w:val="000000" w:themeColor="text1"/>
        </w:rPr>
        <w:t>о</w:t>
      </w:r>
      <w:r w:rsidRPr="00DD1F28">
        <w:rPr>
          <w:color w:val="000000" w:themeColor="text1"/>
        </w:rPr>
        <w:t xml:space="preserve">управления. </w:t>
      </w:r>
      <w:proofErr w:type="gramStart"/>
      <w:r w:rsidRPr="00DD1F28">
        <w:rPr>
          <w:color w:val="000000" w:themeColor="text1"/>
        </w:rPr>
        <w:t>Уполномоченный орган местного самоуправления в целях прин</w:t>
      </w:r>
      <w:r w:rsidRPr="00DD1F28">
        <w:rPr>
          <w:color w:val="000000" w:themeColor="text1"/>
        </w:rPr>
        <w:t>я</w:t>
      </w:r>
      <w:r w:rsidRPr="00DD1F28">
        <w:rPr>
          <w:color w:val="000000" w:themeColor="text1"/>
        </w:rPr>
        <w:t>тия решения о согласовании архитектурно-градостроительного облика объекта капитального строительства взаимодействует с федеральными органами испо</w:t>
      </w:r>
      <w:r w:rsidRPr="00DD1F28">
        <w:rPr>
          <w:color w:val="000000" w:themeColor="text1"/>
        </w:rPr>
        <w:t>л</w:t>
      </w:r>
      <w:r w:rsidRPr="00DD1F28">
        <w:rPr>
          <w:color w:val="000000" w:themeColor="text1"/>
        </w:rPr>
        <w:t>нительной власти и исполнительными органами субъектов Российской Федер</w:t>
      </w:r>
      <w:r w:rsidRPr="00DD1F28">
        <w:rPr>
          <w:color w:val="000000" w:themeColor="text1"/>
        </w:rPr>
        <w:t>а</w:t>
      </w:r>
      <w:r w:rsidRPr="00DD1F28">
        <w:rPr>
          <w:color w:val="000000" w:themeColor="text1"/>
        </w:rPr>
        <w:lastRenderedPageBreak/>
        <w:t>ции, а также вправе привлекать на безвозмездной основе представителей эк</w:t>
      </w:r>
      <w:r w:rsidRPr="00DD1F28">
        <w:rPr>
          <w:color w:val="000000" w:themeColor="text1"/>
        </w:rPr>
        <w:t>с</w:t>
      </w:r>
      <w:r w:rsidRPr="00DD1F28">
        <w:rPr>
          <w:color w:val="000000" w:themeColor="text1"/>
        </w:rPr>
        <w:t xml:space="preserve">пертного сообщества (экспертов в сфере градостроительства, архитектуры, </w:t>
      </w:r>
      <w:proofErr w:type="spellStart"/>
      <w:r w:rsidRPr="00DD1F28">
        <w:rPr>
          <w:color w:val="000000" w:themeColor="text1"/>
        </w:rPr>
        <w:t>у</w:t>
      </w:r>
      <w:r w:rsidRPr="00DD1F28">
        <w:rPr>
          <w:color w:val="000000" w:themeColor="text1"/>
        </w:rPr>
        <w:t>р</w:t>
      </w:r>
      <w:r w:rsidRPr="00DD1F28">
        <w:rPr>
          <w:color w:val="000000" w:themeColor="text1"/>
        </w:rPr>
        <w:t>банистики</w:t>
      </w:r>
      <w:proofErr w:type="spellEnd"/>
      <w:r w:rsidRPr="00DD1F28">
        <w:rPr>
          <w:color w:val="000000" w:themeColor="text1"/>
        </w:rPr>
        <w:t>, экономики города, истории, культуры, археологии, дендрологии и экологии).</w:t>
      </w:r>
      <w:proofErr w:type="gramEnd"/>
    </w:p>
    <w:p w:rsidR="009B7FF6" w:rsidRPr="00DD1F28" w:rsidRDefault="009B7FF6" w:rsidP="00160701">
      <w:pPr>
        <w:rPr>
          <w:color w:val="000000" w:themeColor="text1"/>
        </w:rPr>
      </w:pPr>
      <w:r w:rsidRPr="00DD1F28">
        <w:rPr>
          <w:color w:val="000000" w:themeColor="text1"/>
        </w:rPr>
        <w:t>«Правила согласования архитектурно-градостроительного облика объекта капитального строительства» установлены Постановлением Правительства Ро</w:t>
      </w:r>
      <w:r w:rsidRPr="00DD1F28">
        <w:rPr>
          <w:color w:val="000000" w:themeColor="text1"/>
        </w:rPr>
        <w:t>с</w:t>
      </w:r>
      <w:r w:rsidRPr="00DD1F28">
        <w:rPr>
          <w:color w:val="000000" w:themeColor="text1"/>
        </w:rPr>
        <w:t>сийской Федерации от 29 мая 2023 года №857.</w:t>
      </w:r>
    </w:p>
    <w:p w:rsidR="00424D4D" w:rsidRPr="00DD1F28" w:rsidRDefault="00424D4D" w:rsidP="00160701">
      <w:pPr>
        <w:rPr>
          <w:color w:val="000000" w:themeColor="text1"/>
        </w:rPr>
      </w:pPr>
      <w:r w:rsidRPr="00DD1F28">
        <w:rPr>
          <w:color w:val="000000" w:themeColor="text1"/>
        </w:rPr>
        <w:t>Согласование архитектурно-градостроительного облика объекта кап</w:t>
      </w:r>
      <w:r w:rsidRPr="00DD1F28">
        <w:rPr>
          <w:color w:val="000000" w:themeColor="text1"/>
        </w:rPr>
        <w:t>и</w:t>
      </w:r>
      <w:r w:rsidRPr="00DD1F28">
        <w:rPr>
          <w:color w:val="000000" w:themeColor="text1"/>
        </w:rPr>
        <w:t>тального строительства не требуется в отношении:</w:t>
      </w:r>
    </w:p>
    <w:p w:rsidR="00424D4D" w:rsidRPr="00DD1F28" w:rsidRDefault="00160701" w:rsidP="00160701">
      <w:pPr>
        <w:rPr>
          <w:color w:val="000000" w:themeColor="text1"/>
        </w:rPr>
      </w:pPr>
      <w:r w:rsidRPr="00DD1F28">
        <w:rPr>
          <w:color w:val="000000" w:themeColor="text1"/>
        </w:rPr>
        <w:t xml:space="preserve">1) </w:t>
      </w:r>
      <w:r w:rsidR="00424D4D" w:rsidRPr="00DD1F28">
        <w:rPr>
          <w:color w:val="000000" w:themeColor="text1"/>
        </w:rPr>
        <w:t>объектов капитального строительства, расположенных на земельных участках, действие градостроительного регламента на которые не распростр</w:t>
      </w:r>
      <w:r w:rsidR="00424D4D" w:rsidRPr="00DD1F28">
        <w:rPr>
          <w:color w:val="000000" w:themeColor="text1"/>
        </w:rPr>
        <w:t>а</w:t>
      </w:r>
      <w:r w:rsidR="00424D4D" w:rsidRPr="00DD1F28">
        <w:rPr>
          <w:color w:val="000000" w:themeColor="text1"/>
        </w:rPr>
        <w:t>няется;</w:t>
      </w:r>
    </w:p>
    <w:p w:rsidR="00424D4D" w:rsidRPr="00DD1F28" w:rsidRDefault="00160701" w:rsidP="00160701">
      <w:pPr>
        <w:rPr>
          <w:color w:val="000000" w:themeColor="text1"/>
        </w:rPr>
      </w:pPr>
      <w:r w:rsidRPr="00DD1F28">
        <w:rPr>
          <w:color w:val="000000" w:themeColor="text1"/>
        </w:rPr>
        <w:t xml:space="preserve">2) </w:t>
      </w:r>
      <w:r w:rsidR="00424D4D" w:rsidRPr="00DD1F28">
        <w:rPr>
          <w:color w:val="000000" w:themeColor="text1"/>
        </w:rPr>
        <w:t>объектов, для строительства или реконструкции которых не требуется получение разрешения на строительство;</w:t>
      </w:r>
    </w:p>
    <w:p w:rsidR="00424D4D" w:rsidRPr="00DD1F28" w:rsidRDefault="00160701" w:rsidP="00160701">
      <w:pPr>
        <w:rPr>
          <w:color w:val="000000" w:themeColor="text1"/>
        </w:rPr>
      </w:pPr>
      <w:r w:rsidRPr="00DD1F28">
        <w:rPr>
          <w:color w:val="000000" w:themeColor="text1"/>
        </w:rPr>
        <w:t xml:space="preserve">3) </w:t>
      </w:r>
      <w:r w:rsidR="00424D4D" w:rsidRPr="00DD1F28">
        <w:rPr>
          <w:color w:val="000000" w:themeColor="text1"/>
        </w:rPr>
        <w:t>объектов, расположенных на земельных участках, находящихся в пол</w:t>
      </w:r>
      <w:r w:rsidR="00424D4D" w:rsidRPr="00DD1F28">
        <w:rPr>
          <w:color w:val="000000" w:themeColor="text1"/>
        </w:rPr>
        <w:t>ь</w:t>
      </w:r>
      <w:r w:rsidR="00424D4D" w:rsidRPr="00DD1F28">
        <w:rPr>
          <w:color w:val="000000" w:themeColor="text1"/>
        </w:rPr>
        <w:t>зовании учреждений, исполняющих наказание;</w:t>
      </w:r>
    </w:p>
    <w:p w:rsidR="00424D4D" w:rsidRPr="00DD1F28" w:rsidRDefault="00160701" w:rsidP="00160701">
      <w:pPr>
        <w:rPr>
          <w:color w:val="000000" w:themeColor="text1"/>
        </w:rPr>
      </w:pPr>
      <w:r w:rsidRPr="00DD1F28">
        <w:rPr>
          <w:color w:val="000000" w:themeColor="text1"/>
        </w:rPr>
        <w:t xml:space="preserve">4) </w:t>
      </w:r>
      <w:r w:rsidR="00424D4D" w:rsidRPr="00DD1F28">
        <w:rPr>
          <w:color w:val="000000" w:themeColor="text1"/>
        </w:rPr>
        <w:t>объектов обороны и безопасности, объектов Вооруженных Сил Ро</w:t>
      </w:r>
      <w:r w:rsidR="00424D4D" w:rsidRPr="00DD1F28">
        <w:rPr>
          <w:color w:val="000000" w:themeColor="text1"/>
        </w:rPr>
        <w:t>с</w:t>
      </w:r>
      <w:r w:rsidR="00424D4D" w:rsidRPr="00DD1F28">
        <w:rPr>
          <w:color w:val="000000" w:themeColor="text1"/>
        </w:rPr>
        <w:t>сийской Федерации, других войск, воинских формирований и органов, ос</w:t>
      </w:r>
      <w:r w:rsidR="00424D4D" w:rsidRPr="00DD1F28">
        <w:rPr>
          <w:color w:val="000000" w:themeColor="text1"/>
        </w:rPr>
        <w:t>у</w:t>
      </w:r>
      <w:r w:rsidR="00424D4D" w:rsidRPr="00DD1F28">
        <w:rPr>
          <w:color w:val="000000" w:themeColor="text1"/>
        </w:rPr>
        <w:t>ществляющих функции в области обороны страны и безопасности государства;</w:t>
      </w:r>
    </w:p>
    <w:p w:rsidR="00424D4D" w:rsidRPr="00DD1F28" w:rsidRDefault="00160701" w:rsidP="00160701">
      <w:pPr>
        <w:rPr>
          <w:color w:val="000000" w:themeColor="text1"/>
        </w:rPr>
      </w:pPr>
      <w:r w:rsidRPr="00DD1F28">
        <w:rPr>
          <w:color w:val="000000" w:themeColor="text1"/>
        </w:rPr>
        <w:t xml:space="preserve">5) </w:t>
      </w:r>
      <w:r w:rsidR="00424D4D" w:rsidRPr="00DD1F28">
        <w:rPr>
          <w:color w:val="000000" w:themeColor="text1"/>
        </w:rPr>
        <w:t>иных объектов, определенных Правительством Российской Федерации, нормативными правовыми актами органов государственной власти субъектов Россий</w:t>
      </w:r>
      <w:r w:rsidRPr="00DD1F28">
        <w:rPr>
          <w:color w:val="000000" w:themeColor="text1"/>
        </w:rPr>
        <w:t>ской Федерации:</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а) гидротехнических сооружений;</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б) объектов и инженерных сооружений, предназначенных для произво</w:t>
      </w:r>
      <w:r w:rsidRPr="00DD1F28">
        <w:rPr>
          <w:rFonts w:eastAsia="Times New Roman" w:cs="Times New Roman"/>
          <w:color w:val="000000" w:themeColor="text1"/>
          <w:szCs w:val="28"/>
          <w:lang w:eastAsia="ru-RU"/>
        </w:rPr>
        <w:t>д</w:t>
      </w:r>
      <w:r w:rsidRPr="00DD1F28">
        <w:rPr>
          <w:rFonts w:eastAsia="Times New Roman" w:cs="Times New Roman"/>
          <w:color w:val="000000" w:themeColor="text1"/>
          <w:szCs w:val="28"/>
          <w:lang w:eastAsia="ru-RU"/>
        </w:rPr>
        <w:t>ства и поставок товаров в сферах электр</w:t>
      </w:r>
      <w:proofErr w:type="gramStart"/>
      <w:r w:rsidRPr="00DD1F28">
        <w:rPr>
          <w:rFonts w:eastAsia="Times New Roman" w:cs="Times New Roman"/>
          <w:color w:val="000000" w:themeColor="text1"/>
          <w:szCs w:val="28"/>
          <w:lang w:eastAsia="ru-RU"/>
        </w:rPr>
        <w:t>о-</w:t>
      </w:r>
      <w:proofErr w:type="gramEnd"/>
      <w:r w:rsidRPr="00DD1F28">
        <w:rPr>
          <w:rFonts w:eastAsia="Times New Roman" w:cs="Times New Roman"/>
          <w:color w:val="000000" w:themeColor="text1"/>
          <w:szCs w:val="28"/>
          <w:lang w:eastAsia="ru-RU"/>
        </w:rPr>
        <w:t>, газо-, тепло-, водоснабжения и в</w:t>
      </w:r>
      <w:r w:rsidRPr="00DD1F28">
        <w:rPr>
          <w:rFonts w:eastAsia="Times New Roman" w:cs="Times New Roman"/>
          <w:color w:val="000000" w:themeColor="text1"/>
          <w:szCs w:val="28"/>
          <w:lang w:eastAsia="ru-RU"/>
        </w:rPr>
        <w:t>о</w:t>
      </w:r>
      <w:r w:rsidRPr="00DD1F28">
        <w:rPr>
          <w:rFonts w:eastAsia="Times New Roman" w:cs="Times New Roman"/>
          <w:color w:val="000000" w:themeColor="text1"/>
          <w:szCs w:val="28"/>
          <w:lang w:eastAsia="ru-RU"/>
        </w:rPr>
        <w:t>доотведения;</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в) подземных сооружений;</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г) объектов капитального строительства, предназначенных для наблюд</w:t>
      </w:r>
      <w:r w:rsidRPr="00DD1F28">
        <w:rPr>
          <w:rFonts w:eastAsia="Times New Roman" w:cs="Times New Roman"/>
          <w:color w:val="000000" w:themeColor="text1"/>
          <w:szCs w:val="28"/>
          <w:lang w:eastAsia="ru-RU"/>
        </w:rPr>
        <w:t>е</w:t>
      </w:r>
      <w:r w:rsidRPr="00DD1F28">
        <w:rPr>
          <w:rFonts w:eastAsia="Times New Roman" w:cs="Times New Roman"/>
          <w:color w:val="000000" w:themeColor="text1"/>
          <w:szCs w:val="28"/>
          <w:lang w:eastAsia="ru-RU"/>
        </w:rPr>
        <w:t>ний за физическими и химическими процессами, происходящими в окружа</w:t>
      </w:r>
      <w:r w:rsidRPr="00DD1F28">
        <w:rPr>
          <w:rFonts w:eastAsia="Times New Roman" w:cs="Times New Roman"/>
          <w:color w:val="000000" w:themeColor="text1"/>
          <w:szCs w:val="28"/>
          <w:lang w:eastAsia="ru-RU"/>
        </w:rPr>
        <w:t>ю</w:t>
      </w:r>
      <w:r w:rsidRPr="00DD1F28">
        <w:rPr>
          <w:rFonts w:eastAsia="Times New Roman" w:cs="Times New Roman"/>
          <w:color w:val="000000" w:themeColor="text1"/>
          <w:szCs w:val="28"/>
          <w:lang w:eastAsia="ru-RU"/>
        </w:rPr>
        <w:t>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и водных объектов;</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д) объектов капитального строительства, предназначенных (использу</w:t>
      </w:r>
      <w:r w:rsidRPr="00DD1F28">
        <w:rPr>
          <w:rFonts w:eastAsia="Times New Roman" w:cs="Times New Roman"/>
          <w:color w:val="000000" w:themeColor="text1"/>
          <w:szCs w:val="28"/>
          <w:lang w:eastAsia="ru-RU"/>
        </w:rPr>
        <w:t>е</w:t>
      </w:r>
      <w:r w:rsidRPr="00DD1F28">
        <w:rPr>
          <w:rFonts w:eastAsia="Times New Roman" w:cs="Times New Roman"/>
          <w:color w:val="000000" w:themeColor="text1"/>
          <w:szCs w:val="28"/>
          <w:lang w:eastAsia="ru-RU"/>
        </w:rPr>
        <w:t>мых) для обработки, утилизации, обезвреживания и размещения отходов прои</w:t>
      </w:r>
      <w:r w:rsidRPr="00DD1F28">
        <w:rPr>
          <w:rFonts w:eastAsia="Times New Roman" w:cs="Times New Roman"/>
          <w:color w:val="000000" w:themeColor="text1"/>
          <w:szCs w:val="28"/>
          <w:lang w:eastAsia="ru-RU"/>
        </w:rPr>
        <w:t>з</w:t>
      </w:r>
      <w:r w:rsidRPr="00DD1F28">
        <w:rPr>
          <w:rFonts w:eastAsia="Times New Roman" w:cs="Times New Roman"/>
          <w:color w:val="000000" w:themeColor="text1"/>
          <w:szCs w:val="28"/>
          <w:lang w:eastAsia="ru-RU"/>
        </w:rPr>
        <w:t>водства и потребления;</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е) объектов капитального строительства, предназначенных для обезвр</w:t>
      </w:r>
      <w:r w:rsidRPr="00DD1F28">
        <w:rPr>
          <w:rFonts w:eastAsia="Times New Roman" w:cs="Times New Roman"/>
          <w:color w:val="000000" w:themeColor="text1"/>
          <w:szCs w:val="28"/>
          <w:lang w:eastAsia="ru-RU"/>
        </w:rPr>
        <w:t>е</w:t>
      </w:r>
      <w:r w:rsidRPr="00DD1F28">
        <w:rPr>
          <w:rFonts w:eastAsia="Times New Roman" w:cs="Times New Roman"/>
          <w:color w:val="000000" w:themeColor="text1"/>
          <w:szCs w:val="28"/>
          <w:lang w:eastAsia="ru-RU"/>
        </w:rPr>
        <w:t>живания, размещения и утилизации медицинских отходов;</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ж) объектов капитального строительства, предназначенных для хранения, переработки и утилизации биологических отходов;</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з) объектов капитального строительства, связанных с обращением с р</w:t>
      </w:r>
      <w:r w:rsidRPr="00DD1F28">
        <w:rPr>
          <w:rFonts w:eastAsia="Times New Roman" w:cs="Times New Roman"/>
          <w:color w:val="000000" w:themeColor="text1"/>
          <w:szCs w:val="28"/>
          <w:lang w:eastAsia="ru-RU"/>
        </w:rPr>
        <w:t>а</w:t>
      </w:r>
      <w:r w:rsidRPr="00DD1F28">
        <w:rPr>
          <w:rFonts w:eastAsia="Times New Roman" w:cs="Times New Roman"/>
          <w:color w:val="000000" w:themeColor="text1"/>
          <w:szCs w:val="28"/>
          <w:lang w:eastAsia="ru-RU"/>
        </w:rPr>
        <w:t>диоактивными отходами;</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и) объектов капитального строительства, связанных с обращением в</w:t>
      </w:r>
      <w:r w:rsidRPr="00DD1F28">
        <w:rPr>
          <w:rFonts w:eastAsia="Times New Roman" w:cs="Times New Roman"/>
          <w:color w:val="000000" w:themeColor="text1"/>
          <w:szCs w:val="28"/>
          <w:lang w:eastAsia="ru-RU"/>
        </w:rPr>
        <w:t>е</w:t>
      </w:r>
      <w:r w:rsidRPr="00DD1F28">
        <w:rPr>
          <w:rFonts w:eastAsia="Times New Roman" w:cs="Times New Roman"/>
          <w:color w:val="000000" w:themeColor="text1"/>
          <w:szCs w:val="28"/>
          <w:lang w:eastAsia="ru-RU"/>
        </w:rPr>
        <w:t>ществ, разрушающих озоновый слой;</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к) объектов использования атомной энергии;</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lastRenderedPageBreak/>
        <w:t>л) опасных производственных объектов, определяемых в соответствии с законодательством Российской Федерации.</w:t>
      </w:r>
    </w:p>
    <w:p w:rsidR="00424D4D" w:rsidRPr="00DD1F28" w:rsidRDefault="00424D4D" w:rsidP="00160701">
      <w:pPr>
        <w:rPr>
          <w:color w:val="000000" w:themeColor="text1"/>
        </w:rPr>
      </w:pPr>
      <w:r w:rsidRPr="00DD1F28">
        <w:rPr>
          <w:color w:val="000000" w:themeColor="text1"/>
        </w:rPr>
        <w:t>Срок выдачи согласования архитектурно-градостроительного облика об</w:t>
      </w:r>
      <w:r w:rsidRPr="00DD1F28">
        <w:rPr>
          <w:color w:val="000000" w:themeColor="text1"/>
        </w:rPr>
        <w:t>ъ</w:t>
      </w:r>
      <w:r w:rsidRPr="00DD1F28">
        <w:rPr>
          <w:color w:val="000000" w:themeColor="text1"/>
        </w:rPr>
        <w:t>екта капитального строительства не может превышать десять рабочих дней.</w:t>
      </w:r>
    </w:p>
    <w:p w:rsidR="009B7FF6" w:rsidRPr="00DD1F28" w:rsidRDefault="00160701" w:rsidP="00160701">
      <w:pPr>
        <w:widowControl w:val="0"/>
        <w:tabs>
          <w:tab w:val="left" w:pos="1134"/>
        </w:tabs>
        <w:autoSpaceDE w:val="0"/>
        <w:autoSpaceDN w:val="0"/>
        <w:adjustRightInd w:val="0"/>
        <w:rPr>
          <w:color w:val="000000" w:themeColor="text1"/>
          <w:szCs w:val="28"/>
        </w:rPr>
      </w:pPr>
      <w:r w:rsidRPr="00DD1F28">
        <w:rPr>
          <w:color w:val="000000" w:themeColor="text1"/>
          <w:szCs w:val="28"/>
        </w:rPr>
        <w:t xml:space="preserve">Основанием для отказа в согласовании архитектурно-градостроительного облика объекта капитального строительства является несоответствие </w:t>
      </w:r>
      <w:proofErr w:type="gramStart"/>
      <w:r w:rsidRPr="00DD1F28">
        <w:rPr>
          <w:color w:val="000000" w:themeColor="text1"/>
          <w:szCs w:val="28"/>
        </w:rPr>
        <w:t>архите</w:t>
      </w:r>
      <w:r w:rsidRPr="00DD1F28">
        <w:rPr>
          <w:color w:val="000000" w:themeColor="text1"/>
          <w:szCs w:val="28"/>
        </w:rPr>
        <w:t>к</w:t>
      </w:r>
      <w:r w:rsidRPr="00DD1F28">
        <w:rPr>
          <w:color w:val="000000" w:themeColor="text1"/>
          <w:szCs w:val="28"/>
        </w:rPr>
        <w:t>турных решений</w:t>
      </w:r>
      <w:proofErr w:type="gramEnd"/>
      <w:r w:rsidRPr="00DD1F28">
        <w:rPr>
          <w:color w:val="000000" w:themeColor="text1"/>
          <w:szCs w:val="28"/>
        </w:rPr>
        <w:t xml:space="preserve"> объекта капитального строительства, определяющих его арх</w:t>
      </w:r>
      <w:r w:rsidRPr="00DD1F28">
        <w:rPr>
          <w:color w:val="000000" w:themeColor="text1"/>
          <w:szCs w:val="28"/>
        </w:rPr>
        <w:t>и</w:t>
      </w:r>
      <w:r w:rsidRPr="00DD1F28">
        <w:rPr>
          <w:color w:val="000000" w:themeColor="text1"/>
          <w:szCs w:val="28"/>
        </w:rPr>
        <w:t>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160701" w:rsidRPr="00DD1F28" w:rsidRDefault="00160701" w:rsidP="008D19BF">
      <w:pPr>
        <w:widowControl w:val="0"/>
        <w:tabs>
          <w:tab w:val="left" w:pos="1134"/>
        </w:tabs>
        <w:autoSpaceDE w:val="0"/>
        <w:autoSpaceDN w:val="0"/>
        <w:adjustRightInd w:val="0"/>
        <w:rPr>
          <w:color w:val="000000" w:themeColor="text1"/>
          <w:szCs w:val="28"/>
        </w:rPr>
      </w:pP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В градостроительном регламенте в отношении земельных участков и об</w:t>
      </w:r>
      <w:r w:rsidRPr="00DD1F28">
        <w:rPr>
          <w:color w:val="000000" w:themeColor="text1"/>
          <w:szCs w:val="28"/>
        </w:rPr>
        <w:t>ъ</w:t>
      </w:r>
      <w:r w:rsidRPr="00DD1F28">
        <w:rPr>
          <w:color w:val="000000" w:themeColor="text1"/>
          <w:szCs w:val="28"/>
        </w:rPr>
        <w:t>ектов капитального строительства, расположенных в пределах соответству</w:t>
      </w:r>
      <w:r w:rsidRPr="00DD1F28">
        <w:rPr>
          <w:color w:val="000000" w:themeColor="text1"/>
          <w:szCs w:val="28"/>
        </w:rPr>
        <w:t>ю</w:t>
      </w:r>
      <w:r w:rsidRPr="00DD1F28">
        <w:rPr>
          <w:color w:val="000000" w:themeColor="text1"/>
          <w:szCs w:val="28"/>
        </w:rPr>
        <w:t xml:space="preserve">щих территориальных зон, в соответствии с Постановлением N 857, к объектам капитального строительства применяются следующие требования </w:t>
      </w:r>
      <w:proofErr w:type="gramStart"/>
      <w:r w:rsidRPr="00DD1F28">
        <w:rPr>
          <w:color w:val="000000" w:themeColor="text1"/>
          <w:szCs w:val="28"/>
        </w:rPr>
        <w:t>к</w:t>
      </w:r>
      <w:proofErr w:type="gramEnd"/>
      <w:r w:rsidRPr="00DD1F28">
        <w:rPr>
          <w:color w:val="000000" w:themeColor="text1"/>
          <w:szCs w:val="28"/>
        </w:rPr>
        <w:t>:</w:t>
      </w: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1) объемно-пространственным характеристикам;</w:t>
      </w: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2) архитектурно-стилистическим характеристикам;</w:t>
      </w: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3) цветовым решениям;</w:t>
      </w: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4) отделочным и (или) строительным материалам;</w:t>
      </w: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5) размещению технического и инженерного оборудования на фасадах и кровлях;</w:t>
      </w: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6) подсветке фасадов.</w:t>
      </w:r>
    </w:p>
    <w:p w:rsidR="00556A29" w:rsidRPr="00DD1F28" w:rsidRDefault="00556A29" w:rsidP="00556A29">
      <w:pPr>
        <w:widowControl w:val="0"/>
        <w:tabs>
          <w:tab w:val="left" w:pos="1134"/>
        </w:tabs>
        <w:autoSpaceDE w:val="0"/>
        <w:autoSpaceDN w:val="0"/>
        <w:adjustRightInd w:val="0"/>
        <w:rPr>
          <w:color w:val="000000" w:themeColor="text1"/>
          <w:szCs w:val="28"/>
        </w:rPr>
      </w:pPr>
    </w:p>
    <w:p w:rsidR="00556A29" w:rsidRPr="00DD1F28" w:rsidRDefault="00556A29" w:rsidP="00556A29">
      <w:pPr>
        <w:widowControl w:val="0"/>
        <w:tabs>
          <w:tab w:val="left" w:pos="1134"/>
        </w:tabs>
        <w:autoSpaceDE w:val="0"/>
        <w:autoSpaceDN w:val="0"/>
        <w:adjustRightInd w:val="0"/>
        <w:rPr>
          <w:b/>
          <w:color w:val="000000" w:themeColor="text1"/>
          <w:szCs w:val="28"/>
        </w:rPr>
      </w:pPr>
      <w:r w:rsidRPr="00DD1F28">
        <w:rPr>
          <w:b/>
          <w:color w:val="000000" w:themeColor="text1"/>
          <w:szCs w:val="28"/>
        </w:rPr>
        <w:t>Требования к архитектурно-градостроительному облику объекта к</w:t>
      </w:r>
      <w:r w:rsidRPr="00DD1F28">
        <w:rPr>
          <w:b/>
          <w:color w:val="000000" w:themeColor="text1"/>
          <w:szCs w:val="28"/>
        </w:rPr>
        <w:t>а</w:t>
      </w:r>
      <w:r w:rsidRPr="00DD1F28">
        <w:rPr>
          <w:b/>
          <w:color w:val="000000" w:themeColor="text1"/>
          <w:szCs w:val="28"/>
        </w:rPr>
        <w:t>питального строительства, устанавливаемые в сельском населенном пун</w:t>
      </w:r>
      <w:r w:rsidRPr="00DD1F28">
        <w:rPr>
          <w:b/>
          <w:color w:val="000000" w:themeColor="text1"/>
          <w:szCs w:val="28"/>
        </w:rPr>
        <w:t>к</w:t>
      </w:r>
      <w:r w:rsidRPr="00DD1F28">
        <w:rPr>
          <w:b/>
          <w:color w:val="000000" w:themeColor="text1"/>
          <w:szCs w:val="28"/>
        </w:rPr>
        <w:t>те</w:t>
      </w:r>
    </w:p>
    <w:p w:rsidR="00556A29"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1. Требования к архитектурно-градостроительному облику объекта кап</w:t>
      </w:r>
      <w:r w:rsidRPr="00DD1F28">
        <w:rPr>
          <w:color w:val="000000" w:themeColor="text1"/>
          <w:szCs w:val="28"/>
        </w:rPr>
        <w:t>и</w:t>
      </w:r>
      <w:r w:rsidRPr="00DD1F28">
        <w:rPr>
          <w:color w:val="000000" w:themeColor="text1"/>
          <w:szCs w:val="28"/>
        </w:rPr>
        <w:t>тального строительства устанавливаются к земельным участкам, виды разр</w:t>
      </w:r>
      <w:r w:rsidRPr="00DD1F28">
        <w:rPr>
          <w:color w:val="000000" w:themeColor="text1"/>
          <w:szCs w:val="28"/>
        </w:rPr>
        <w:t>е</w:t>
      </w:r>
      <w:r w:rsidRPr="00DD1F28">
        <w:rPr>
          <w:color w:val="000000" w:themeColor="text1"/>
          <w:szCs w:val="28"/>
        </w:rPr>
        <w:t>шенного использования которых сгруппированные по функциональным пр</w:t>
      </w:r>
      <w:r w:rsidRPr="00DD1F28">
        <w:rPr>
          <w:color w:val="000000" w:themeColor="text1"/>
          <w:szCs w:val="28"/>
        </w:rPr>
        <w:t>и</w:t>
      </w:r>
      <w:r w:rsidRPr="00DD1F28">
        <w:rPr>
          <w:color w:val="000000" w:themeColor="text1"/>
          <w:szCs w:val="28"/>
        </w:rPr>
        <w:t>знакам применительно к следующим группировкам: "Многоквартирные ж</w:t>
      </w:r>
      <w:r w:rsidRPr="00DD1F28">
        <w:rPr>
          <w:color w:val="000000" w:themeColor="text1"/>
          <w:szCs w:val="28"/>
        </w:rPr>
        <w:t>и</w:t>
      </w:r>
      <w:r w:rsidRPr="00DD1F28">
        <w:rPr>
          <w:color w:val="000000" w:themeColor="text1"/>
          <w:szCs w:val="28"/>
        </w:rPr>
        <w:t>лые", "Социальные", "Общественные", "Индивидуальные жилые", "Обслуж</w:t>
      </w:r>
      <w:r w:rsidRPr="00DD1F28">
        <w:rPr>
          <w:color w:val="000000" w:themeColor="text1"/>
          <w:szCs w:val="28"/>
        </w:rPr>
        <w:t>и</w:t>
      </w:r>
      <w:r w:rsidRPr="00DD1F28">
        <w:rPr>
          <w:color w:val="000000" w:themeColor="text1"/>
          <w:szCs w:val="28"/>
        </w:rPr>
        <w:t xml:space="preserve">вающие", в соответствии с таблицей </w:t>
      </w:r>
      <w:r w:rsidR="005538C8" w:rsidRPr="00DD1F28">
        <w:rPr>
          <w:color w:val="000000" w:themeColor="text1"/>
          <w:szCs w:val="28"/>
        </w:rPr>
        <w:t>1.1</w:t>
      </w:r>
      <w:r w:rsidRPr="00DD1F28">
        <w:rPr>
          <w:color w:val="000000" w:themeColor="text1"/>
          <w:szCs w:val="28"/>
        </w:rPr>
        <w:t>.</w:t>
      </w:r>
    </w:p>
    <w:p w:rsidR="00556A29"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2. Требования к объемно-пространственным и архитектурно-стилистическим характеристикам объектов капитального строительства, уст</w:t>
      </w:r>
      <w:r w:rsidRPr="00DD1F28">
        <w:rPr>
          <w:color w:val="000000" w:themeColor="text1"/>
          <w:szCs w:val="28"/>
        </w:rPr>
        <w:t>а</w:t>
      </w:r>
      <w:r w:rsidRPr="00DD1F28">
        <w:rPr>
          <w:color w:val="000000" w:themeColor="text1"/>
          <w:szCs w:val="28"/>
        </w:rPr>
        <w:t xml:space="preserve">навливаются в соответствии с таблицей </w:t>
      </w:r>
      <w:r w:rsidR="005538C8" w:rsidRPr="00DD1F28">
        <w:rPr>
          <w:color w:val="000000" w:themeColor="text1"/>
          <w:szCs w:val="28"/>
        </w:rPr>
        <w:t>1.2.</w:t>
      </w:r>
    </w:p>
    <w:p w:rsidR="00556A29"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3. Требования к внешнему облику объектов капитального строительства, относящихся к группе "Многоквартирные жилые", устанавливаются в соотве</w:t>
      </w:r>
      <w:r w:rsidRPr="00DD1F28">
        <w:rPr>
          <w:color w:val="000000" w:themeColor="text1"/>
          <w:szCs w:val="28"/>
        </w:rPr>
        <w:t>т</w:t>
      </w:r>
      <w:r w:rsidRPr="00DD1F28">
        <w:rPr>
          <w:color w:val="000000" w:themeColor="text1"/>
          <w:szCs w:val="28"/>
        </w:rPr>
        <w:t xml:space="preserve">ствии с таблицей </w:t>
      </w:r>
      <w:r w:rsidR="005538C8" w:rsidRPr="00DD1F28">
        <w:rPr>
          <w:color w:val="000000" w:themeColor="text1"/>
          <w:szCs w:val="28"/>
        </w:rPr>
        <w:t>1.3</w:t>
      </w:r>
      <w:r w:rsidRPr="00DD1F28">
        <w:rPr>
          <w:color w:val="000000" w:themeColor="text1"/>
          <w:szCs w:val="28"/>
        </w:rPr>
        <w:t>.</w:t>
      </w:r>
    </w:p>
    <w:p w:rsidR="00556A29"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4. Требования к внешнему облику объектов капитального строительства, относящихся к группе "Социальные", устанавливаются в соответствии с табл</w:t>
      </w:r>
      <w:r w:rsidRPr="00DD1F28">
        <w:rPr>
          <w:color w:val="000000" w:themeColor="text1"/>
          <w:szCs w:val="28"/>
        </w:rPr>
        <w:t>и</w:t>
      </w:r>
      <w:r w:rsidRPr="00DD1F28">
        <w:rPr>
          <w:color w:val="000000" w:themeColor="text1"/>
          <w:szCs w:val="28"/>
        </w:rPr>
        <w:t>цей 1</w:t>
      </w:r>
      <w:r w:rsidR="00AE297A" w:rsidRPr="00DD1F28">
        <w:rPr>
          <w:color w:val="000000" w:themeColor="text1"/>
          <w:szCs w:val="28"/>
        </w:rPr>
        <w:t>.4</w:t>
      </w:r>
      <w:r w:rsidRPr="00DD1F28">
        <w:rPr>
          <w:color w:val="000000" w:themeColor="text1"/>
          <w:szCs w:val="28"/>
        </w:rPr>
        <w:t>.</w:t>
      </w:r>
    </w:p>
    <w:p w:rsidR="00556A29"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 xml:space="preserve">5. Требования к внешнему облику объектов капитального строительства, </w:t>
      </w:r>
      <w:r w:rsidRPr="00DD1F28">
        <w:rPr>
          <w:color w:val="000000" w:themeColor="text1"/>
          <w:szCs w:val="28"/>
        </w:rPr>
        <w:lastRenderedPageBreak/>
        <w:t>относящихся к группе "Общественные", устанавливаются в соответствии с та</w:t>
      </w:r>
      <w:r w:rsidRPr="00DD1F28">
        <w:rPr>
          <w:color w:val="000000" w:themeColor="text1"/>
          <w:szCs w:val="28"/>
        </w:rPr>
        <w:t>б</w:t>
      </w:r>
      <w:r w:rsidRPr="00DD1F28">
        <w:rPr>
          <w:color w:val="000000" w:themeColor="text1"/>
          <w:szCs w:val="28"/>
        </w:rPr>
        <w:t>лицей 1</w:t>
      </w:r>
      <w:r w:rsidR="00A32FC1" w:rsidRPr="00DD1F28">
        <w:rPr>
          <w:color w:val="000000" w:themeColor="text1"/>
          <w:szCs w:val="28"/>
        </w:rPr>
        <w:t>.5</w:t>
      </w:r>
      <w:r w:rsidRPr="00DD1F28">
        <w:rPr>
          <w:color w:val="000000" w:themeColor="text1"/>
          <w:szCs w:val="28"/>
        </w:rPr>
        <w:t>.</w:t>
      </w:r>
    </w:p>
    <w:p w:rsidR="00556A29"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6. Требования к внешнему облику объектов капитального строительства, относящихся к группе "Индивидуальные жилые", устанавливаются в соотве</w:t>
      </w:r>
      <w:r w:rsidRPr="00DD1F28">
        <w:rPr>
          <w:color w:val="000000" w:themeColor="text1"/>
          <w:szCs w:val="28"/>
        </w:rPr>
        <w:t>т</w:t>
      </w:r>
      <w:r w:rsidRPr="00DD1F28">
        <w:rPr>
          <w:color w:val="000000" w:themeColor="text1"/>
          <w:szCs w:val="28"/>
        </w:rPr>
        <w:t>ствии с таблицей 1</w:t>
      </w:r>
      <w:r w:rsidR="00A32FC1" w:rsidRPr="00DD1F28">
        <w:rPr>
          <w:color w:val="000000" w:themeColor="text1"/>
          <w:szCs w:val="28"/>
        </w:rPr>
        <w:t>.6</w:t>
      </w:r>
      <w:r w:rsidRPr="00DD1F28">
        <w:rPr>
          <w:color w:val="000000" w:themeColor="text1"/>
          <w:szCs w:val="28"/>
        </w:rPr>
        <w:t>.</w:t>
      </w:r>
    </w:p>
    <w:p w:rsidR="008D19BF"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7. Требования к внешнему облику объектов капитального строительства, относящихся к группе "Обслуживающие", устанавливаются в соответствии с таблицей 1</w:t>
      </w:r>
      <w:r w:rsidR="00E16CAE" w:rsidRPr="00DD1F28">
        <w:rPr>
          <w:color w:val="000000" w:themeColor="text1"/>
          <w:szCs w:val="28"/>
        </w:rPr>
        <w:t>.7</w:t>
      </w:r>
      <w:r w:rsidRPr="00DD1F28">
        <w:rPr>
          <w:color w:val="000000" w:themeColor="text1"/>
          <w:szCs w:val="28"/>
        </w:rPr>
        <w:t>.</w:t>
      </w:r>
    </w:p>
    <w:p w:rsidR="009B7FF6" w:rsidRPr="00DD1F28" w:rsidRDefault="009B7FF6" w:rsidP="009B7FF6">
      <w:pPr>
        <w:pStyle w:val="5"/>
        <w:rPr>
          <w:color w:val="000000" w:themeColor="text1"/>
        </w:rPr>
        <w:sectPr w:rsidR="009B7FF6" w:rsidRPr="00DD1F28" w:rsidSect="00E4556F">
          <w:headerReference w:type="default" r:id="rId10"/>
          <w:type w:val="nextColumn"/>
          <w:pgSz w:w="11918" w:h="16854"/>
          <w:pgMar w:top="1134" w:right="567" w:bottom="1134" w:left="1701" w:header="720" w:footer="720" w:gutter="0"/>
          <w:cols w:space="720"/>
          <w:titlePg/>
          <w:docGrid w:linePitch="381"/>
        </w:sectPr>
      </w:pPr>
    </w:p>
    <w:p w:rsidR="005538C8" w:rsidRPr="00DD1F28" w:rsidRDefault="009B7FF6" w:rsidP="005538C8">
      <w:pPr>
        <w:pStyle w:val="5"/>
        <w:rPr>
          <w:color w:val="000000" w:themeColor="text1"/>
        </w:rPr>
      </w:pPr>
      <w:r w:rsidRPr="00DD1F28">
        <w:rPr>
          <w:color w:val="000000" w:themeColor="text1"/>
        </w:rPr>
        <w:lastRenderedPageBreak/>
        <w:t xml:space="preserve">Таблица 1.1. </w:t>
      </w:r>
      <w:r w:rsidR="005538C8" w:rsidRPr="00DD1F28">
        <w:rPr>
          <w:color w:val="000000" w:themeColor="text1"/>
        </w:rPr>
        <w:t>Требования к архитектурно-градостроительному облику объекта капитального строительства уст</w:t>
      </w:r>
      <w:r w:rsidR="005538C8" w:rsidRPr="00DD1F28">
        <w:rPr>
          <w:color w:val="000000" w:themeColor="text1"/>
        </w:rPr>
        <w:t>а</w:t>
      </w:r>
      <w:r w:rsidR="005538C8" w:rsidRPr="00DD1F28">
        <w:rPr>
          <w:color w:val="000000" w:themeColor="text1"/>
        </w:rPr>
        <w:t>навливаются к земельным участкам, виды разрешенного использования которых сгруппированные по функци</w:t>
      </w:r>
      <w:r w:rsidR="005538C8" w:rsidRPr="00DD1F28">
        <w:rPr>
          <w:color w:val="000000" w:themeColor="text1"/>
        </w:rPr>
        <w:t>о</w:t>
      </w:r>
      <w:r w:rsidR="005538C8" w:rsidRPr="00DD1F28">
        <w:rPr>
          <w:color w:val="000000" w:themeColor="text1"/>
        </w:rPr>
        <w:t>нальным признакам применительно к следующим группировкам: "Многоквартирные жилые", "Социальные", "Общественные", "Индивидуальные жилые", "Обслуживающие"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20"/>
        <w:gridCol w:w="5320"/>
        <w:gridCol w:w="2940"/>
      </w:tblGrid>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Код (числовое обозначение) вида разр</w:t>
            </w:r>
            <w:r w:rsidRPr="00DD1F28">
              <w:rPr>
                <w:color w:val="000000" w:themeColor="text1"/>
              </w:rPr>
              <w:t>е</w:t>
            </w:r>
            <w:r w:rsidRPr="00DD1F28">
              <w:rPr>
                <w:color w:val="000000" w:themeColor="text1"/>
              </w:rPr>
              <w:t>шённого и</w:t>
            </w:r>
            <w:r w:rsidRPr="00DD1F28">
              <w:rPr>
                <w:color w:val="000000" w:themeColor="text1"/>
              </w:rPr>
              <w:t>с</w:t>
            </w:r>
            <w:r w:rsidRPr="00DD1F28">
              <w:rPr>
                <w:color w:val="000000" w:themeColor="text1"/>
              </w:rPr>
              <w:t>пользования земельного участка</w:t>
            </w:r>
          </w:p>
        </w:tc>
        <w:tc>
          <w:tcPr>
            <w:tcW w:w="5320" w:type="dxa"/>
            <w:tcBorders>
              <w:top w:val="single" w:sz="4" w:space="0" w:color="auto"/>
              <w:left w:val="single" w:sz="4" w:space="0" w:color="auto"/>
              <w:bottom w:val="nil"/>
              <w:right w:val="nil"/>
            </w:tcBorders>
          </w:tcPr>
          <w:p w:rsidR="005538C8" w:rsidRPr="00DD1F28" w:rsidRDefault="005538C8" w:rsidP="00A32FC1">
            <w:pPr>
              <w:pStyle w:val="afd"/>
              <w:jc w:val="center"/>
              <w:rPr>
                <w:color w:val="000000" w:themeColor="text1"/>
              </w:rPr>
            </w:pPr>
            <w:r w:rsidRPr="00DD1F28">
              <w:rPr>
                <w:color w:val="000000" w:themeColor="text1"/>
              </w:rPr>
              <w:t>Наименование вида разрешённого использования земельного участка</w:t>
            </w:r>
          </w:p>
        </w:tc>
        <w:tc>
          <w:tcPr>
            <w:tcW w:w="2940" w:type="dxa"/>
            <w:tcBorders>
              <w:top w:val="single" w:sz="4" w:space="0" w:color="auto"/>
              <w:left w:val="single" w:sz="4" w:space="0" w:color="auto"/>
              <w:bottom w:val="nil"/>
            </w:tcBorders>
          </w:tcPr>
          <w:p w:rsidR="005538C8" w:rsidRPr="00DD1F28" w:rsidRDefault="005538C8" w:rsidP="00A32FC1">
            <w:pPr>
              <w:pStyle w:val="afd"/>
              <w:jc w:val="center"/>
              <w:rPr>
                <w:color w:val="000000" w:themeColor="text1"/>
              </w:rPr>
            </w:pPr>
            <w:r w:rsidRPr="00DD1F28">
              <w:rPr>
                <w:color w:val="000000" w:themeColor="text1"/>
              </w:rPr>
              <w:t>Группа вида разрешенн</w:t>
            </w:r>
            <w:r w:rsidRPr="00DD1F28">
              <w:rPr>
                <w:color w:val="000000" w:themeColor="text1"/>
              </w:rPr>
              <w:t>о</w:t>
            </w:r>
            <w:r w:rsidRPr="00DD1F28">
              <w:rPr>
                <w:color w:val="000000" w:themeColor="text1"/>
              </w:rPr>
              <w:t>го использования земел</w:t>
            </w:r>
            <w:r w:rsidRPr="00DD1F28">
              <w:rPr>
                <w:color w:val="000000" w:themeColor="text1"/>
              </w:rPr>
              <w:t>ь</w:t>
            </w:r>
            <w:r w:rsidRPr="00DD1F28">
              <w:rPr>
                <w:color w:val="000000" w:themeColor="text1"/>
              </w:rPr>
              <w:t>ного участка</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Для индивидуального жилищного строительства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Индивидуальные жилые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2.1.1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Малоэтажная многоквартирная жилая застройка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Многоквартирные жилые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Для ведения личного подсобного хозяйства (приусадебный земельный участок)</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Индивидуальные жилые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Блокированная жилая застройка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Многоквартирные жилые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2.5</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proofErr w:type="spellStart"/>
            <w:r w:rsidRPr="00DD1F28">
              <w:rPr>
                <w:color w:val="000000" w:themeColor="text1"/>
              </w:rPr>
              <w:t>Среднеэтажная</w:t>
            </w:r>
            <w:proofErr w:type="spellEnd"/>
            <w:r w:rsidRPr="00DD1F28">
              <w:rPr>
                <w:color w:val="000000" w:themeColor="text1"/>
              </w:rPr>
              <w:t xml:space="preserve"> жилая застройка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Многоквартирные жилые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2.6</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Многоэтажная жилая застройка (высотная з</w:t>
            </w:r>
            <w:r w:rsidRPr="00DD1F28">
              <w:rPr>
                <w:color w:val="000000" w:themeColor="text1"/>
              </w:rPr>
              <w:t>а</w:t>
            </w:r>
            <w:r w:rsidRPr="00DD1F28">
              <w:rPr>
                <w:color w:val="000000" w:themeColor="text1"/>
              </w:rPr>
              <w:t>стройка)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Многоквартирные жилые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2.7</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Обслуживание жилой застройки</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2.7.1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Хранение автотранспорта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3.1.1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Предоставление коммунальных услуг</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3.1.2</w:t>
            </w:r>
          </w:p>
        </w:tc>
        <w:tc>
          <w:tcPr>
            <w:tcW w:w="5320" w:type="dxa"/>
            <w:tcBorders>
              <w:top w:val="single" w:sz="4" w:space="0" w:color="auto"/>
              <w:left w:val="single" w:sz="4" w:space="0" w:color="auto"/>
              <w:bottom w:val="single" w:sz="4" w:space="0" w:color="auto"/>
              <w:right w:val="nil"/>
            </w:tcBorders>
          </w:tcPr>
          <w:p w:rsidR="005538C8" w:rsidRPr="00DD1F28" w:rsidRDefault="005538C8" w:rsidP="00A32FC1">
            <w:pPr>
              <w:pStyle w:val="afe"/>
              <w:rPr>
                <w:color w:val="000000" w:themeColor="text1"/>
              </w:rPr>
            </w:pPr>
            <w:r w:rsidRPr="00DD1F28">
              <w:rPr>
                <w:color w:val="000000" w:themeColor="text1"/>
              </w:rPr>
              <w:t>Административные здания организаций, обесп</w:t>
            </w:r>
            <w:r w:rsidRPr="00DD1F28">
              <w:rPr>
                <w:color w:val="000000" w:themeColor="text1"/>
              </w:rPr>
              <w:t>е</w:t>
            </w:r>
            <w:r w:rsidRPr="00DD1F28">
              <w:rPr>
                <w:color w:val="000000" w:themeColor="text1"/>
              </w:rPr>
              <w:t>чивающих предоставление коммунальных услуг</w:t>
            </w:r>
          </w:p>
        </w:tc>
        <w:tc>
          <w:tcPr>
            <w:tcW w:w="2940" w:type="dxa"/>
            <w:tcBorders>
              <w:top w:val="single" w:sz="4" w:space="0" w:color="auto"/>
              <w:left w:val="single" w:sz="4" w:space="0" w:color="auto"/>
              <w:bottom w:val="single" w:sz="4" w:space="0" w:color="auto"/>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3.2.1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Дома социального обслуживания</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3.2.2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Оказание социальной помощи населению</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3.2.3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Оказание услуг связи</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3.2.4</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Общежития</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Бытовое обслуживание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3.4.1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Амбулаторно-поликлиническое обслуживание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3.4.2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Стационарное медицинское обслуживание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3.4.3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Медицинские организации особого назначения</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3.5.1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Дошкольное, начальное и среднее общее образ</w:t>
            </w:r>
            <w:r w:rsidRPr="00DD1F28">
              <w:rPr>
                <w:color w:val="000000" w:themeColor="text1"/>
              </w:rPr>
              <w:t>о</w:t>
            </w:r>
            <w:r w:rsidRPr="00DD1F28">
              <w:rPr>
                <w:color w:val="000000" w:themeColor="text1"/>
              </w:rPr>
              <w:lastRenderedPageBreak/>
              <w:t>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lastRenderedPageBreak/>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lastRenderedPageBreak/>
              <w:t>3.5.2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Среднее и высшее профессиональное образов</w:t>
            </w:r>
            <w:r w:rsidRPr="00DD1F28">
              <w:rPr>
                <w:color w:val="000000" w:themeColor="text1"/>
              </w:rPr>
              <w:t>а</w:t>
            </w:r>
            <w:r w:rsidRPr="00DD1F28">
              <w:rPr>
                <w:color w:val="000000" w:themeColor="text1"/>
              </w:rPr>
              <w:t>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3.6.1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Объекты культурно-досуговой деятельности</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3.8.1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Государственное управление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3.8.2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Представительская деятельность</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3.9.2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Проведение научных исследований</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3.9.3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Проведение научных испытаний</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3.10.1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Амбулаторное ветеринарное обслуживание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3.10.2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Приюты для животных</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Деловое управление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Объекты торговли (торговые центры, ТРЦ и др.)</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Рынки</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4.4</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Магазины</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4.5</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Банковская и страховая деятельность</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4.6</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Общественное питание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4.7</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Гостиничное обслуживание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4.8.2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Проведение азартных игр</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4.9.1.2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Обеспечение дорожного отдыха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4.9.1.3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Автомобильные мойки</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4.9.1.4</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Ремонт автомобилей</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4.10</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proofErr w:type="spellStart"/>
            <w:r w:rsidRPr="00DD1F28">
              <w:rPr>
                <w:color w:val="000000" w:themeColor="text1"/>
              </w:rPr>
              <w:t>Выставочно</w:t>
            </w:r>
            <w:proofErr w:type="spellEnd"/>
            <w:r w:rsidRPr="00DD1F28">
              <w:rPr>
                <w:color w:val="000000" w:themeColor="text1"/>
              </w:rPr>
              <w:t>-ярмарочная деятельность</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5.1.2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Обеспечение занятий спортом в помещениях</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5.2.1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Туристическое обслуживание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6.9</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Склад</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6.12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Научно-производственная деятельность</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8.3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Обеспечение внутреннего правопорядка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9.2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Курортная деятельность</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9.2.1</w:t>
            </w:r>
          </w:p>
        </w:tc>
        <w:tc>
          <w:tcPr>
            <w:tcW w:w="5320" w:type="dxa"/>
            <w:tcBorders>
              <w:top w:val="single" w:sz="4" w:space="0" w:color="auto"/>
              <w:left w:val="single" w:sz="4" w:space="0" w:color="auto"/>
              <w:bottom w:val="single" w:sz="4" w:space="0" w:color="auto"/>
              <w:right w:val="nil"/>
            </w:tcBorders>
          </w:tcPr>
          <w:p w:rsidR="005538C8" w:rsidRPr="00DD1F28" w:rsidRDefault="005538C8" w:rsidP="00A32FC1">
            <w:pPr>
              <w:pStyle w:val="afe"/>
              <w:rPr>
                <w:color w:val="000000" w:themeColor="text1"/>
              </w:rPr>
            </w:pPr>
            <w:r w:rsidRPr="00DD1F28">
              <w:rPr>
                <w:color w:val="000000" w:themeColor="text1"/>
              </w:rPr>
              <w:t>Санаторная деятельность</w:t>
            </w:r>
          </w:p>
        </w:tc>
        <w:tc>
          <w:tcPr>
            <w:tcW w:w="2940" w:type="dxa"/>
            <w:tcBorders>
              <w:top w:val="single" w:sz="4" w:space="0" w:color="auto"/>
              <w:left w:val="single" w:sz="4" w:space="0" w:color="auto"/>
              <w:bottom w:val="single" w:sz="4" w:space="0" w:color="auto"/>
            </w:tcBorders>
          </w:tcPr>
          <w:p w:rsidR="005538C8" w:rsidRPr="00DD1F28" w:rsidRDefault="005538C8" w:rsidP="00A32FC1">
            <w:pPr>
              <w:pStyle w:val="afe"/>
              <w:rPr>
                <w:color w:val="000000" w:themeColor="text1"/>
              </w:rPr>
            </w:pPr>
            <w:r w:rsidRPr="00DD1F28">
              <w:rPr>
                <w:color w:val="000000" w:themeColor="text1"/>
              </w:rPr>
              <w:t>Общественные</w:t>
            </w:r>
          </w:p>
        </w:tc>
      </w:tr>
    </w:tbl>
    <w:p w:rsidR="00C34D57" w:rsidRPr="00DD1F28" w:rsidRDefault="00C34D57" w:rsidP="005538C8">
      <w:pPr>
        <w:pStyle w:val="5"/>
        <w:rPr>
          <w:color w:val="000000" w:themeColor="text1"/>
        </w:rPr>
      </w:pPr>
    </w:p>
    <w:p w:rsidR="00706516" w:rsidRPr="00DD1F28" w:rsidRDefault="00706516" w:rsidP="005538C8">
      <w:pPr>
        <w:pStyle w:val="5"/>
        <w:rPr>
          <w:color w:val="000000" w:themeColor="text1"/>
        </w:rPr>
      </w:pPr>
    </w:p>
    <w:p w:rsidR="009B7FF6" w:rsidRPr="00DD1F28" w:rsidRDefault="009B7FF6" w:rsidP="005538C8">
      <w:pPr>
        <w:pStyle w:val="5"/>
        <w:rPr>
          <w:color w:val="000000" w:themeColor="text1"/>
        </w:rPr>
      </w:pPr>
      <w:r w:rsidRPr="00DD1F28">
        <w:rPr>
          <w:color w:val="000000" w:themeColor="text1"/>
        </w:rPr>
        <w:lastRenderedPageBreak/>
        <w:t xml:space="preserve">Таблица 1.2. </w:t>
      </w:r>
      <w:r w:rsidR="005538C8" w:rsidRPr="00DD1F28">
        <w:rPr>
          <w:color w:val="000000" w:themeColor="text1"/>
        </w:rPr>
        <w:t>Требования к объемно-пространственным и архитектурно-стилистическим характеристикам объе</w:t>
      </w:r>
      <w:r w:rsidR="005538C8" w:rsidRPr="00DD1F28">
        <w:rPr>
          <w:color w:val="000000" w:themeColor="text1"/>
        </w:rPr>
        <w:t>к</w:t>
      </w:r>
      <w:r w:rsidR="005538C8" w:rsidRPr="00DD1F28">
        <w:rPr>
          <w:color w:val="000000" w:themeColor="text1"/>
        </w:rPr>
        <w:t>тов капитального строительства</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540"/>
        <w:gridCol w:w="1120"/>
        <w:gridCol w:w="1120"/>
        <w:gridCol w:w="1120"/>
        <w:gridCol w:w="1120"/>
        <w:gridCol w:w="1120"/>
        <w:gridCol w:w="1120"/>
        <w:gridCol w:w="1120"/>
        <w:gridCol w:w="1120"/>
        <w:gridCol w:w="1120"/>
        <w:gridCol w:w="1120"/>
        <w:gridCol w:w="1120"/>
        <w:gridCol w:w="1120"/>
      </w:tblGrid>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N</w:t>
            </w:r>
            <w:r w:rsidRPr="00DD1F28">
              <w:rPr>
                <w:rFonts w:ascii="Times New Roman" w:hAnsi="Times New Roman" w:cs="Times New Roman"/>
                <w:color w:val="000000" w:themeColor="text1"/>
                <w:sz w:val="20"/>
                <w:szCs w:val="20"/>
              </w:rPr>
              <w:br/>
            </w:r>
            <w:proofErr w:type="gramStart"/>
            <w:r w:rsidRPr="00DD1F28">
              <w:rPr>
                <w:rFonts w:ascii="Times New Roman" w:hAnsi="Times New Roman" w:cs="Times New Roman"/>
                <w:color w:val="000000" w:themeColor="text1"/>
                <w:sz w:val="20"/>
                <w:szCs w:val="20"/>
              </w:rPr>
              <w:t>п</w:t>
            </w:r>
            <w:proofErr w:type="gramEnd"/>
            <w:r w:rsidRPr="00DD1F28">
              <w:rPr>
                <w:rFonts w:ascii="Times New Roman" w:hAnsi="Times New Roman" w:cs="Times New Roman"/>
                <w:color w:val="000000" w:themeColor="text1"/>
                <w:sz w:val="20"/>
                <w:szCs w:val="20"/>
              </w:rPr>
              <w:t>/п</w:t>
            </w:r>
          </w:p>
        </w:tc>
        <w:tc>
          <w:tcPr>
            <w:tcW w:w="154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Код и наим</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нование вида разрешенного использования земельного участка</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Макс</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мальный отступ зданий, строений, сооруж</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ний, фо</w:t>
            </w:r>
            <w:r w:rsidRPr="00DD1F28">
              <w:rPr>
                <w:rFonts w:ascii="Times New Roman" w:hAnsi="Times New Roman" w:cs="Times New Roman"/>
                <w:color w:val="000000" w:themeColor="text1"/>
                <w:sz w:val="20"/>
                <w:szCs w:val="20"/>
              </w:rPr>
              <w:t>р</w:t>
            </w:r>
            <w:r w:rsidRPr="00DD1F28">
              <w:rPr>
                <w:rFonts w:ascii="Times New Roman" w:hAnsi="Times New Roman" w:cs="Times New Roman"/>
                <w:color w:val="000000" w:themeColor="text1"/>
                <w:sz w:val="20"/>
                <w:szCs w:val="20"/>
              </w:rPr>
              <w:t>миру</w:t>
            </w:r>
            <w:r w:rsidRPr="00DD1F28">
              <w:rPr>
                <w:rFonts w:ascii="Times New Roman" w:hAnsi="Times New Roman" w:cs="Times New Roman"/>
                <w:color w:val="000000" w:themeColor="text1"/>
                <w:sz w:val="20"/>
                <w:szCs w:val="20"/>
              </w:rPr>
              <w:t>ю</w:t>
            </w:r>
            <w:r w:rsidRPr="00DD1F28">
              <w:rPr>
                <w:rFonts w:ascii="Times New Roman" w:hAnsi="Times New Roman" w:cs="Times New Roman"/>
                <w:color w:val="000000" w:themeColor="text1"/>
                <w:sz w:val="20"/>
                <w:szCs w:val="20"/>
              </w:rPr>
              <w:t>щих уличный фронт, от красных линий</w:t>
            </w:r>
            <w:hyperlink w:anchor="sub_170" w:history="1">
              <w:r w:rsidRPr="00DD1F28">
                <w:rPr>
                  <w:rStyle w:val="aff"/>
                  <w:rFonts w:ascii="Times New Roman" w:hAnsi="Times New Roman" w:cs="Times New Roman"/>
                  <w:color w:val="000000" w:themeColor="text1"/>
                  <w:sz w:val="20"/>
                  <w:szCs w:val="20"/>
                </w:rPr>
                <w:t>**</w:t>
              </w:r>
            </w:hyperlink>
            <w:r w:rsidRPr="00DD1F28">
              <w:rPr>
                <w:rFonts w:ascii="Times New Roman" w:hAnsi="Times New Roman" w:cs="Times New Roman"/>
                <w:color w:val="000000" w:themeColor="text1"/>
                <w:sz w:val="20"/>
                <w:szCs w:val="20"/>
              </w:rPr>
              <w:t xml:space="preserve">,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 xml:space="preserve">мальная высота здания вдоль улично-дорожной сети,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 xml:space="preserve">мальный процент </w:t>
            </w:r>
            <w:proofErr w:type="spellStart"/>
            <w:r w:rsidRPr="00DD1F28">
              <w:rPr>
                <w:rFonts w:ascii="Times New Roman" w:hAnsi="Times New Roman" w:cs="Times New Roman"/>
                <w:color w:val="000000" w:themeColor="text1"/>
                <w:sz w:val="20"/>
                <w:szCs w:val="20"/>
              </w:rPr>
              <w:t>застрое</w:t>
            </w:r>
            <w:r w:rsidRPr="00DD1F28">
              <w:rPr>
                <w:rFonts w:ascii="Times New Roman" w:hAnsi="Times New Roman" w:cs="Times New Roman"/>
                <w:color w:val="000000" w:themeColor="text1"/>
                <w:sz w:val="20"/>
                <w:szCs w:val="20"/>
              </w:rPr>
              <w:t>н</w:t>
            </w:r>
            <w:r w:rsidRPr="00DD1F28">
              <w:rPr>
                <w:rFonts w:ascii="Times New Roman" w:hAnsi="Times New Roman" w:cs="Times New Roman"/>
                <w:color w:val="000000" w:themeColor="text1"/>
                <w:sz w:val="20"/>
                <w:szCs w:val="20"/>
              </w:rPr>
              <w:t>ности</w:t>
            </w:r>
            <w:proofErr w:type="spellEnd"/>
            <w:r w:rsidRPr="00DD1F28">
              <w:rPr>
                <w:rFonts w:ascii="Times New Roman" w:hAnsi="Times New Roman" w:cs="Times New Roman"/>
                <w:color w:val="000000" w:themeColor="text1"/>
                <w:sz w:val="20"/>
                <w:szCs w:val="20"/>
              </w:rPr>
              <w:t xml:space="preserve"> уличного фронта, %</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 xml:space="preserve">мальная высота типового этажа,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мальная высота первого этажа зд</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ний</w:t>
            </w:r>
            <w:hyperlink w:anchor="sub_171" w:history="1">
              <w:r w:rsidRPr="00DD1F28">
                <w:rPr>
                  <w:rStyle w:val="aff"/>
                  <w:rFonts w:ascii="Times New Roman" w:hAnsi="Times New Roman" w:cs="Times New Roman"/>
                  <w:color w:val="000000" w:themeColor="text1"/>
                  <w:sz w:val="20"/>
                  <w:szCs w:val="20"/>
                </w:rPr>
                <w:t>***</w:t>
              </w:r>
            </w:hyperlink>
            <w:r w:rsidRPr="00DD1F28">
              <w:rPr>
                <w:rFonts w:ascii="Times New Roman" w:hAnsi="Times New Roman" w:cs="Times New Roman"/>
                <w:color w:val="000000" w:themeColor="text1"/>
                <w:sz w:val="20"/>
                <w:szCs w:val="20"/>
              </w:rPr>
              <w:t xml:space="preserve">,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мальный процент остекл</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ния фас</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да перв</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го эт</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жа</w:t>
            </w:r>
            <w:hyperlink w:anchor="sub_171" w:history="1">
              <w:r w:rsidRPr="00DD1F28">
                <w:rPr>
                  <w:rStyle w:val="aff"/>
                  <w:rFonts w:ascii="Times New Roman" w:hAnsi="Times New Roman" w:cs="Times New Roman"/>
                  <w:color w:val="000000" w:themeColor="text1"/>
                  <w:sz w:val="20"/>
                  <w:szCs w:val="20"/>
                </w:rPr>
                <w:t>***</w:t>
              </w:r>
            </w:hyperlink>
            <w:r w:rsidRPr="00DD1F28">
              <w:rPr>
                <w:rFonts w:ascii="Times New Roman" w:hAnsi="Times New Roman" w:cs="Times New Roman"/>
                <w:color w:val="000000" w:themeColor="text1"/>
                <w:sz w:val="20"/>
                <w:szCs w:val="20"/>
              </w:rPr>
              <w:t>, %</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мальная высота оконных проемов первых эт</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жей</w:t>
            </w:r>
            <w:hyperlink w:anchor="sub_171" w:history="1">
              <w:r w:rsidRPr="00DD1F28">
                <w:rPr>
                  <w:rStyle w:val="aff"/>
                  <w:rFonts w:ascii="Times New Roman" w:hAnsi="Times New Roman" w:cs="Times New Roman"/>
                  <w:color w:val="000000" w:themeColor="text1"/>
                  <w:sz w:val="20"/>
                  <w:szCs w:val="20"/>
                </w:rPr>
                <w:t>***</w:t>
              </w:r>
            </w:hyperlink>
            <w:r w:rsidRPr="00DD1F28">
              <w:rPr>
                <w:rFonts w:ascii="Times New Roman" w:hAnsi="Times New Roman" w:cs="Times New Roman"/>
                <w:color w:val="000000" w:themeColor="text1"/>
                <w:sz w:val="20"/>
                <w:szCs w:val="20"/>
              </w:rPr>
              <w:t xml:space="preserve">,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Макс</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мальный уклон кровли, градусов</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Макс</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 xml:space="preserve">мальная отметка входной группы,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Макс</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мальный выступ консол</w:t>
            </w:r>
            <w:r w:rsidRPr="00DD1F28">
              <w:rPr>
                <w:rFonts w:ascii="Times New Roman" w:hAnsi="Times New Roman" w:cs="Times New Roman"/>
                <w:color w:val="000000" w:themeColor="text1"/>
                <w:sz w:val="20"/>
                <w:szCs w:val="20"/>
              </w:rPr>
              <w:t>ь</w:t>
            </w:r>
            <w:r w:rsidRPr="00DD1F28">
              <w:rPr>
                <w:rFonts w:ascii="Times New Roman" w:hAnsi="Times New Roman" w:cs="Times New Roman"/>
                <w:color w:val="000000" w:themeColor="text1"/>
                <w:sz w:val="20"/>
                <w:szCs w:val="20"/>
              </w:rPr>
              <w:t>ных эл</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ментов фасада здания, сооруж</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ния за допуст</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мую л</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нию з</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 xml:space="preserve">стройки,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Макс</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мальная общая высота огражд</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ний з</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мельного участка от уровня земли</w:t>
            </w:r>
            <w:hyperlink w:anchor="sub_171" w:history="1">
              <w:r w:rsidRPr="00DD1F28">
                <w:rPr>
                  <w:rStyle w:val="aff"/>
                  <w:rFonts w:ascii="Times New Roman" w:hAnsi="Times New Roman" w:cs="Times New Roman"/>
                  <w:color w:val="000000" w:themeColor="text1"/>
                  <w:sz w:val="20"/>
                  <w:szCs w:val="20"/>
                </w:rPr>
                <w:t>***</w:t>
              </w:r>
            </w:hyperlink>
            <w:r w:rsidRPr="00DD1F28">
              <w:rPr>
                <w:rFonts w:ascii="Times New Roman" w:hAnsi="Times New Roman" w:cs="Times New Roman"/>
                <w:color w:val="000000" w:themeColor="text1"/>
                <w:sz w:val="20"/>
                <w:szCs w:val="20"/>
              </w:rPr>
              <w:t xml:space="preserve">,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Макс</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мальная высота ^просматриваемой части огражд</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ний з</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мельного учас</w:t>
            </w:r>
            <w:r w:rsidRPr="00DD1F28">
              <w:rPr>
                <w:rFonts w:ascii="Times New Roman" w:hAnsi="Times New Roman" w:cs="Times New Roman"/>
                <w:color w:val="000000" w:themeColor="text1"/>
                <w:sz w:val="20"/>
                <w:szCs w:val="20"/>
              </w:rPr>
              <w:t>т</w:t>
            </w:r>
            <w:r w:rsidRPr="00DD1F28">
              <w:rPr>
                <w:rFonts w:ascii="Times New Roman" w:hAnsi="Times New Roman" w:cs="Times New Roman"/>
                <w:color w:val="000000" w:themeColor="text1"/>
                <w:sz w:val="20"/>
                <w:szCs w:val="20"/>
              </w:rPr>
              <w:t>ка</w:t>
            </w:r>
            <w:hyperlink w:anchor="sub_171" w:history="1">
              <w:r w:rsidRPr="00DD1F28">
                <w:rPr>
                  <w:rStyle w:val="aff"/>
                  <w:rFonts w:ascii="Times New Roman" w:hAnsi="Times New Roman" w:cs="Times New Roman"/>
                  <w:color w:val="000000" w:themeColor="text1"/>
                  <w:sz w:val="20"/>
                  <w:szCs w:val="20"/>
                </w:rPr>
                <w:t>***</w:t>
              </w:r>
            </w:hyperlink>
            <w:proofErr w:type="gramStart"/>
            <w:r w:rsidRPr="00DD1F28">
              <w:rPr>
                <w:rFonts w:ascii="Times New Roman" w:hAnsi="Times New Roman" w:cs="Times New Roman"/>
                <w:color w:val="000000" w:themeColor="text1"/>
                <w:sz w:val="20"/>
                <w:szCs w:val="20"/>
              </w:rPr>
              <w:t xml:space="preserve"> ,</w:t>
            </w:r>
            <w:proofErr w:type="gramEnd"/>
            <w:r w:rsidRPr="00DD1F28">
              <w:rPr>
                <w:rFonts w:ascii="Times New Roman" w:hAnsi="Times New Roman" w:cs="Times New Roman"/>
                <w:color w:val="000000" w:themeColor="text1"/>
                <w:sz w:val="20"/>
                <w:szCs w:val="20"/>
              </w:rPr>
              <w:t xml:space="preserve"> м</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rPr>
                <w:rFonts w:ascii="Times New Roman" w:hAnsi="Times New Roman" w:cs="Times New Roman"/>
                <w:color w:val="000000" w:themeColor="text1"/>
                <w:sz w:val="20"/>
                <w:szCs w:val="20"/>
              </w:rPr>
            </w:pPr>
          </w:p>
        </w:tc>
        <w:tc>
          <w:tcPr>
            <w:tcW w:w="154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6</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7</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9</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11</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13</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2.1</w:t>
            </w:r>
            <w:proofErr w:type="gramStart"/>
            <w:r w:rsidRPr="00DD1F28">
              <w:rPr>
                <w:rFonts w:ascii="Times New Roman" w:hAnsi="Times New Roman" w:cs="Times New Roman"/>
                <w:color w:val="000000" w:themeColor="text1"/>
                <w:sz w:val="20"/>
                <w:szCs w:val="20"/>
              </w:rPr>
              <w:t xml:space="preserve"> Д</w:t>
            </w:r>
            <w:proofErr w:type="gramEnd"/>
            <w:r w:rsidRPr="00DD1F28">
              <w:rPr>
                <w:rFonts w:ascii="Times New Roman" w:hAnsi="Times New Roman" w:cs="Times New Roman"/>
                <w:color w:val="000000" w:themeColor="text1"/>
                <w:sz w:val="20"/>
                <w:szCs w:val="20"/>
              </w:rPr>
              <w:t>ля инд</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видуального жилищного строительства</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2.1.1 Мал</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этажная мн</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гоквартирная жилая застро</w:t>
            </w:r>
            <w:r w:rsidRPr="00DD1F28">
              <w:rPr>
                <w:rFonts w:ascii="Times New Roman" w:hAnsi="Times New Roman" w:cs="Times New Roman"/>
                <w:color w:val="000000" w:themeColor="text1"/>
                <w:sz w:val="20"/>
                <w:szCs w:val="20"/>
              </w:rPr>
              <w:t>й</w:t>
            </w:r>
            <w:r w:rsidRPr="00DD1F28">
              <w:rPr>
                <w:rFonts w:ascii="Times New Roman" w:hAnsi="Times New Roman" w:cs="Times New Roman"/>
                <w:color w:val="000000" w:themeColor="text1"/>
                <w:sz w:val="20"/>
                <w:szCs w:val="20"/>
              </w:rPr>
              <w:t>ка</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2.2</w:t>
            </w:r>
            <w:proofErr w:type="gramStart"/>
            <w:r w:rsidRPr="00DD1F28">
              <w:rPr>
                <w:rFonts w:ascii="Times New Roman" w:hAnsi="Times New Roman" w:cs="Times New Roman"/>
                <w:color w:val="000000" w:themeColor="text1"/>
                <w:sz w:val="20"/>
                <w:szCs w:val="20"/>
              </w:rPr>
              <w:t xml:space="preserve"> Д</w:t>
            </w:r>
            <w:proofErr w:type="gramEnd"/>
            <w:r w:rsidRPr="00DD1F28">
              <w:rPr>
                <w:rFonts w:ascii="Times New Roman" w:hAnsi="Times New Roman" w:cs="Times New Roman"/>
                <w:color w:val="000000" w:themeColor="text1"/>
                <w:sz w:val="20"/>
                <w:szCs w:val="20"/>
              </w:rPr>
              <w:t>ля вед</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ния личного подсобного хозяйства</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2.3 Блокир</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ванная жилая застройка</w:t>
            </w:r>
          </w:p>
        </w:tc>
        <w:tc>
          <w:tcPr>
            <w:tcW w:w="1120" w:type="dxa"/>
            <w:tcBorders>
              <w:top w:val="single" w:sz="4" w:space="0" w:color="auto"/>
              <w:left w:val="single" w:sz="4" w:space="0" w:color="auto"/>
              <w:bottom w:val="single" w:sz="4" w:space="0" w:color="auto"/>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 xml:space="preserve">2.5 </w:t>
            </w:r>
            <w:proofErr w:type="spellStart"/>
            <w:r w:rsidRPr="00DD1F28">
              <w:rPr>
                <w:rFonts w:ascii="Times New Roman" w:hAnsi="Times New Roman" w:cs="Times New Roman"/>
                <w:color w:val="000000" w:themeColor="text1"/>
                <w:sz w:val="20"/>
                <w:szCs w:val="20"/>
              </w:rPr>
              <w:t>Средн</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этажная</w:t>
            </w:r>
            <w:proofErr w:type="spellEnd"/>
            <w:r w:rsidRPr="00DD1F28">
              <w:rPr>
                <w:rFonts w:ascii="Times New Roman" w:hAnsi="Times New Roman" w:cs="Times New Roman"/>
                <w:color w:val="000000" w:themeColor="text1"/>
                <w:sz w:val="20"/>
                <w:szCs w:val="20"/>
              </w:rPr>
              <w:t xml:space="preserve"> жилая застройка</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6</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2.6 Мног</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этажная жилая застройка (в</w:t>
            </w:r>
            <w:r w:rsidRPr="00DD1F28">
              <w:rPr>
                <w:rFonts w:ascii="Times New Roman" w:hAnsi="Times New Roman" w:cs="Times New Roman"/>
                <w:color w:val="000000" w:themeColor="text1"/>
                <w:sz w:val="20"/>
                <w:szCs w:val="20"/>
              </w:rPr>
              <w:t>ы</w:t>
            </w:r>
            <w:r w:rsidRPr="00DD1F28">
              <w:rPr>
                <w:rFonts w:ascii="Times New Roman" w:hAnsi="Times New Roman" w:cs="Times New Roman"/>
                <w:color w:val="000000" w:themeColor="text1"/>
                <w:sz w:val="20"/>
                <w:szCs w:val="20"/>
              </w:rPr>
              <w:lastRenderedPageBreak/>
              <w:t>сотная з</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стройка)</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lastRenderedPageBreak/>
              <w:t>7</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2.7 Обслуж</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вание жилой застройки</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8</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2.7.1 Хранение автотранспо</w:t>
            </w:r>
            <w:r w:rsidRPr="00DD1F28">
              <w:rPr>
                <w:rFonts w:ascii="Times New Roman" w:hAnsi="Times New Roman" w:cs="Times New Roman"/>
                <w:color w:val="000000" w:themeColor="text1"/>
                <w:sz w:val="20"/>
                <w:szCs w:val="20"/>
              </w:rPr>
              <w:t>р</w:t>
            </w:r>
            <w:r w:rsidRPr="00DD1F28">
              <w:rPr>
                <w:rFonts w:ascii="Times New Roman" w:hAnsi="Times New Roman" w:cs="Times New Roman"/>
                <w:color w:val="000000" w:themeColor="text1"/>
                <w:sz w:val="20"/>
                <w:szCs w:val="20"/>
              </w:rPr>
              <w:t>та</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9</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3.1.2 Админ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стративные здания орган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заций, обесп</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чивающих предоставл</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ние комм</w:t>
            </w:r>
            <w:r w:rsidRPr="00DD1F28">
              <w:rPr>
                <w:rFonts w:ascii="Times New Roman" w:hAnsi="Times New Roman" w:cs="Times New Roman"/>
                <w:color w:val="000000" w:themeColor="text1"/>
                <w:sz w:val="20"/>
                <w:szCs w:val="20"/>
              </w:rPr>
              <w:t>у</w:t>
            </w:r>
            <w:r w:rsidRPr="00DD1F28">
              <w:rPr>
                <w:rFonts w:ascii="Times New Roman" w:hAnsi="Times New Roman" w:cs="Times New Roman"/>
                <w:color w:val="000000" w:themeColor="text1"/>
                <w:sz w:val="20"/>
                <w:szCs w:val="20"/>
              </w:rPr>
              <w:t>нальных услуг</w:t>
            </w:r>
          </w:p>
        </w:tc>
        <w:tc>
          <w:tcPr>
            <w:tcW w:w="1120" w:type="dxa"/>
            <w:tcBorders>
              <w:top w:val="single" w:sz="4" w:space="0" w:color="auto"/>
              <w:left w:val="single" w:sz="4" w:space="0" w:color="auto"/>
              <w:bottom w:val="single" w:sz="4" w:space="0" w:color="auto"/>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single" w:sz="4" w:space="0" w:color="auto"/>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10</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3.2.1 Дома с</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циального о</w:t>
            </w:r>
            <w:r w:rsidRPr="00DD1F28">
              <w:rPr>
                <w:rFonts w:ascii="Times New Roman" w:hAnsi="Times New Roman" w:cs="Times New Roman"/>
                <w:color w:val="000000" w:themeColor="text1"/>
                <w:sz w:val="20"/>
                <w:szCs w:val="20"/>
              </w:rPr>
              <w:t>б</w:t>
            </w:r>
            <w:r w:rsidRPr="00DD1F28">
              <w:rPr>
                <w:rFonts w:ascii="Times New Roman" w:hAnsi="Times New Roman" w:cs="Times New Roman"/>
                <w:color w:val="000000" w:themeColor="text1"/>
                <w:sz w:val="20"/>
                <w:szCs w:val="20"/>
              </w:rPr>
              <w:t>служивания</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11</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3.2.2 Оказание социальной помощи нас</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лению</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12</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3.2.3 Оказание услуг связи</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13</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3.2.4 Общеж</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тия</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14</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3.3 Бытовое обслуживание</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3.4.1 Амбул</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торно-поликлинич</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ское обслуж</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вание</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16</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3.6.1 Объекты культурно-досуговой де</w:t>
            </w:r>
            <w:r w:rsidRPr="00DD1F28">
              <w:rPr>
                <w:rFonts w:ascii="Times New Roman" w:hAnsi="Times New Roman" w:cs="Times New Roman"/>
                <w:color w:val="000000" w:themeColor="text1"/>
                <w:sz w:val="20"/>
                <w:szCs w:val="20"/>
              </w:rPr>
              <w:t>я</w:t>
            </w:r>
            <w:r w:rsidRPr="00DD1F28">
              <w:rPr>
                <w:rFonts w:ascii="Times New Roman" w:hAnsi="Times New Roman" w:cs="Times New Roman"/>
                <w:color w:val="000000" w:themeColor="text1"/>
                <w:sz w:val="20"/>
                <w:szCs w:val="20"/>
              </w:rPr>
              <w:t>тельности</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17</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3.8.1 Госуда</w:t>
            </w:r>
            <w:r w:rsidRPr="00DD1F28">
              <w:rPr>
                <w:rFonts w:ascii="Times New Roman" w:hAnsi="Times New Roman" w:cs="Times New Roman"/>
                <w:color w:val="000000" w:themeColor="text1"/>
                <w:sz w:val="20"/>
                <w:szCs w:val="20"/>
              </w:rPr>
              <w:t>р</w:t>
            </w:r>
            <w:r w:rsidRPr="00DD1F28">
              <w:rPr>
                <w:rFonts w:ascii="Times New Roman" w:hAnsi="Times New Roman" w:cs="Times New Roman"/>
                <w:color w:val="000000" w:themeColor="text1"/>
                <w:sz w:val="20"/>
                <w:szCs w:val="20"/>
              </w:rPr>
              <w:t>ственное управление</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lastRenderedPageBreak/>
              <w:t>18</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3.8.2 Предст</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вительская деятельность</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20</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3.9.2 Провед</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ние научных исследований</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3,о</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21</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3.9.3 Провед</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ние научных испытаний</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22</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3.10.1 Амбул</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торное ветер</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нарное обсл</w:t>
            </w:r>
            <w:r w:rsidRPr="00DD1F28">
              <w:rPr>
                <w:rFonts w:ascii="Times New Roman" w:hAnsi="Times New Roman" w:cs="Times New Roman"/>
                <w:color w:val="000000" w:themeColor="text1"/>
                <w:sz w:val="20"/>
                <w:szCs w:val="20"/>
              </w:rPr>
              <w:t>у</w:t>
            </w:r>
            <w:r w:rsidRPr="00DD1F28">
              <w:rPr>
                <w:rFonts w:ascii="Times New Roman" w:hAnsi="Times New Roman" w:cs="Times New Roman"/>
                <w:color w:val="000000" w:themeColor="text1"/>
                <w:sz w:val="20"/>
                <w:szCs w:val="20"/>
              </w:rPr>
              <w:t>живание</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23</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3.10.2 Приюты для животных</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24</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4.1 Деловое управление</w:t>
            </w:r>
          </w:p>
        </w:tc>
        <w:tc>
          <w:tcPr>
            <w:tcW w:w="1120" w:type="dxa"/>
            <w:tcBorders>
              <w:top w:val="single" w:sz="4" w:space="0" w:color="auto"/>
              <w:left w:val="single" w:sz="4" w:space="0" w:color="auto"/>
              <w:bottom w:val="single" w:sz="4" w:space="0" w:color="auto"/>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25</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proofErr w:type="gramStart"/>
            <w:r w:rsidRPr="00DD1F28">
              <w:rPr>
                <w:rFonts w:ascii="Times New Roman" w:hAnsi="Times New Roman" w:cs="Times New Roman"/>
                <w:color w:val="000000" w:themeColor="text1"/>
                <w:sz w:val="20"/>
                <w:szCs w:val="20"/>
              </w:rPr>
              <w:t>4.2 Объекты торговли (то</w:t>
            </w:r>
            <w:r w:rsidRPr="00DD1F28">
              <w:rPr>
                <w:rFonts w:ascii="Times New Roman" w:hAnsi="Times New Roman" w:cs="Times New Roman"/>
                <w:color w:val="000000" w:themeColor="text1"/>
                <w:sz w:val="20"/>
                <w:szCs w:val="20"/>
              </w:rPr>
              <w:t>р</w:t>
            </w:r>
            <w:r w:rsidRPr="00DD1F28">
              <w:rPr>
                <w:rFonts w:ascii="Times New Roman" w:hAnsi="Times New Roman" w:cs="Times New Roman"/>
                <w:color w:val="000000" w:themeColor="text1"/>
                <w:sz w:val="20"/>
                <w:szCs w:val="20"/>
              </w:rPr>
              <w:t>говые центры, торгово-развлекател</w:t>
            </w:r>
            <w:r w:rsidRPr="00DD1F28">
              <w:rPr>
                <w:rFonts w:ascii="Times New Roman" w:hAnsi="Times New Roman" w:cs="Times New Roman"/>
                <w:color w:val="000000" w:themeColor="text1"/>
                <w:sz w:val="20"/>
                <w:szCs w:val="20"/>
              </w:rPr>
              <w:t>ь</w:t>
            </w:r>
            <w:r w:rsidRPr="00DD1F28">
              <w:rPr>
                <w:rFonts w:ascii="Times New Roman" w:hAnsi="Times New Roman" w:cs="Times New Roman"/>
                <w:color w:val="000000" w:themeColor="text1"/>
                <w:sz w:val="20"/>
                <w:szCs w:val="20"/>
              </w:rPr>
              <w:t>ные центры (комплексы)</w:t>
            </w:r>
            <w:proofErr w:type="gramEnd"/>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26</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4.3 Рынки</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27</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4.4 Магазины</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28</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4.5 Банковская и страховая деятельность</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29</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4.6 Общ</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ственное пит</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ние</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4.7 Гостини</w:t>
            </w:r>
            <w:r w:rsidRPr="00DD1F28">
              <w:rPr>
                <w:rFonts w:ascii="Times New Roman" w:hAnsi="Times New Roman" w:cs="Times New Roman"/>
                <w:color w:val="000000" w:themeColor="text1"/>
                <w:sz w:val="20"/>
                <w:szCs w:val="20"/>
              </w:rPr>
              <w:t>ч</w:t>
            </w:r>
            <w:r w:rsidRPr="00DD1F28">
              <w:rPr>
                <w:rFonts w:ascii="Times New Roman" w:hAnsi="Times New Roman" w:cs="Times New Roman"/>
                <w:color w:val="000000" w:themeColor="text1"/>
                <w:sz w:val="20"/>
                <w:szCs w:val="20"/>
              </w:rPr>
              <w:t>ное обслуж</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вание</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3,о</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31</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4.8.2 Провед</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ние азартных игр</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4.9.1.2 Обесп</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чение доро</w:t>
            </w:r>
            <w:r w:rsidRPr="00DD1F28">
              <w:rPr>
                <w:rFonts w:ascii="Times New Roman" w:hAnsi="Times New Roman" w:cs="Times New Roman"/>
                <w:color w:val="000000" w:themeColor="text1"/>
                <w:sz w:val="20"/>
                <w:szCs w:val="20"/>
              </w:rPr>
              <w:t>ж</w:t>
            </w:r>
            <w:r w:rsidRPr="00DD1F28">
              <w:rPr>
                <w:rFonts w:ascii="Times New Roman" w:hAnsi="Times New Roman" w:cs="Times New Roman"/>
                <w:color w:val="000000" w:themeColor="text1"/>
                <w:sz w:val="20"/>
                <w:szCs w:val="20"/>
              </w:rPr>
              <w:t>ного отдыха</w:t>
            </w:r>
          </w:p>
        </w:tc>
        <w:tc>
          <w:tcPr>
            <w:tcW w:w="1120" w:type="dxa"/>
            <w:tcBorders>
              <w:top w:val="single" w:sz="4" w:space="0" w:color="auto"/>
              <w:left w:val="single" w:sz="4" w:space="0" w:color="auto"/>
              <w:bottom w:val="single" w:sz="4" w:space="0" w:color="auto"/>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rPr>
                <w:rFonts w:ascii="Times New Roman" w:hAnsi="Times New Roman" w:cs="Times New Roman"/>
                <w:color w:val="000000" w:themeColor="text1"/>
                <w:sz w:val="20"/>
                <w:szCs w:val="20"/>
              </w:rPr>
            </w:pP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lastRenderedPageBreak/>
              <w:t>33</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4.9.1.3 Авт</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мобильные мойки</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34</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4.9.1.4 Ремонт автомобилей</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 xml:space="preserve">4.10 </w:t>
            </w:r>
            <w:proofErr w:type="spellStart"/>
            <w:r w:rsidRPr="00DD1F28">
              <w:rPr>
                <w:rFonts w:ascii="Times New Roman" w:hAnsi="Times New Roman" w:cs="Times New Roman"/>
                <w:color w:val="000000" w:themeColor="text1"/>
                <w:sz w:val="20"/>
                <w:szCs w:val="20"/>
              </w:rPr>
              <w:t>Выст</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вочно</w:t>
            </w:r>
            <w:proofErr w:type="spellEnd"/>
            <w:r w:rsidRPr="00DD1F28">
              <w:rPr>
                <w:rFonts w:ascii="Times New Roman" w:hAnsi="Times New Roman" w:cs="Times New Roman"/>
                <w:color w:val="000000" w:themeColor="text1"/>
                <w:sz w:val="20"/>
                <w:szCs w:val="20"/>
              </w:rPr>
              <w:t>-ярмарочная деятельность</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36</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5.1.2 Обесп</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чение занятий спортом в п</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мещениях</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37</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5.2.1 Турист</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ческое обсл</w:t>
            </w:r>
            <w:r w:rsidRPr="00DD1F28">
              <w:rPr>
                <w:rFonts w:ascii="Times New Roman" w:hAnsi="Times New Roman" w:cs="Times New Roman"/>
                <w:color w:val="000000" w:themeColor="text1"/>
                <w:sz w:val="20"/>
                <w:szCs w:val="20"/>
              </w:rPr>
              <w:t>у</w:t>
            </w:r>
            <w:r w:rsidRPr="00DD1F28">
              <w:rPr>
                <w:rFonts w:ascii="Times New Roman" w:hAnsi="Times New Roman" w:cs="Times New Roman"/>
                <w:color w:val="000000" w:themeColor="text1"/>
                <w:sz w:val="20"/>
                <w:szCs w:val="20"/>
              </w:rPr>
              <w:t>живание</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6B08B3"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38</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6.12 Научно-произво</w:t>
            </w:r>
            <w:r w:rsidRPr="00DD1F28">
              <w:rPr>
                <w:rFonts w:ascii="Times New Roman" w:hAnsi="Times New Roman" w:cs="Times New Roman"/>
                <w:color w:val="000000" w:themeColor="text1"/>
                <w:sz w:val="20"/>
                <w:szCs w:val="20"/>
              </w:rPr>
              <w:t>д</w:t>
            </w:r>
            <w:r w:rsidRPr="00DD1F28">
              <w:rPr>
                <w:rFonts w:ascii="Times New Roman" w:hAnsi="Times New Roman" w:cs="Times New Roman"/>
                <w:color w:val="000000" w:themeColor="text1"/>
                <w:sz w:val="20"/>
                <w:szCs w:val="20"/>
              </w:rPr>
              <w:t>ственная де</w:t>
            </w:r>
            <w:r w:rsidRPr="00DD1F28">
              <w:rPr>
                <w:rFonts w:ascii="Times New Roman" w:hAnsi="Times New Roman" w:cs="Times New Roman"/>
                <w:color w:val="000000" w:themeColor="text1"/>
                <w:sz w:val="20"/>
                <w:szCs w:val="20"/>
              </w:rPr>
              <w:t>я</w:t>
            </w:r>
            <w:r w:rsidRPr="00DD1F28">
              <w:rPr>
                <w:rFonts w:ascii="Times New Roman" w:hAnsi="Times New Roman" w:cs="Times New Roman"/>
                <w:color w:val="000000" w:themeColor="text1"/>
                <w:sz w:val="20"/>
                <w:szCs w:val="20"/>
              </w:rPr>
              <w:t>тельность</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8.3 Обеспеч</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ние внутренн</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го правопоря</w:t>
            </w:r>
            <w:r w:rsidRPr="00DD1F28">
              <w:rPr>
                <w:rFonts w:ascii="Times New Roman" w:hAnsi="Times New Roman" w:cs="Times New Roman"/>
                <w:color w:val="000000" w:themeColor="text1"/>
                <w:sz w:val="20"/>
                <w:szCs w:val="20"/>
              </w:rPr>
              <w:t>д</w:t>
            </w:r>
            <w:r w:rsidRPr="00DD1F28">
              <w:rPr>
                <w:rFonts w:ascii="Times New Roman" w:hAnsi="Times New Roman" w:cs="Times New Roman"/>
                <w:color w:val="000000" w:themeColor="text1"/>
                <w:sz w:val="20"/>
                <w:szCs w:val="20"/>
              </w:rPr>
              <w:t>ка</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9.2.1 Санато</w:t>
            </w:r>
            <w:r w:rsidRPr="00DD1F28">
              <w:rPr>
                <w:rFonts w:ascii="Times New Roman" w:hAnsi="Times New Roman" w:cs="Times New Roman"/>
                <w:color w:val="000000" w:themeColor="text1"/>
                <w:sz w:val="20"/>
                <w:szCs w:val="20"/>
              </w:rPr>
              <w:t>р</w:t>
            </w:r>
            <w:r w:rsidRPr="00DD1F28">
              <w:rPr>
                <w:rFonts w:ascii="Times New Roman" w:hAnsi="Times New Roman" w:cs="Times New Roman"/>
                <w:color w:val="000000" w:themeColor="text1"/>
                <w:sz w:val="20"/>
                <w:szCs w:val="20"/>
              </w:rPr>
              <w:t>ная деятел</w:t>
            </w:r>
            <w:r w:rsidRPr="00DD1F28">
              <w:rPr>
                <w:rFonts w:ascii="Times New Roman" w:hAnsi="Times New Roman" w:cs="Times New Roman"/>
                <w:color w:val="000000" w:themeColor="text1"/>
                <w:sz w:val="20"/>
                <w:szCs w:val="20"/>
              </w:rPr>
              <w:t>ь</w:t>
            </w:r>
            <w:r w:rsidRPr="00DD1F28">
              <w:rPr>
                <w:rFonts w:ascii="Times New Roman" w:hAnsi="Times New Roman" w:cs="Times New Roman"/>
                <w:color w:val="000000" w:themeColor="text1"/>
                <w:sz w:val="20"/>
                <w:szCs w:val="20"/>
              </w:rPr>
              <w:t>ность</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bl>
    <w:p w:rsidR="005538C8" w:rsidRPr="00DD1F28" w:rsidRDefault="005538C8" w:rsidP="005538C8">
      <w:pPr>
        <w:pStyle w:val="aff2"/>
        <w:rPr>
          <w:color w:val="000000" w:themeColor="text1"/>
        </w:rPr>
      </w:pPr>
      <w:bookmarkStart w:id="176" w:name="sub_169"/>
      <w:r w:rsidRPr="00DD1F28">
        <w:rPr>
          <w:color w:val="000000" w:themeColor="text1"/>
        </w:rPr>
        <w:t>*Показатель принимается как отступ на 3 м от минимального отступа зданий, строений, сооружений от красных линий по каждой территориальной зоне соо</w:t>
      </w:r>
      <w:r w:rsidRPr="00DD1F28">
        <w:rPr>
          <w:color w:val="000000" w:themeColor="text1"/>
        </w:rPr>
        <w:t>т</w:t>
      </w:r>
      <w:r w:rsidRPr="00DD1F28">
        <w:rPr>
          <w:color w:val="000000" w:themeColor="text1"/>
        </w:rPr>
        <w:t>ветственно.</w:t>
      </w:r>
    </w:p>
    <w:p w:rsidR="005538C8" w:rsidRPr="00DD1F28" w:rsidRDefault="005538C8" w:rsidP="005538C8">
      <w:pPr>
        <w:pStyle w:val="aff2"/>
        <w:rPr>
          <w:color w:val="000000" w:themeColor="text1"/>
        </w:rPr>
      </w:pPr>
      <w:bookmarkStart w:id="177" w:name="sub_170"/>
      <w:bookmarkEnd w:id="176"/>
      <w:r w:rsidRPr="00DD1F28">
        <w:rPr>
          <w:color w:val="000000" w:themeColor="text1"/>
        </w:rPr>
        <w:t>**Не регламентируется: в случае наличия на земельном участке зон с особыми условиями использования территории, запрещающих размещение объектов кап</w:t>
      </w:r>
      <w:r w:rsidRPr="00DD1F28">
        <w:rPr>
          <w:color w:val="000000" w:themeColor="text1"/>
        </w:rPr>
        <w:t>и</w:t>
      </w:r>
      <w:r w:rsidRPr="00DD1F28">
        <w:rPr>
          <w:color w:val="000000" w:themeColor="text1"/>
        </w:rPr>
        <w:t>тального строительства в соответствии с требованием;</w:t>
      </w:r>
    </w:p>
    <w:bookmarkEnd w:id="177"/>
    <w:p w:rsidR="005538C8" w:rsidRPr="00DD1F28" w:rsidRDefault="005538C8" w:rsidP="005538C8">
      <w:pPr>
        <w:pStyle w:val="aff2"/>
        <w:rPr>
          <w:color w:val="000000" w:themeColor="text1"/>
        </w:rPr>
      </w:pPr>
      <w:r w:rsidRPr="00DD1F28">
        <w:rPr>
          <w:color w:val="000000" w:themeColor="text1"/>
        </w:rPr>
        <w:t>в случае разработки проекта планировки на территорию;</w:t>
      </w:r>
    </w:p>
    <w:p w:rsidR="005538C8" w:rsidRPr="00DD1F28" w:rsidRDefault="005538C8" w:rsidP="005538C8">
      <w:pPr>
        <w:pStyle w:val="aff2"/>
        <w:rPr>
          <w:color w:val="000000" w:themeColor="text1"/>
        </w:rPr>
      </w:pPr>
      <w:r w:rsidRPr="00DD1F28">
        <w:rPr>
          <w:color w:val="000000" w:themeColor="text1"/>
        </w:rPr>
        <w:t xml:space="preserve">для зданий высотой более 18 м, выходящих на границу участка, примыкающую </w:t>
      </w:r>
      <w:proofErr w:type="gramStart"/>
      <w:r w:rsidRPr="00DD1F28">
        <w:rPr>
          <w:color w:val="000000" w:themeColor="text1"/>
        </w:rPr>
        <w:t>к</w:t>
      </w:r>
      <w:proofErr w:type="gramEnd"/>
      <w:r w:rsidRPr="00DD1F28">
        <w:rPr>
          <w:color w:val="000000" w:themeColor="text1"/>
        </w:rPr>
        <w:t xml:space="preserve"> существующей УДС;</w:t>
      </w:r>
    </w:p>
    <w:p w:rsidR="005538C8" w:rsidRPr="00DD1F28" w:rsidRDefault="005538C8" w:rsidP="005538C8">
      <w:pPr>
        <w:pStyle w:val="aff2"/>
        <w:rPr>
          <w:color w:val="000000" w:themeColor="text1"/>
        </w:rPr>
      </w:pPr>
      <w:r w:rsidRPr="00DD1F28">
        <w:rPr>
          <w:color w:val="000000" w:themeColor="text1"/>
        </w:rPr>
        <w:t>при длине границы участка вдоль красной линии менее 25 м.</w:t>
      </w:r>
    </w:p>
    <w:p w:rsidR="005538C8" w:rsidRPr="00DD1F28" w:rsidRDefault="005538C8" w:rsidP="005538C8">
      <w:pPr>
        <w:pStyle w:val="aff2"/>
        <w:rPr>
          <w:color w:val="000000" w:themeColor="text1"/>
        </w:rPr>
      </w:pPr>
      <w:bookmarkStart w:id="178" w:name="sub_171"/>
      <w:r w:rsidRPr="00DD1F28">
        <w:rPr>
          <w:color w:val="000000" w:themeColor="text1"/>
        </w:rPr>
        <w:t>***Параметр действует на фасады и ограждения, выходящие на границу участка, примыкающую к территориям общего пользования;</w:t>
      </w:r>
    </w:p>
    <w:p w:rsidR="005538C8" w:rsidRPr="00DD1F28" w:rsidRDefault="005538C8" w:rsidP="005538C8">
      <w:pPr>
        <w:rPr>
          <w:color w:val="000000" w:themeColor="text1"/>
        </w:rPr>
      </w:pPr>
      <w:bookmarkStart w:id="179" w:name="sub_172"/>
      <w:bookmarkEnd w:id="178"/>
      <w:r w:rsidRPr="00DD1F28">
        <w:rPr>
          <w:color w:val="000000" w:themeColor="text1"/>
          <w:sz w:val="20"/>
          <w:szCs w:val="20"/>
        </w:rPr>
        <w:t>****Не регламентируется при длине участка вдоль красных линий от 0 до 54 м, от 55 до 92 м - 60%, от 93 м - 70% (по каждой стороне участка).</w:t>
      </w:r>
    </w:p>
    <w:bookmarkEnd w:id="179"/>
    <w:p w:rsidR="005538C8" w:rsidRPr="00DD1F28" w:rsidRDefault="005538C8" w:rsidP="005538C8">
      <w:pPr>
        <w:pStyle w:val="aff1"/>
        <w:rPr>
          <w:color w:val="000000" w:themeColor="text1"/>
          <w:sz w:val="16"/>
          <w:szCs w:val="16"/>
        </w:rPr>
      </w:pPr>
      <w:r w:rsidRPr="00DD1F28">
        <w:rPr>
          <w:color w:val="000000" w:themeColor="text1"/>
          <w:sz w:val="16"/>
          <w:szCs w:val="16"/>
        </w:rPr>
        <w:t>────────────────────────────</w:t>
      </w:r>
    </w:p>
    <w:p w:rsidR="005538C8" w:rsidRPr="00DD1F28" w:rsidRDefault="005538C8" w:rsidP="005538C8">
      <w:pPr>
        <w:rPr>
          <w:color w:val="000000" w:themeColor="text1"/>
          <w:sz w:val="16"/>
          <w:szCs w:val="16"/>
        </w:rPr>
      </w:pPr>
      <w:r w:rsidRPr="00DD1F28">
        <w:rPr>
          <w:rStyle w:val="aff0"/>
          <w:color w:val="000000" w:themeColor="text1"/>
          <w:sz w:val="16"/>
          <w:szCs w:val="16"/>
        </w:rPr>
        <w:t>Примечания:</w:t>
      </w:r>
    </w:p>
    <w:p w:rsidR="005538C8" w:rsidRPr="00DD1F28" w:rsidRDefault="005538C8" w:rsidP="005538C8">
      <w:pPr>
        <w:rPr>
          <w:color w:val="000000" w:themeColor="text1"/>
          <w:sz w:val="16"/>
          <w:szCs w:val="16"/>
        </w:rPr>
      </w:pPr>
      <w:r w:rsidRPr="00DD1F28">
        <w:rPr>
          <w:color w:val="000000" w:themeColor="text1"/>
          <w:sz w:val="16"/>
          <w:szCs w:val="16"/>
        </w:rPr>
        <w:t>1. Требования к объемно-пространственным и архитектурно-стилистическим характеристикам не подлежат установлению в отношении реконструируемых объектов капитального строительства.</w:t>
      </w:r>
    </w:p>
    <w:p w:rsidR="005538C8" w:rsidRPr="00DD1F28" w:rsidRDefault="005538C8" w:rsidP="005538C8">
      <w:pPr>
        <w:rPr>
          <w:color w:val="000000" w:themeColor="text1"/>
          <w:sz w:val="16"/>
          <w:szCs w:val="16"/>
        </w:rPr>
      </w:pPr>
      <w:r w:rsidRPr="00DD1F28">
        <w:rPr>
          <w:color w:val="000000" w:themeColor="text1"/>
          <w:sz w:val="16"/>
          <w:szCs w:val="16"/>
        </w:rPr>
        <w:t>2. Параметры, касающиеся первых этажей здания, а именно минимальная высота первого этажа, минимальный процент остекления фасада первого этажа, минимальная высота оконных проемов первых этажей, максимальная отметка входной группы, не регламентируются в случае крупнопанельного домостроения.</w:t>
      </w:r>
    </w:p>
    <w:p w:rsidR="009B7FF6" w:rsidRPr="00DD1F28" w:rsidRDefault="005538C8" w:rsidP="009B7FF6">
      <w:pPr>
        <w:rPr>
          <w:color w:val="000000" w:themeColor="text1"/>
          <w:sz w:val="16"/>
          <w:szCs w:val="16"/>
        </w:rPr>
      </w:pPr>
      <w:r w:rsidRPr="00DD1F28">
        <w:rPr>
          <w:color w:val="000000" w:themeColor="text1"/>
          <w:sz w:val="16"/>
          <w:szCs w:val="16"/>
        </w:rPr>
        <w:t xml:space="preserve">3. Высота </w:t>
      </w:r>
      <w:r w:rsidR="00A536F5" w:rsidRPr="00DD1F28">
        <w:rPr>
          <w:color w:val="000000" w:themeColor="text1"/>
          <w:sz w:val="16"/>
          <w:szCs w:val="16"/>
        </w:rPr>
        <w:t>не просматриваемой</w:t>
      </w:r>
      <w:r w:rsidRPr="00DD1F28">
        <w:rPr>
          <w:color w:val="000000" w:themeColor="text1"/>
          <w:sz w:val="16"/>
          <w:szCs w:val="16"/>
        </w:rPr>
        <w:t xml:space="preserve"> части ограждений рассчитывается с учетом высоты опоры ограждения, если ширина опоры больше </w:t>
      </w:r>
      <w:proofErr w:type="gramStart"/>
      <w:r w:rsidRPr="00DD1F28">
        <w:rPr>
          <w:color w:val="000000" w:themeColor="text1"/>
          <w:sz w:val="16"/>
          <w:szCs w:val="16"/>
        </w:rPr>
        <w:t>высоты</w:t>
      </w:r>
      <w:proofErr w:type="gramEnd"/>
      <w:r w:rsidRPr="00DD1F28">
        <w:rPr>
          <w:color w:val="000000" w:themeColor="text1"/>
          <w:sz w:val="16"/>
          <w:szCs w:val="16"/>
        </w:rPr>
        <w:t xml:space="preserve"> </w:t>
      </w:r>
      <w:r w:rsidR="00A536F5" w:rsidRPr="00DD1F28">
        <w:rPr>
          <w:color w:val="000000" w:themeColor="text1"/>
          <w:sz w:val="16"/>
          <w:szCs w:val="16"/>
        </w:rPr>
        <w:t>не просматриваемой</w:t>
      </w:r>
      <w:r w:rsidRPr="00DD1F28">
        <w:rPr>
          <w:color w:val="000000" w:themeColor="text1"/>
          <w:sz w:val="16"/>
          <w:szCs w:val="16"/>
        </w:rPr>
        <w:t xml:space="preserve"> части.</w:t>
      </w:r>
    </w:p>
    <w:p w:rsidR="00AE297A" w:rsidRPr="00DD1F28" w:rsidRDefault="009B7FF6" w:rsidP="00AE297A">
      <w:pPr>
        <w:pStyle w:val="5"/>
        <w:rPr>
          <w:color w:val="000000" w:themeColor="text1"/>
        </w:rPr>
      </w:pPr>
      <w:r w:rsidRPr="00DD1F28">
        <w:rPr>
          <w:color w:val="000000" w:themeColor="text1"/>
        </w:rPr>
        <w:lastRenderedPageBreak/>
        <w:t xml:space="preserve">Таблица 1.3. </w:t>
      </w:r>
      <w:r w:rsidR="006378F5" w:rsidRPr="00DD1F28">
        <w:rPr>
          <w:color w:val="000000" w:themeColor="text1"/>
        </w:rPr>
        <w:t>Требования к внешнему облику объектов капитального строительства, относящихся к группе "Многоквартирные жилые"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DD1F28" w:rsidRPr="00DD1F28" w:rsidTr="00A32FC1">
        <w:tc>
          <w:tcPr>
            <w:tcW w:w="560" w:type="dxa"/>
            <w:tcBorders>
              <w:top w:val="single" w:sz="4" w:space="0" w:color="auto"/>
              <w:bottom w:val="single" w:sz="4" w:space="0" w:color="auto"/>
              <w:right w:val="single" w:sz="4" w:space="0" w:color="auto"/>
            </w:tcBorders>
          </w:tcPr>
          <w:p w:rsidR="00AE297A" w:rsidRPr="00DD1F28" w:rsidRDefault="00AE297A" w:rsidP="00A32FC1">
            <w:pPr>
              <w:pStyle w:val="afd"/>
              <w:jc w:val="center"/>
              <w:rPr>
                <w:color w:val="000000" w:themeColor="text1"/>
              </w:rPr>
            </w:pPr>
            <w:r w:rsidRPr="00DD1F28">
              <w:rPr>
                <w:color w:val="000000" w:themeColor="text1"/>
              </w:rPr>
              <w:t>N</w:t>
            </w:r>
            <w:r w:rsidRPr="00DD1F28">
              <w:rPr>
                <w:color w:val="000000" w:themeColor="text1"/>
              </w:rPr>
              <w:br/>
            </w:r>
            <w:proofErr w:type="gramStart"/>
            <w:r w:rsidRPr="00DD1F28">
              <w:rPr>
                <w:color w:val="000000" w:themeColor="text1"/>
              </w:rPr>
              <w:t>п</w:t>
            </w:r>
            <w:proofErr w:type="gramEnd"/>
            <w:r w:rsidRPr="00DD1F28">
              <w:rPr>
                <w:color w:val="000000" w:themeColor="text1"/>
              </w:rPr>
              <w:t>/п</w:t>
            </w:r>
          </w:p>
        </w:tc>
        <w:tc>
          <w:tcPr>
            <w:tcW w:w="112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Пар</w:t>
            </w:r>
            <w:r w:rsidRPr="00DD1F28">
              <w:rPr>
                <w:color w:val="000000" w:themeColor="text1"/>
              </w:rPr>
              <w:t>а</w:t>
            </w:r>
            <w:r w:rsidRPr="00DD1F28">
              <w:rPr>
                <w:color w:val="000000" w:themeColor="text1"/>
              </w:rPr>
              <w:t>метр</w:t>
            </w: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Конструкти</w:t>
            </w:r>
            <w:r w:rsidRPr="00DD1F28">
              <w:rPr>
                <w:color w:val="000000" w:themeColor="text1"/>
              </w:rPr>
              <w:t>в</w:t>
            </w:r>
            <w:r w:rsidRPr="00DD1F28">
              <w:rPr>
                <w:color w:val="000000" w:themeColor="text1"/>
              </w:rPr>
              <w:t>ный элемент</w:t>
            </w:r>
          </w:p>
        </w:tc>
        <w:tc>
          <w:tcPr>
            <w:tcW w:w="11900" w:type="dxa"/>
            <w:tcBorders>
              <w:top w:val="single" w:sz="4" w:space="0" w:color="auto"/>
              <w:left w:val="single" w:sz="4" w:space="0" w:color="auto"/>
              <w:bottom w:val="nil"/>
            </w:tcBorders>
          </w:tcPr>
          <w:p w:rsidR="00AE297A" w:rsidRPr="00DD1F28" w:rsidRDefault="00AE297A" w:rsidP="00A32FC1">
            <w:pPr>
              <w:pStyle w:val="afd"/>
              <w:jc w:val="center"/>
              <w:rPr>
                <w:color w:val="000000" w:themeColor="text1"/>
              </w:rPr>
            </w:pPr>
            <w:r w:rsidRPr="00DD1F28">
              <w:rPr>
                <w:color w:val="000000" w:themeColor="text1"/>
              </w:rPr>
              <w:t>Требования</w:t>
            </w:r>
          </w:p>
        </w:tc>
      </w:tr>
      <w:tr w:rsidR="00DD1F28" w:rsidRPr="00DD1F28" w:rsidTr="00A32FC1">
        <w:tc>
          <w:tcPr>
            <w:tcW w:w="560" w:type="dxa"/>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1</w:t>
            </w: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w:t>
            </w:r>
          </w:p>
        </w:tc>
        <w:tc>
          <w:tcPr>
            <w:tcW w:w="11900" w:type="dxa"/>
            <w:tcBorders>
              <w:top w:val="single" w:sz="4" w:space="0" w:color="auto"/>
              <w:left w:val="single" w:sz="4" w:space="0" w:color="auto"/>
              <w:bottom w:val="nil"/>
            </w:tcBorders>
          </w:tcPr>
          <w:p w:rsidR="00AE297A" w:rsidRPr="00DD1F28" w:rsidRDefault="00AE297A" w:rsidP="00A32FC1">
            <w:pPr>
              <w:pStyle w:val="afd"/>
              <w:jc w:val="center"/>
              <w:rPr>
                <w:color w:val="000000" w:themeColor="text1"/>
              </w:rPr>
            </w:pPr>
            <w:r w:rsidRPr="00DD1F28">
              <w:rPr>
                <w:color w:val="000000" w:themeColor="text1"/>
              </w:rPr>
              <w:t>3</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E297A" w:rsidRPr="00DD1F28" w:rsidRDefault="00AE297A" w:rsidP="00A32FC1">
            <w:pPr>
              <w:pStyle w:val="afd"/>
              <w:jc w:val="center"/>
              <w:rPr>
                <w:color w:val="000000" w:themeColor="text1"/>
              </w:rPr>
            </w:pPr>
            <w:r w:rsidRPr="00DD1F28">
              <w:rPr>
                <w:color w:val="000000" w:themeColor="text1"/>
              </w:rPr>
              <w:t>1</w:t>
            </w:r>
          </w:p>
        </w:tc>
        <w:tc>
          <w:tcPr>
            <w:tcW w:w="1120" w:type="dxa"/>
            <w:vMerge w:val="restart"/>
            <w:tcBorders>
              <w:top w:val="single" w:sz="4" w:space="0" w:color="auto"/>
              <w:left w:val="single" w:sz="4" w:space="0" w:color="auto"/>
              <w:bottom w:val="single" w:sz="4" w:space="0" w:color="auto"/>
              <w:right w:val="nil"/>
            </w:tcBorders>
          </w:tcPr>
          <w:p w:rsidR="00AE297A" w:rsidRPr="00DD1F28" w:rsidRDefault="00AE297A"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цвет</w:t>
            </w:r>
            <w:r w:rsidRPr="00DD1F28">
              <w:rPr>
                <w:color w:val="000000" w:themeColor="text1"/>
              </w:rPr>
              <w:t>о</w:t>
            </w:r>
            <w:r w:rsidRPr="00DD1F28">
              <w:rPr>
                <w:color w:val="000000" w:themeColor="text1"/>
              </w:rPr>
              <w:t>вым х</w:t>
            </w:r>
            <w:r w:rsidRPr="00DD1F28">
              <w:rPr>
                <w:color w:val="000000" w:themeColor="text1"/>
              </w:rPr>
              <w:t>а</w:t>
            </w:r>
            <w:r w:rsidRPr="00DD1F28">
              <w:rPr>
                <w:color w:val="000000" w:themeColor="text1"/>
              </w:rPr>
              <w:t>ракт</w:t>
            </w:r>
            <w:r w:rsidRPr="00DD1F28">
              <w:rPr>
                <w:color w:val="000000" w:themeColor="text1"/>
              </w:rPr>
              <w:t>е</w:t>
            </w:r>
            <w:r w:rsidRPr="00DD1F28">
              <w:rPr>
                <w:color w:val="000000" w:themeColor="text1"/>
              </w:rPr>
              <w:t>рист</w:t>
            </w:r>
            <w:r w:rsidRPr="00DD1F28">
              <w:rPr>
                <w:color w:val="000000" w:themeColor="text1"/>
              </w:rPr>
              <w:t>и</w:t>
            </w:r>
            <w:r w:rsidRPr="00DD1F28">
              <w:rPr>
                <w:color w:val="000000" w:themeColor="text1"/>
              </w:rPr>
              <w:t>кам зд</w:t>
            </w:r>
            <w:r w:rsidRPr="00DD1F28">
              <w:rPr>
                <w:color w:val="000000" w:themeColor="text1"/>
              </w:rPr>
              <w:t>а</w:t>
            </w:r>
            <w:r w:rsidRPr="00DD1F28">
              <w:rPr>
                <w:color w:val="000000" w:themeColor="text1"/>
              </w:rPr>
              <w:t>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single" w:sz="4" w:space="0" w:color="auto"/>
              <w:right w:val="nil"/>
            </w:tcBorders>
          </w:tcPr>
          <w:p w:rsidR="00AE297A" w:rsidRPr="00DD1F28" w:rsidRDefault="00AE297A" w:rsidP="00A32FC1">
            <w:pPr>
              <w:pStyle w:val="afd"/>
              <w:jc w:val="center"/>
              <w:rPr>
                <w:color w:val="000000" w:themeColor="text1"/>
              </w:rPr>
            </w:pPr>
            <w:r w:rsidRPr="00DD1F28">
              <w:rPr>
                <w:color w:val="000000" w:themeColor="text1"/>
              </w:rPr>
              <w:t>1.1. Стены</w:t>
            </w:r>
          </w:p>
        </w:tc>
        <w:tc>
          <w:tcPr>
            <w:tcW w:w="11900" w:type="dxa"/>
            <w:tcBorders>
              <w:top w:val="single" w:sz="4" w:space="0" w:color="auto"/>
              <w:left w:val="single" w:sz="4" w:space="0" w:color="auto"/>
              <w:bottom w:val="single" w:sz="4" w:space="0" w:color="auto"/>
            </w:tcBorders>
          </w:tcPr>
          <w:p w:rsidR="00AE297A" w:rsidRPr="00DD1F28" w:rsidRDefault="00AE297A" w:rsidP="00A32FC1">
            <w:pPr>
              <w:pStyle w:val="afe"/>
              <w:rPr>
                <w:color w:val="000000" w:themeColor="text1"/>
              </w:rPr>
            </w:pPr>
            <w:r w:rsidRPr="00DD1F28">
              <w:rPr>
                <w:color w:val="000000" w:themeColor="text1"/>
              </w:rPr>
              <w:t xml:space="preserve">1.1.18 цветовом </w:t>
            </w:r>
            <w:proofErr w:type="gramStart"/>
            <w:r w:rsidRPr="00DD1F28">
              <w:rPr>
                <w:color w:val="000000" w:themeColor="text1"/>
              </w:rPr>
              <w:t>решении</w:t>
            </w:r>
            <w:proofErr w:type="gramEnd"/>
            <w:r w:rsidRPr="00DD1F28">
              <w:rPr>
                <w:color w:val="000000" w:themeColor="text1"/>
              </w:rPr>
              <w:t xml:space="preserve"> облицовочных материалов каждой блок-секции объекта (за исключением площади остекления) разрешается использовать 1 оттенок в качестве основного цвета и не более двух - в качестве допо</w:t>
            </w:r>
            <w:r w:rsidRPr="00DD1F28">
              <w:rPr>
                <w:color w:val="000000" w:themeColor="text1"/>
              </w:rPr>
              <w:t>л</w:t>
            </w:r>
            <w:r w:rsidRPr="00DD1F28">
              <w:rPr>
                <w:color w:val="000000" w:themeColor="text1"/>
              </w:rPr>
              <w:t>нительных цветов. Основной оттенок должен быть использован на большей части площади фасада, дополн</w:t>
            </w:r>
            <w:r w:rsidRPr="00DD1F28">
              <w:rPr>
                <w:color w:val="000000" w:themeColor="text1"/>
              </w:rPr>
              <w:t>и</w:t>
            </w:r>
            <w:r w:rsidRPr="00DD1F28">
              <w:rPr>
                <w:color w:val="000000" w:themeColor="text1"/>
              </w:rPr>
              <w:t>тельные - суммарно на меньшей части.</w:t>
            </w:r>
          </w:p>
          <w:p w:rsidR="00AE297A" w:rsidRPr="00DD1F28" w:rsidRDefault="00AE297A" w:rsidP="00A32FC1">
            <w:pPr>
              <w:pStyle w:val="afe"/>
              <w:rPr>
                <w:color w:val="000000" w:themeColor="text1"/>
              </w:rPr>
            </w:pPr>
            <w:r w:rsidRPr="00DD1F28">
              <w:rPr>
                <w:color w:val="000000" w:themeColor="text1"/>
              </w:rPr>
              <w:t xml:space="preserve">1.1.19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w:t>
            </w:r>
          </w:p>
          <w:p w:rsidR="00AE297A" w:rsidRPr="00DD1F28" w:rsidRDefault="00AE297A" w:rsidP="00A32FC1">
            <w:pPr>
              <w:pStyle w:val="afe"/>
              <w:rPr>
                <w:color w:val="000000" w:themeColor="text1"/>
              </w:rPr>
            </w:pPr>
            <w:proofErr w:type="gramStart"/>
            <w:r w:rsidRPr="00DD1F28">
              <w:rPr>
                <w:color w:val="000000" w:themeColor="text1"/>
              </w:rPr>
              <w:t>основные оттенки - 9010, 150-5, 9001, 160-3, 160-5, 060 90 10, 070 90 10, 060 90 05, 1013, 840-2, 100 80 05, 110 80 10, 7032, 120 70 05, 840-1, 120-5, 1015, 310-1, 9002, 080 80 05, 095 80 10, 7044, 7038, 9018, 830-1, 240 80 05, 160 80 05, 160 70 05, 060 80 20, 040 80 10, 080 80</w:t>
            </w:r>
            <w:proofErr w:type="gramEnd"/>
            <w:r w:rsidRPr="00DD1F28">
              <w:rPr>
                <w:color w:val="000000" w:themeColor="text1"/>
              </w:rPr>
              <w:t xml:space="preserve"> 10, 070 80 20, 780-4, 080 80 20, 1001, 080 70 30, 085 70 20, 060 70 10, 050 70 20, 070 70 10, 1019, 050 60 10;</w:t>
            </w:r>
          </w:p>
          <w:p w:rsidR="00AE297A" w:rsidRPr="00DD1F28" w:rsidRDefault="00AE297A" w:rsidP="00A32FC1">
            <w:pPr>
              <w:pStyle w:val="afe"/>
              <w:rPr>
                <w:color w:val="000000" w:themeColor="text1"/>
              </w:rPr>
            </w:pPr>
            <w:proofErr w:type="gramStart"/>
            <w:r w:rsidRPr="00DD1F28">
              <w:rPr>
                <w:color w:val="000000" w:themeColor="text1"/>
              </w:rPr>
              <w:t>дополнительные оттенки - 9010, 070 90 20, 1014, 1000, 070 80 20, 020 80 05, 7035, 180 80 05, 140 80 10, 130 70 10, 180 70 05, 1002, 070 70 30, 050 70 20, 340 70 05, 000 65 00, 040 70 10, 360 60 05, 060 60 20, 1011, 075 70 20, 1020, 075 60 20, 7004, 140 60</w:t>
            </w:r>
            <w:proofErr w:type="gramEnd"/>
            <w:r w:rsidRPr="00DD1F28">
              <w:rPr>
                <w:color w:val="000000" w:themeColor="text1"/>
              </w:rPr>
              <w:t xml:space="preserve"> 05, 7030, 060 60 05, 070 60 10, 040 50 20, 7048, 7037, 7001, 7034, 7033, 060 50 30, 070 50 20, 040 50 30, 1036, 7036, 7039, 060 50 05, 050 50 10, 8025, 8002, 030 40 30, 050 40 30, 7002, 7003, 7005, 7009, 7015, 8028.</w:t>
            </w:r>
          </w:p>
          <w:p w:rsidR="00AE297A" w:rsidRPr="00DD1F28" w:rsidRDefault="00AE297A" w:rsidP="00A32FC1">
            <w:pPr>
              <w:pStyle w:val="afe"/>
              <w:rPr>
                <w:color w:val="000000" w:themeColor="text1"/>
              </w:rPr>
            </w:pPr>
            <w:r w:rsidRPr="00DD1F28">
              <w:rPr>
                <w:color w:val="000000" w:themeColor="text1"/>
              </w:rPr>
              <w:t>1.1.20</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E297A" w:rsidRPr="00DD1F28" w:rsidRDefault="00AE297A" w:rsidP="00A32FC1">
            <w:pPr>
              <w:pStyle w:val="afe"/>
              <w:rPr>
                <w:color w:val="000000" w:themeColor="text1"/>
              </w:rPr>
            </w:pPr>
            <w:r w:rsidRPr="00DD1F28">
              <w:rPr>
                <w:color w:val="000000" w:themeColor="text1"/>
              </w:rPr>
              <w:t>1.1.21</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1.2. Окна</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 xml:space="preserve">1.2.1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1002, 7010, 7011, 7024, 7026, 820-5, 7021, 8014, 9005.</w:t>
            </w:r>
          </w:p>
          <w:p w:rsidR="00AE297A" w:rsidRPr="00DD1F28" w:rsidRDefault="00AE297A" w:rsidP="00A32FC1">
            <w:pPr>
              <w:pStyle w:val="afe"/>
              <w:rPr>
                <w:color w:val="000000" w:themeColor="text1"/>
              </w:rPr>
            </w:pPr>
            <w:r w:rsidRPr="00DD1F28">
              <w:rPr>
                <w:color w:val="000000" w:themeColor="text1"/>
              </w:rPr>
              <w:t>1.2.2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цветовом решении. Допускае</w:t>
            </w:r>
            <w:r w:rsidRPr="00DD1F28">
              <w:rPr>
                <w:color w:val="000000" w:themeColor="text1"/>
              </w:rPr>
              <w:t>т</w:t>
            </w:r>
            <w:r w:rsidRPr="00DD1F28">
              <w:rPr>
                <w:color w:val="000000" w:themeColor="text1"/>
              </w:rPr>
              <w:t>ся применение разных цветов для разных по назначению групп проемов (окна жилых помещений, витрины ко</w:t>
            </w:r>
            <w:r w:rsidRPr="00DD1F28">
              <w:rPr>
                <w:color w:val="000000" w:themeColor="text1"/>
              </w:rPr>
              <w:t>м</w:t>
            </w:r>
            <w:r w:rsidRPr="00DD1F28">
              <w:rPr>
                <w:color w:val="000000" w:themeColor="text1"/>
              </w:rPr>
              <w:t>мерческих предприятий).</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1.3.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1.3.1</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цветного (тонированного в массе),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w:t>
            </w:r>
            <w:r w:rsidRPr="00DD1F28">
              <w:rPr>
                <w:color w:val="000000" w:themeColor="text1"/>
              </w:rPr>
              <w:t>к</w:t>
            </w:r>
            <w:r w:rsidRPr="00DD1F28">
              <w:rPr>
                <w:color w:val="000000" w:themeColor="text1"/>
              </w:rPr>
              <w:t>ления.</w:t>
            </w:r>
          </w:p>
          <w:p w:rsidR="00AE297A" w:rsidRPr="00DD1F28" w:rsidRDefault="00AE297A" w:rsidP="00A32FC1">
            <w:pPr>
              <w:pStyle w:val="afe"/>
              <w:rPr>
                <w:color w:val="000000" w:themeColor="text1"/>
              </w:rPr>
            </w:pPr>
            <w:r w:rsidRPr="00DD1F28">
              <w:rPr>
                <w:color w:val="000000" w:themeColor="text1"/>
              </w:rPr>
              <w:t xml:space="preserve">1.3.2 Цветовое решение должно осуществляться в нейтральных (с максимальной прозрачностью, без искажения </w:t>
            </w:r>
            <w:r w:rsidRPr="00DD1F28">
              <w:rPr>
                <w:color w:val="000000" w:themeColor="text1"/>
              </w:rPr>
              <w:lastRenderedPageBreak/>
              <w:t>цвета) и серых оттенках стекла.</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1.4. Цоколь</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1.4.1</w:t>
            </w:r>
            <w:proofErr w:type="gramStart"/>
            <w:r w:rsidRPr="00DD1F28">
              <w:rPr>
                <w:color w:val="000000" w:themeColor="text1"/>
              </w:rPr>
              <w:t xml:space="preserve"> П</w:t>
            </w:r>
            <w:proofErr w:type="gramEnd"/>
            <w:r w:rsidRPr="00DD1F28">
              <w:rPr>
                <w:color w:val="000000" w:themeColor="text1"/>
              </w:rPr>
              <w:t>редусмотреть цветовое решение, соответствующее одному из колеров элементов здания (стен, перекр</w:t>
            </w:r>
            <w:r w:rsidRPr="00DD1F28">
              <w:rPr>
                <w:color w:val="000000" w:themeColor="text1"/>
              </w:rPr>
              <w:t>ы</w:t>
            </w:r>
            <w:r w:rsidRPr="00DD1F28">
              <w:rPr>
                <w:color w:val="000000" w:themeColor="text1"/>
              </w:rPr>
              <w:t>тий, элементов окон, ограждений).</w:t>
            </w:r>
          </w:p>
          <w:p w:rsidR="00AE297A" w:rsidRPr="00DD1F28" w:rsidRDefault="00AE297A" w:rsidP="00A32FC1">
            <w:pPr>
              <w:pStyle w:val="afe"/>
              <w:rPr>
                <w:color w:val="000000" w:themeColor="text1"/>
              </w:rPr>
            </w:pPr>
            <w:proofErr w:type="gramStart"/>
            <w:r w:rsidRPr="00DD1F28">
              <w:rPr>
                <w:color w:val="000000" w:themeColor="text1"/>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1015,310-1,9002, 080 80 05,095 80 10, 7044, 7038, 9018, 830-1, 240 80 05, 160 80 05, 160 70 05</w:t>
            </w:r>
            <w:proofErr w:type="gramEnd"/>
            <w:r w:rsidRPr="00DD1F28">
              <w:rPr>
                <w:color w:val="000000" w:themeColor="text1"/>
              </w:rPr>
              <w:t xml:space="preserve">, </w:t>
            </w:r>
            <w:proofErr w:type="gramStart"/>
            <w:r w:rsidRPr="00DD1F28">
              <w:rPr>
                <w:color w:val="000000" w:themeColor="text1"/>
              </w:rPr>
              <w:t>060 80 20, 040 80 10, 080 80 10, 070 80 20, 780-4, 080 80 20, 1001, 080 70 30, 085 70 20, 060 70 10, 050 70 20, 070 70 10, 1019, 050 60 10, 070 90 20, 1014, 1000, 070 80 20, 020 80 05, 7035, 180 80 05, 140 80 10, 130 70 10, 180 70 05</w:t>
            </w:r>
            <w:proofErr w:type="gramEnd"/>
            <w:r w:rsidRPr="00DD1F28">
              <w:rPr>
                <w:color w:val="000000" w:themeColor="text1"/>
              </w:rPr>
              <w:t xml:space="preserve">, </w:t>
            </w:r>
            <w:proofErr w:type="gramStart"/>
            <w:r w:rsidRPr="00DD1F28">
              <w:rPr>
                <w:color w:val="000000" w:themeColor="text1"/>
              </w:rPr>
              <w:t>1002, 070 70 30, 050 70 20, 340 70 05, 000 65 00, 040 70 10, 360 60 05, 060 60 20, 1011, 075 70 20, 1020, 075 60 20, 7004, 140 60 05, 7030, 060 60 05, 070 60 10, 040 50 20, 7048, 7037, 7001, 7034, 7033, 060 50 30, 070 50 20, 040 50 30, 1036, 7036</w:t>
            </w:r>
            <w:proofErr w:type="gramEnd"/>
            <w:r w:rsidRPr="00DD1F28">
              <w:rPr>
                <w:color w:val="000000" w:themeColor="text1"/>
              </w:rPr>
              <w:t>, 7039, 060 50 05, 050 50 10, 8025, 8002, 030 40 30, 050 40 30, 7002, 7003, 7005, 7009, 7015, 8028.</w:t>
            </w:r>
          </w:p>
          <w:p w:rsidR="00AE297A" w:rsidRPr="00DD1F28" w:rsidRDefault="00AE297A" w:rsidP="00A32FC1">
            <w:pPr>
              <w:pStyle w:val="afe"/>
              <w:rPr>
                <w:color w:val="000000" w:themeColor="text1"/>
              </w:rPr>
            </w:pPr>
            <w:r w:rsidRPr="00DD1F28">
              <w:rPr>
                <w:color w:val="000000" w:themeColor="text1"/>
              </w:rPr>
              <w:t>1.4.3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E297A" w:rsidRPr="00DD1F28" w:rsidRDefault="00AE297A" w:rsidP="00A32FC1">
            <w:pPr>
              <w:pStyle w:val="afe"/>
              <w:rPr>
                <w:color w:val="000000" w:themeColor="text1"/>
              </w:rPr>
            </w:pPr>
            <w:r w:rsidRPr="00DD1F28">
              <w:rPr>
                <w:color w:val="000000" w:themeColor="text1"/>
              </w:rPr>
              <w:t>1.4.4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1.5. Кровля</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 xml:space="preserve">1.5.1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7045, 8028, 820-5, 7024, 8004, 3005, 9006, 8011, 3007, 7021.</w:t>
            </w:r>
          </w:p>
          <w:p w:rsidR="00AE297A" w:rsidRPr="00DD1F28" w:rsidRDefault="00AE297A" w:rsidP="00A32FC1">
            <w:pPr>
              <w:pStyle w:val="afe"/>
              <w:rPr>
                <w:color w:val="000000" w:themeColor="text1"/>
              </w:rPr>
            </w:pPr>
            <w:r w:rsidRPr="00DD1F28">
              <w:rPr>
                <w:color w:val="000000" w:themeColor="text1"/>
              </w:rPr>
              <w:t>1.5.2</w:t>
            </w:r>
            <w:proofErr w:type="gramStart"/>
            <w:r w:rsidRPr="00DD1F28">
              <w:rPr>
                <w:color w:val="000000" w:themeColor="text1"/>
              </w:rPr>
              <w:t xml:space="preserve"> В</w:t>
            </w:r>
            <w:proofErr w:type="gramEnd"/>
            <w:r w:rsidRPr="00DD1F28">
              <w:rPr>
                <w:color w:val="000000" w:themeColor="text1"/>
              </w:rPr>
              <w:t>се элементы кровли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E297A" w:rsidRPr="00DD1F28" w:rsidRDefault="00AE297A" w:rsidP="00A32FC1">
            <w:pPr>
              <w:pStyle w:val="afd"/>
              <w:jc w:val="center"/>
              <w:rPr>
                <w:color w:val="000000" w:themeColor="text1"/>
              </w:rPr>
            </w:pPr>
            <w:r w:rsidRPr="00DD1F28">
              <w:rPr>
                <w:color w:val="000000" w:themeColor="text1"/>
              </w:rPr>
              <w:t>1.6. Элементы входных групп</w:t>
            </w:r>
          </w:p>
        </w:tc>
        <w:tc>
          <w:tcPr>
            <w:tcW w:w="11900" w:type="dxa"/>
            <w:tcBorders>
              <w:top w:val="single" w:sz="4" w:space="0" w:color="auto"/>
              <w:left w:val="single" w:sz="4" w:space="0" w:color="auto"/>
              <w:bottom w:val="single" w:sz="4" w:space="0" w:color="auto"/>
            </w:tcBorders>
          </w:tcPr>
          <w:p w:rsidR="00AE297A" w:rsidRPr="00DD1F28" w:rsidRDefault="00AE297A" w:rsidP="00A32FC1">
            <w:pPr>
              <w:pStyle w:val="afe"/>
              <w:rPr>
                <w:color w:val="000000" w:themeColor="text1"/>
              </w:rPr>
            </w:pPr>
            <w:proofErr w:type="gramStart"/>
            <w:r w:rsidRPr="00DD1F28">
              <w:rPr>
                <w:color w:val="000000" w:themeColor="text1"/>
              </w:rPr>
              <w:t>1.6.1 Цветовое решение должно осуществляться в соответствии с разрешенными к использованию RAL: 9010, 150-5, 9001, 160-3, 160-5,060 90 10, 070 90 10, 060 90 05, 1013,840-2, 100 80 05, 110 80 10, 7032, 120 70 05,840-1, 120-5, 1015,310-1,9002,080 80 05,095 80 10, 7044, 7038, 9018, 830-1, 240 80 05, 160 80 05, 160 70 05, 060 80</w:t>
            </w:r>
            <w:proofErr w:type="gramEnd"/>
            <w:r w:rsidRPr="00DD1F28">
              <w:rPr>
                <w:color w:val="000000" w:themeColor="text1"/>
              </w:rPr>
              <w:t xml:space="preserve"> </w:t>
            </w:r>
            <w:proofErr w:type="gramStart"/>
            <w:r w:rsidRPr="00DD1F28">
              <w:rPr>
                <w:color w:val="000000" w:themeColor="text1"/>
              </w:rPr>
              <w:t>20, 040 80 10, 080 80 10, 070 80 20, 780-4, 080 80 20, 1001, 080 70 30, 085 70 20, 060 70 10, 050 70 20, 070 70 10, 1019, 050 60 10, 070 90 20, 1014, 1000, 070 80 20, 020 80 05, 7035, 180 80 05, 140 80 10, 130 70 10, 180 70 05, 1002, 070</w:t>
            </w:r>
            <w:proofErr w:type="gramEnd"/>
            <w:r w:rsidRPr="00DD1F28">
              <w:rPr>
                <w:color w:val="000000" w:themeColor="text1"/>
              </w:rPr>
              <w:t xml:space="preserve"> </w:t>
            </w:r>
            <w:proofErr w:type="gramStart"/>
            <w:r w:rsidRPr="00DD1F28">
              <w:rPr>
                <w:color w:val="000000" w:themeColor="text1"/>
              </w:rPr>
              <w:t>70 30, 050 70 20, 340 70 05, 000 65 00, 040 70 10, 360 60 05, 060 60 20, 1011, 075 70 20, 1020, 075 60 20, 7004, 140 60 05, 7030, 060 60 05, 070 60 10, 040 50 20, 7048, 7037, 7001, 7034, 7033, 060 50 30, 070 50 20, 040 50 30, 1036, 7036, 7039, 060</w:t>
            </w:r>
            <w:proofErr w:type="gramEnd"/>
            <w:r w:rsidRPr="00DD1F28">
              <w:rPr>
                <w:color w:val="000000" w:themeColor="text1"/>
              </w:rPr>
              <w:t xml:space="preserve"> 50 05, 050 50 10, 8025, 8002, 030 40 30, 050 40 30, 7002, 7003, 7005, 7009, 7015, 8028.</w:t>
            </w:r>
          </w:p>
          <w:p w:rsidR="00AE297A" w:rsidRPr="00DD1F28" w:rsidRDefault="00AE297A" w:rsidP="00A32FC1">
            <w:pPr>
              <w:pStyle w:val="afe"/>
              <w:rPr>
                <w:color w:val="000000" w:themeColor="text1"/>
              </w:rPr>
            </w:pPr>
            <w:r w:rsidRPr="00DD1F28">
              <w:rPr>
                <w:color w:val="000000" w:themeColor="text1"/>
              </w:rPr>
              <w:t>1.6.2</w:t>
            </w:r>
            <w:proofErr w:type="gramStart"/>
            <w:r w:rsidRPr="00DD1F28">
              <w:rPr>
                <w:color w:val="000000" w:themeColor="text1"/>
              </w:rPr>
              <w:t xml:space="preserve"> Д</w:t>
            </w:r>
            <w:proofErr w:type="gramEnd"/>
            <w:r w:rsidRPr="00DD1F28">
              <w:rPr>
                <w:color w:val="000000" w:themeColor="text1"/>
              </w:rPr>
              <w:t>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rsidR="00AE297A" w:rsidRPr="00DD1F28" w:rsidRDefault="00AE297A" w:rsidP="00A32FC1">
            <w:pPr>
              <w:pStyle w:val="afe"/>
              <w:rPr>
                <w:color w:val="000000" w:themeColor="text1"/>
              </w:rPr>
            </w:pPr>
            <w:r w:rsidRPr="00DD1F28">
              <w:rPr>
                <w:color w:val="000000" w:themeColor="text1"/>
              </w:rPr>
              <w:t>1.6.3</w:t>
            </w:r>
            <w:proofErr w:type="gramStart"/>
            <w:r w:rsidRPr="00DD1F28">
              <w:rPr>
                <w:color w:val="000000" w:themeColor="text1"/>
              </w:rPr>
              <w:t xml:space="preserve"> П</w:t>
            </w:r>
            <w:proofErr w:type="gramEnd"/>
            <w:r w:rsidRPr="00DD1F28">
              <w:rPr>
                <w:color w:val="000000" w:themeColor="text1"/>
              </w:rPr>
              <w:t xml:space="preserve">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w:t>
            </w:r>
            <w:r w:rsidRPr="00DD1F28">
              <w:rPr>
                <w:color w:val="000000" w:themeColor="text1"/>
              </w:rPr>
              <w:lastRenderedPageBreak/>
              <w:t>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1.7.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1.7.1</w:t>
            </w:r>
            <w:proofErr w:type="gramStart"/>
            <w:r w:rsidRPr="00DD1F28">
              <w:rPr>
                <w:color w:val="000000" w:themeColor="text1"/>
              </w:rPr>
              <w:t xml:space="preserve"> В</w:t>
            </w:r>
            <w:proofErr w:type="gramEnd"/>
            <w:r w:rsidRPr="00DD1F28">
              <w:rPr>
                <w:color w:val="000000" w:themeColor="text1"/>
              </w:rPr>
              <w:t xml:space="preserve">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rsidR="00AE297A" w:rsidRPr="00DD1F28" w:rsidRDefault="00AE297A" w:rsidP="00A32FC1">
            <w:pPr>
              <w:pStyle w:val="afe"/>
              <w:rPr>
                <w:color w:val="000000" w:themeColor="text1"/>
              </w:rPr>
            </w:pPr>
            <w:r w:rsidRPr="00DD1F28">
              <w:rPr>
                <w:color w:val="000000" w:themeColor="text1"/>
              </w:rPr>
              <w:t>1.7.2</w:t>
            </w:r>
            <w:proofErr w:type="gramStart"/>
            <w:r w:rsidRPr="00DD1F28">
              <w:rPr>
                <w:color w:val="000000" w:themeColor="text1"/>
              </w:rPr>
              <w:t xml:space="preserve"> В</w:t>
            </w:r>
            <w:proofErr w:type="gramEnd"/>
            <w:r w:rsidRPr="00DD1F28">
              <w:rPr>
                <w:color w:val="000000" w:themeColor="text1"/>
              </w:rPr>
              <w:t xml:space="preserve"> ограждении земельного участка цветовое решение должно осуществляться в соответствии с разреше</w:t>
            </w:r>
            <w:r w:rsidRPr="00DD1F28">
              <w:rPr>
                <w:color w:val="000000" w:themeColor="text1"/>
              </w:rPr>
              <w:t>н</w:t>
            </w:r>
            <w:r w:rsidRPr="00DD1F28">
              <w:rPr>
                <w:color w:val="000000" w:themeColor="text1"/>
              </w:rPr>
              <w:t>ными к использованию RAL: 9010, 9001, 7032, 9006, 1019, 7004, 7005, 7024, 8028, 6003, 6020, 7016, 8017, 9005.</w:t>
            </w:r>
          </w:p>
          <w:p w:rsidR="00AE297A" w:rsidRPr="00DD1F28" w:rsidRDefault="00AE297A" w:rsidP="00A32FC1">
            <w:pPr>
              <w:pStyle w:val="afe"/>
              <w:rPr>
                <w:color w:val="000000" w:themeColor="text1"/>
              </w:rPr>
            </w:pPr>
            <w:r w:rsidRPr="00DD1F28">
              <w:rPr>
                <w:color w:val="000000" w:themeColor="text1"/>
              </w:rPr>
              <w:t>1.7.3</w:t>
            </w:r>
            <w:proofErr w:type="gramStart"/>
            <w:r w:rsidRPr="00DD1F28">
              <w:rPr>
                <w:color w:val="000000" w:themeColor="text1"/>
              </w:rPr>
              <w:t xml:space="preserve"> Д</w:t>
            </w:r>
            <w:proofErr w:type="gramEnd"/>
            <w:r w:rsidRPr="00DD1F28">
              <w:rPr>
                <w:color w:val="000000" w:themeColor="text1"/>
              </w:rPr>
              <w:t>ля ограждений, выполненных из латуни или покрытых имитацией латуни, а также для ограждений, в</w:t>
            </w:r>
            <w:r w:rsidRPr="00DD1F28">
              <w:rPr>
                <w:color w:val="000000" w:themeColor="text1"/>
              </w:rPr>
              <w:t>ы</w:t>
            </w:r>
            <w:r w:rsidRPr="00DD1F28">
              <w:rPr>
                <w:color w:val="000000" w:themeColor="text1"/>
              </w:rPr>
              <w:t xml:space="preserve">полненных из </w:t>
            </w:r>
            <w:proofErr w:type="spellStart"/>
            <w:r w:rsidRPr="00DD1F28">
              <w:rPr>
                <w:color w:val="000000" w:themeColor="text1"/>
              </w:rPr>
              <w:t>кортена</w:t>
            </w:r>
            <w:proofErr w:type="spellEnd"/>
            <w:r w:rsidRPr="00DD1F28">
              <w:rPr>
                <w:color w:val="000000" w:themeColor="text1"/>
              </w:rPr>
              <w:t>, допускается отклонение от перечня разрешенных RAL в пользу натурального цвета мат</w:t>
            </w:r>
            <w:r w:rsidRPr="00DD1F28">
              <w:rPr>
                <w:color w:val="000000" w:themeColor="text1"/>
              </w:rPr>
              <w:t>е</w:t>
            </w:r>
            <w:r w:rsidRPr="00DD1F28">
              <w:rPr>
                <w:color w:val="000000" w:themeColor="text1"/>
              </w:rPr>
              <w:t>риала.</w:t>
            </w:r>
          </w:p>
          <w:p w:rsidR="00AE297A" w:rsidRPr="00DD1F28" w:rsidRDefault="00AE297A" w:rsidP="00A32FC1">
            <w:pPr>
              <w:pStyle w:val="afe"/>
              <w:rPr>
                <w:color w:val="000000" w:themeColor="text1"/>
              </w:rPr>
            </w:pPr>
            <w:r w:rsidRPr="00DD1F28">
              <w:rPr>
                <w:color w:val="000000" w:themeColor="text1"/>
              </w:rPr>
              <w:t>1.7.4 Цветовое решение ограждений, выполненных из стекла, должно осуществляться в нейтральных (с макс</w:t>
            </w:r>
            <w:r w:rsidRPr="00DD1F28">
              <w:rPr>
                <w:color w:val="000000" w:themeColor="text1"/>
              </w:rPr>
              <w:t>и</w:t>
            </w:r>
            <w:r w:rsidRPr="00DD1F28">
              <w:rPr>
                <w:color w:val="000000" w:themeColor="text1"/>
              </w:rPr>
              <w:t>мальной прозрачностью, без искажения цвета) и серых оттенках.</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E297A" w:rsidRPr="00DD1F28" w:rsidRDefault="00AE297A" w:rsidP="00A32FC1">
            <w:pPr>
              <w:pStyle w:val="afd"/>
              <w:jc w:val="center"/>
              <w:rPr>
                <w:color w:val="000000" w:themeColor="text1"/>
              </w:rPr>
            </w:pPr>
            <w:r w:rsidRPr="00DD1F28">
              <w:rPr>
                <w:color w:val="000000" w:themeColor="text1"/>
              </w:rPr>
              <w:t>2</w:t>
            </w:r>
          </w:p>
        </w:tc>
        <w:tc>
          <w:tcPr>
            <w:tcW w:w="1120" w:type="dxa"/>
            <w:vMerge w:val="restart"/>
            <w:tcBorders>
              <w:top w:val="single" w:sz="4" w:space="0" w:color="auto"/>
              <w:left w:val="single" w:sz="4" w:space="0" w:color="auto"/>
              <w:bottom w:val="single" w:sz="4" w:space="0" w:color="auto"/>
              <w:right w:val="nil"/>
            </w:tcBorders>
          </w:tcPr>
          <w:p w:rsidR="00AE297A" w:rsidRPr="00DD1F28" w:rsidRDefault="00AE297A"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отд</w:t>
            </w:r>
            <w:r w:rsidRPr="00DD1F28">
              <w:rPr>
                <w:color w:val="000000" w:themeColor="text1"/>
              </w:rPr>
              <w:t>е</w:t>
            </w:r>
            <w:r w:rsidRPr="00DD1F28">
              <w:rPr>
                <w:color w:val="000000" w:themeColor="text1"/>
              </w:rPr>
              <w:t>лочным матер</w:t>
            </w:r>
            <w:r w:rsidRPr="00DD1F28">
              <w:rPr>
                <w:color w:val="000000" w:themeColor="text1"/>
              </w:rPr>
              <w:t>и</w:t>
            </w:r>
            <w:r w:rsidRPr="00DD1F28">
              <w:rPr>
                <w:color w:val="000000" w:themeColor="text1"/>
              </w:rPr>
              <w:t>алам фасадов зданий,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2.1. Стены</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2.1.1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фасада.</w:t>
            </w:r>
          </w:p>
          <w:p w:rsidR="00AE297A" w:rsidRPr="00DD1F28" w:rsidRDefault="00AE297A" w:rsidP="00A32FC1">
            <w:pPr>
              <w:pStyle w:val="afe"/>
              <w:rPr>
                <w:color w:val="000000" w:themeColor="text1"/>
              </w:rPr>
            </w:pPr>
            <w:r w:rsidRPr="00DD1F28">
              <w:rPr>
                <w:color w:val="000000" w:themeColor="text1"/>
              </w:rPr>
              <w:t>2.1.2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DD1F28">
              <w:rPr>
                <w:color w:val="000000" w:themeColor="text1"/>
              </w:rPr>
              <w:t xml:space="preserve">В отделке фасадов не допускается применение материала с креплением на видимых </w:t>
            </w:r>
            <w:proofErr w:type="spellStart"/>
            <w:r w:rsidRPr="00DD1F28">
              <w:rPr>
                <w:color w:val="000000" w:themeColor="text1"/>
              </w:rPr>
              <w:t>кляммерах</w:t>
            </w:r>
            <w:proofErr w:type="spellEnd"/>
            <w:r w:rsidRPr="00DD1F28">
              <w:rPr>
                <w:color w:val="000000" w:themeColor="text1"/>
              </w:rPr>
              <w:t xml:space="preserve"> (открытые с</w:t>
            </w:r>
            <w:r w:rsidRPr="00DD1F28">
              <w:rPr>
                <w:color w:val="000000" w:themeColor="text1"/>
              </w:rPr>
              <w:t>и</w:t>
            </w:r>
            <w:r w:rsidRPr="00DD1F28">
              <w:rPr>
                <w:color w:val="000000" w:themeColor="text1"/>
              </w:rPr>
              <w:t>стемы крепления).</w:t>
            </w:r>
            <w:proofErr w:type="gramEnd"/>
          </w:p>
          <w:p w:rsidR="00AE297A" w:rsidRPr="00DD1F28" w:rsidRDefault="00AE297A" w:rsidP="00A32FC1">
            <w:pPr>
              <w:pStyle w:val="afe"/>
              <w:rPr>
                <w:color w:val="000000" w:themeColor="text1"/>
              </w:rPr>
            </w:pPr>
            <w:r w:rsidRPr="00DD1F28">
              <w:rPr>
                <w:color w:val="000000" w:themeColor="text1"/>
              </w:rPr>
              <w:t>2.1.3 Материалы с глянцевой поверхностью (за исключением стекла) должны применяться на меньшей части площади фасада.</w:t>
            </w:r>
          </w:p>
          <w:p w:rsidR="00AE297A" w:rsidRPr="00DD1F28" w:rsidRDefault="00AE297A" w:rsidP="00A32FC1">
            <w:pPr>
              <w:pStyle w:val="afe"/>
              <w:rPr>
                <w:color w:val="000000" w:themeColor="text1"/>
              </w:rPr>
            </w:pPr>
            <w:r w:rsidRPr="00DD1F28">
              <w:rPr>
                <w:color w:val="000000" w:themeColor="text1"/>
              </w:rPr>
              <w:t>2.1.4 Материалы, имитирующие натуральные, должны соответствовать им по фактуре.</w:t>
            </w:r>
          </w:p>
          <w:p w:rsidR="00AE297A" w:rsidRPr="00DD1F28" w:rsidRDefault="00AE297A" w:rsidP="00A32FC1">
            <w:pPr>
              <w:pStyle w:val="afe"/>
              <w:rPr>
                <w:color w:val="000000" w:themeColor="text1"/>
              </w:rPr>
            </w:pPr>
            <w:r w:rsidRPr="00DD1F28">
              <w:rPr>
                <w:color w:val="000000" w:themeColor="text1"/>
              </w:rPr>
              <w:t>2.1.5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E297A" w:rsidRPr="00DD1F28" w:rsidRDefault="00AE297A" w:rsidP="00A32FC1">
            <w:pPr>
              <w:pStyle w:val="afe"/>
              <w:rPr>
                <w:color w:val="000000" w:themeColor="text1"/>
              </w:rPr>
            </w:pPr>
            <w:r w:rsidRPr="00DD1F28">
              <w:rPr>
                <w:color w:val="000000" w:themeColor="text1"/>
              </w:rPr>
              <w:t>2.1.6</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ПВХ-панели (за исключением HPL-панелей с имитацией дерева, металла и бетона), крупные фракции штукатурки "фактурная шуба" и "кор</w:t>
            </w:r>
            <w:r w:rsidRPr="00DD1F28">
              <w:rPr>
                <w:color w:val="000000" w:themeColor="text1"/>
              </w:rPr>
              <w:t>о</w:t>
            </w:r>
            <w:r w:rsidRPr="00DD1F28">
              <w:rPr>
                <w:color w:val="000000" w:themeColor="text1"/>
              </w:rPr>
              <w:t>ед".</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2.2. Окна</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2.2.1</w:t>
            </w:r>
            <w:proofErr w:type="gramStart"/>
            <w:r w:rsidRPr="00DD1F28">
              <w:rPr>
                <w:color w:val="000000" w:themeColor="text1"/>
              </w:rPr>
              <w:t xml:space="preserve"> Н</w:t>
            </w:r>
            <w:proofErr w:type="gramEnd"/>
            <w:r w:rsidRPr="00DD1F28">
              <w:rPr>
                <w:color w:val="000000" w:themeColor="text1"/>
              </w:rPr>
              <w:t>е допускается облицовка откосов керамической плиткой, а также применение на откосах системы наве</w:t>
            </w:r>
            <w:r w:rsidRPr="00DD1F28">
              <w:rPr>
                <w:color w:val="000000" w:themeColor="text1"/>
              </w:rPr>
              <w:t>с</w:t>
            </w:r>
            <w:r w:rsidRPr="00DD1F28">
              <w:rPr>
                <w:color w:val="000000" w:themeColor="text1"/>
              </w:rPr>
              <w:t>ного фасада (за исключением системы с использованием панелей, имитирующих натуральные материалы).</w:t>
            </w:r>
          </w:p>
          <w:p w:rsidR="00AE297A" w:rsidRPr="00DD1F28" w:rsidRDefault="00AE297A" w:rsidP="00A32FC1">
            <w:pPr>
              <w:pStyle w:val="afe"/>
              <w:rPr>
                <w:color w:val="000000" w:themeColor="text1"/>
              </w:rPr>
            </w:pPr>
            <w:r w:rsidRPr="00DD1F28">
              <w:rPr>
                <w:color w:val="000000" w:themeColor="text1"/>
              </w:rPr>
              <w:t>2.2.2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материале. Допускается прим</w:t>
            </w:r>
            <w:r w:rsidRPr="00DD1F28">
              <w:rPr>
                <w:color w:val="000000" w:themeColor="text1"/>
              </w:rPr>
              <w:t>е</w:t>
            </w:r>
            <w:r w:rsidRPr="00DD1F28">
              <w:rPr>
                <w:color w:val="000000" w:themeColor="text1"/>
              </w:rPr>
              <w:t>нение разных материалов для разных по назначению групп проемов (окна жилых помещений, витрины комме</w:t>
            </w:r>
            <w:r w:rsidRPr="00DD1F28">
              <w:rPr>
                <w:color w:val="000000" w:themeColor="text1"/>
              </w:rPr>
              <w:t>р</w:t>
            </w:r>
            <w:r w:rsidRPr="00DD1F28">
              <w:rPr>
                <w:color w:val="000000" w:themeColor="text1"/>
              </w:rPr>
              <w:t>ческих предприятий).</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2.3.1</w:t>
            </w:r>
            <w:proofErr w:type="gramStart"/>
            <w:r w:rsidRPr="00DD1F28">
              <w:rPr>
                <w:color w:val="000000" w:themeColor="text1"/>
              </w:rPr>
              <w:t xml:space="preserve"> Н</w:t>
            </w:r>
            <w:proofErr w:type="gramEnd"/>
            <w:r w:rsidRPr="00DD1F28">
              <w:rPr>
                <w:color w:val="000000" w:themeColor="text1"/>
              </w:rPr>
              <w:t>е допускается установка дверных заполнений с остеклением менее 50% полотна (за исключением техн</w:t>
            </w:r>
            <w:r w:rsidRPr="00DD1F28">
              <w:rPr>
                <w:color w:val="000000" w:themeColor="text1"/>
              </w:rPr>
              <w:t>и</w:t>
            </w:r>
            <w:r w:rsidRPr="00DD1F28">
              <w:rPr>
                <w:color w:val="000000" w:themeColor="text1"/>
              </w:rPr>
              <w:t>ческих и аварийных выходов).</w:t>
            </w:r>
          </w:p>
          <w:p w:rsidR="00AE297A" w:rsidRPr="00DD1F28" w:rsidRDefault="00AE297A" w:rsidP="00A32FC1">
            <w:pPr>
              <w:pStyle w:val="afe"/>
              <w:rPr>
                <w:color w:val="000000" w:themeColor="text1"/>
              </w:rPr>
            </w:pPr>
            <w:r w:rsidRPr="00DD1F28">
              <w:rPr>
                <w:color w:val="000000" w:themeColor="text1"/>
              </w:rPr>
              <w:t>2.3.2</w:t>
            </w:r>
            <w:proofErr w:type="gramStart"/>
            <w:r w:rsidRPr="00DD1F28">
              <w:rPr>
                <w:color w:val="000000" w:themeColor="text1"/>
              </w:rPr>
              <w:t xml:space="preserve"> П</w:t>
            </w:r>
            <w:proofErr w:type="gramEnd"/>
            <w:r w:rsidRPr="00DD1F28">
              <w:rPr>
                <w:color w:val="000000" w:themeColor="text1"/>
              </w:rPr>
              <w:t>ри остеклении балконов и лоджий не допускается устройство глухих пластиковых полотен.</w:t>
            </w:r>
          </w:p>
          <w:p w:rsidR="00AE297A" w:rsidRPr="00DD1F28" w:rsidRDefault="00AE297A" w:rsidP="00A32FC1">
            <w:pPr>
              <w:pStyle w:val="afe"/>
              <w:rPr>
                <w:color w:val="000000" w:themeColor="text1"/>
              </w:rPr>
            </w:pPr>
            <w:r w:rsidRPr="00DD1F28">
              <w:rPr>
                <w:color w:val="000000" w:themeColor="text1"/>
              </w:rPr>
              <w:t>2.3.3</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тонированного в массе, а также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остекл</w:t>
            </w:r>
            <w:r w:rsidRPr="00DD1F28">
              <w:rPr>
                <w:color w:val="000000" w:themeColor="text1"/>
              </w:rPr>
              <w:t>е</w:t>
            </w:r>
            <w:r w:rsidRPr="00DD1F28">
              <w:rPr>
                <w:color w:val="000000" w:themeColor="text1"/>
              </w:rPr>
              <w:t>ния.</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E297A" w:rsidRPr="00DD1F28" w:rsidRDefault="00AE297A" w:rsidP="00A32FC1">
            <w:pPr>
              <w:pStyle w:val="afd"/>
              <w:jc w:val="center"/>
              <w:rPr>
                <w:color w:val="000000" w:themeColor="text1"/>
              </w:rPr>
            </w:pPr>
            <w:r w:rsidRPr="00DD1F28">
              <w:rPr>
                <w:color w:val="000000" w:themeColor="text1"/>
              </w:rPr>
              <w:t>2.4. Цоколь</w:t>
            </w:r>
          </w:p>
        </w:tc>
        <w:tc>
          <w:tcPr>
            <w:tcW w:w="11900" w:type="dxa"/>
            <w:tcBorders>
              <w:top w:val="single" w:sz="4" w:space="0" w:color="auto"/>
              <w:left w:val="single" w:sz="4" w:space="0" w:color="auto"/>
              <w:bottom w:val="single" w:sz="4" w:space="0" w:color="auto"/>
            </w:tcBorders>
          </w:tcPr>
          <w:p w:rsidR="00AE297A" w:rsidRPr="00DD1F28" w:rsidRDefault="00AE297A" w:rsidP="00A32FC1">
            <w:pPr>
              <w:pStyle w:val="afe"/>
              <w:rPr>
                <w:color w:val="000000" w:themeColor="text1"/>
              </w:rPr>
            </w:pPr>
            <w:r w:rsidRPr="00DD1F28">
              <w:rPr>
                <w:color w:val="000000" w:themeColor="text1"/>
              </w:rPr>
              <w:t>2.4.1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цоколя.</w:t>
            </w:r>
          </w:p>
          <w:p w:rsidR="00AE297A" w:rsidRPr="00DD1F28" w:rsidRDefault="00AE297A" w:rsidP="00A32FC1">
            <w:pPr>
              <w:pStyle w:val="afe"/>
              <w:rPr>
                <w:color w:val="000000" w:themeColor="text1"/>
              </w:rPr>
            </w:pPr>
            <w:r w:rsidRPr="00DD1F28">
              <w:rPr>
                <w:color w:val="000000" w:themeColor="text1"/>
              </w:rPr>
              <w:lastRenderedPageBreak/>
              <w:t>2.4.2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DD1F28">
              <w:rPr>
                <w:color w:val="000000" w:themeColor="text1"/>
              </w:rPr>
              <w:t>видимых</w:t>
            </w:r>
            <w:proofErr w:type="gramEnd"/>
            <w:r w:rsidRPr="00DD1F28">
              <w:rPr>
                <w:color w:val="000000" w:themeColor="text1"/>
              </w:rPr>
              <w:t xml:space="preserve"> </w:t>
            </w:r>
            <w:proofErr w:type="spellStart"/>
            <w:r w:rsidRPr="00DD1F28">
              <w:rPr>
                <w:color w:val="000000" w:themeColor="text1"/>
              </w:rPr>
              <w:t>кляммерах</w:t>
            </w:r>
            <w:proofErr w:type="spellEnd"/>
            <w:r w:rsidRPr="00DD1F28">
              <w:rPr>
                <w:color w:val="000000" w:themeColor="text1"/>
              </w:rPr>
              <w:t xml:space="preserve"> (открытые сист</w:t>
            </w:r>
            <w:r w:rsidRPr="00DD1F28">
              <w:rPr>
                <w:color w:val="000000" w:themeColor="text1"/>
              </w:rPr>
              <w:t>е</w:t>
            </w:r>
            <w:r w:rsidRPr="00DD1F28">
              <w:rPr>
                <w:color w:val="000000" w:themeColor="text1"/>
              </w:rPr>
              <w:t>мы крепления).</w:t>
            </w:r>
          </w:p>
          <w:p w:rsidR="00AE297A" w:rsidRPr="00DD1F28" w:rsidRDefault="00AE297A" w:rsidP="00A32FC1">
            <w:pPr>
              <w:pStyle w:val="afe"/>
              <w:rPr>
                <w:color w:val="000000" w:themeColor="text1"/>
              </w:rPr>
            </w:pPr>
            <w:r w:rsidRPr="00DD1F28">
              <w:rPr>
                <w:color w:val="000000" w:themeColor="text1"/>
              </w:rPr>
              <w:t>2.4.3 Материалы с глянцевой поверхностью (за исключением стекла) должны применяться на меньшей части площади цоколя.</w:t>
            </w:r>
          </w:p>
          <w:p w:rsidR="00AE297A" w:rsidRPr="00DD1F28" w:rsidRDefault="00AE297A" w:rsidP="00A32FC1">
            <w:pPr>
              <w:pStyle w:val="afe"/>
              <w:rPr>
                <w:color w:val="000000" w:themeColor="text1"/>
              </w:rPr>
            </w:pPr>
            <w:r w:rsidRPr="00DD1F28">
              <w:rPr>
                <w:color w:val="000000" w:themeColor="text1"/>
              </w:rPr>
              <w:t>2.4.4 Материалы, имитирующие натуральные, должны соответствовать им по фактуре.</w:t>
            </w:r>
          </w:p>
          <w:p w:rsidR="00AE297A" w:rsidRPr="00DD1F28" w:rsidRDefault="00AE297A" w:rsidP="00A32FC1">
            <w:pPr>
              <w:pStyle w:val="afe"/>
              <w:rPr>
                <w:color w:val="000000" w:themeColor="text1"/>
              </w:rPr>
            </w:pPr>
            <w:r w:rsidRPr="00DD1F28">
              <w:rPr>
                <w:color w:val="000000" w:themeColor="text1"/>
              </w:rPr>
              <w:t>2.4.5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E297A" w:rsidRPr="00DD1F28" w:rsidRDefault="00AE297A" w:rsidP="00A32FC1">
            <w:pPr>
              <w:pStyle w:val="afe"/>
              <w:rPr>
                <w:color w:val="000000" w:themeColor="text1"/>
              </w:rPr>
            </w:pPr>
            <w:r w:rsidRPr="00DD1F28">
              <w:rPr>
                <w:color w:val="000000" w:themeColor="text1"/>
              </w:rPr>
              <w:t>2.4.6</w:t>
            </w:r>
            <w:proofErr w:type="gramStart"/>
            <w:r w:rsidRPr="00DD1F28">
              <w:rPr>
                <w:color w:val="000000" w:themeColor="text1"/>
              </w:rPr>
              <w:t xml:space="preserve"> Д</w:t>
            </w:r>
            <w:proofErr w:type="gramEnd"/>
            <w:r w:rsidRPr="00DD1F28">
              <w:rPr>
                <w:color w:val="000000" w:themeColor="text1"/>
              </w:rPr>
              <w:t xml:space="preserve">ля навесов и козырьков к приямкам не допускается использовать: профилированный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(за исключением монолитного).</w:t>
            </w:r>
          </w:p>
          <w:p w:rsidR="00AE297A" w:rsidRPr="00DD1F28" w:rsidRDefault="00AE297A" w:rsidP="00A32FC1">
            <w:pPr>
              <w:pStyle w:val="afe"/>
              <w:rPr>
                <w:color w:val="000000" w:themeColor="text1"/>
              </w:rPr>
            </w:pPr>
            <w:r w:rsidRPr="00DD1F28">
              <w:rPr>
                <w:color w:val="000000" w:themeColor="text1"/>
              </w:rPr>
              <w:t>2.4.7</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 к приямкам.</w:t>
            </w:r>
          </w:p>
          <w:p w:rsidR="00AE297A" w:rsidRPr="00DD1F28" w:rsidRDefault="00AE297A" w:rsidP="00A32FC1">
            <w:pPr>
              <w:pStyle w:val="afe"/>
              <w:rPr>
                <w:color w:val="000000" w:themeColor="text1"/>
              </w:rPr>
            </w:pPr>
            <w:r w:rsidRPr="00DD1F28">
              <w:rPr>
                <w:color w:val="000000" w:themeColor="text1"/>
              </w:rPr>
              <w:t>2.4.8</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ПВХ-панели (за исключением HPL-панелей с имитацией дерева, металла и бетона), крупные фракции штукатурки "фактурная шуба" и "кор</w:t>
            </w:r>
            <w:r w:rsidRPr="00DD1F28">
              <w:rPr>
                <w:color w:val="000000" w:themeColor="text1"/>
              </w:rPr>
              <w:t>о</w:t>
            </w:r>
            <w:r w:rsidRPr="00DD1F28">
              <w:rPr>
                <w:color w:val="000000" w:themeColor="text1"/>
              </w:rPr>
              <w:t>ед".</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2.5. Кровля</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2.5.1</w:t>
            </w:r>
            <w:proofErr w:type="gramStart"/>
            <w:r w:rsidRPr="00DD1F28">
              <w:rPr>
                <w:color w:val="000000" w:themeColor="text1"/>
              </w:rPr>
              <w:t xml:space="preserve"> Н</w:t>
            </w:r>
            <w:proofErr w:type="gramEnd"/>
            <w:r w:rsidRPr="00DD1F28">
              <w:rPr>
                <w:color w:val="000000" w:themeColor="text1"/>
              </w:rPr>
              <w:t xml:space="preserve">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ПВХ-панели, шифер,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2.6. Элементы входных групп</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2.6.1</w:t>
            </w:r>
            <w:proofErr w:type="gramStart"/>
            <w:r w:rsidRPr="00DD1F28">
              <w:rPr>
                <w:color w:val="000000" w:themeColor="text1"/>
              </w:rPr>
              <w:t xml:space="preserve"> Д</w:t>
            </w:r>
            <w:proofErr w:type="gramEnd"/>
            <w:r w:rsidRPr="00DD1F28">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шифер, фанеру, </w:t>
            </w:r>
            <w:proofErr w:type="spellStart"/>
            <w:r w:rsidRPr="00DD1F28">
              <w:rPr>
                <w:color w:val="000000" w:themeColor="text1"/>
              </w:rPr>
              <w:t>вагонку</w:t>
            </w:r>
            <w:proofErr w:type="spellEnd"/>
            <w:r w:rsidRPr="00DD1F28">
              <w:rPr>
                <w:color w:val="000000" w:themeColor="text1"/>
              </w:rPr>
              <w:t>, ПВХ-панели (за исключением HPL-панелей с имитацией дер</w:t>
            </w:r>
            <w:r w:rsidRPr="00DD1F28">
              <w:rPr>
                <w:color w:val="000000" w:themeColor="text1"/>
              </w:rPr>
              <w:t>е</w:t>
            </w:r>
            <w:r w:rsidRPr="00DD1F28">
              <w:rPr>
                <w:color w:val="000000" w:themeColor="text1"/>
              </w:rPr>
              <w:t>ва, металла и бетона).</w:t>
            </w:r>
          </w:p>
          <w:p w:rsidR="00AE297A" w:rsidRPr="00DD1F28" w:rsidRDefault="00AE297A" w:rsidP="00A32FC1">
            <w:pPr>
              <w:pStyle w:val="afe"/>
              <w:rPr>
                <w:color w:val="000000" w:themeColor="text1"/>
              </w:rPr>
            </w:pPr>
            <w:r w:rsidRPr="00DD1F28">
              <w:rPr>
                <w:color w:val="000000" w:themeColor="text1"/>
              </w:rPr>
              <w:t>2.6.2</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w:t>
            </w:r>
          </w:p>
          <w:p w:rsidR="00AE297A" w:rsidRPr="00DD1F28" w:rsidRDefault="00AE297A" w:rsidP="00A32FC1">
            <w:pPr>
              <w:pStyle w:val="afe"/>
              <w:rPr>
                <w:color w:val="000000" w:themeColor="text1"/>
              </w:rPr>
            </w:pPr>
            <w:r w:rsidRPr="00DD1F28">
              <w:rPr>
                <w:color w:val="000000" w:themeColor="text1"/>
              </w:rPr>
              <w:t>2.6.3</w:t>
            </w:r>
            <w:proofErr w:type="gramStart"/>
            <w:r w:rsidRPr="00DD1F28">
              <w:rPr>
                <w:color w:val="000000" w:themeColor="text1"/>
              </w:rPr>
              <w:t xml:space="preserve"> Д</w:t>
            </w:r>
            <w:proofErr w:type="gramEnd"/>
            <w:r w:rsidRPr="00DD1F28">
              <w:rPr>
                <w:color w:val="000000" w:themeColor="text1"/>
              </w:rPr>
              <w:t>ля лестниц, площадок, ступеней не допускается использовать: материалы с классом противоскольжения менее R12, резиновую плитку.</w:t>
            </w:r>
          </w:p>
          <w:p w:rsidR="00AE297A" w:rsidRPr="00DD1F28" w:rsidRDefault="00AE297A" w:rsidP="00A32FC1">
            <w:pPr>
              <w:pStyle w:val="afe"/>
              <w:rPr>
                <w:color w:val="000000" w:themeColor="text1"/>
              </w:rPr>
            </w:pPr>
            <w:r w:rsidRPr="00DD1F28">
              <w:rPr>
                <w:color w:val="000000" w:themeColor="text1"/>
              </w:rPr>
              <w:t>2.6.4 Материалы, имитирующие натуральные, должны соответствовать им по фактуре</w:t>
            </w:r>
          </w:p>
          <w:p w:rsidR="00AE297A" w:rsidRPr="00DD1F28" w:rsidRDefault="00AE297A" w:rsidP="00A32FC1">
            <w:pPr>
              <w:pStyle w:val="afe"/>
              <w:rPr>
                <w:color w:val="000000" w:themeColor="text1"/>
              </w:rPr>
            </w:pPr>
            <w:r w:rsidRPr="00DD1F28">
              <w:rPr>
                <w:color w:val="000000" w:themeColor="text1"/>
              </w:rPr>
              <w:t>2.6.5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E297A" w:rsidRPr="00DD1F28" w:rsidRDefault="00AE297A" w:rsidP="00A32FC1">
            <w:pPr>
              <w:pStyle w:val="afe"/>
              <w:rPr>
                <w:color w:val="000000" w:themeColor="text1"/>
              </w:rPr>
            </w:pPr>
            <w:r w:rsidRPr="00DD1F28">
              <w:rPr>
                <w:color w:val="000000" w:themeColor="text1"/>
              </w:rPr>
              <w:t xml:space="preserve">2.6.6 Необходимо предусматривать </w:t>
            </w:r>
            <w:proofErr w:type="spellStart"/>
            <w:r w:rsidRPr="00DD1F28">
              <w:rPr>
                <w:color w:val="000000" w:themeColor="text1"/>
              </w:rPr>
              <w:t>придверные</w:t>
            </w:r>
            <w:proofErr w:type="spellEnd"/>
            <w:r w:rsidRPr="00DD1F28">
              <w:rPr>
                <w:color w:val="000000" w:themeColor="text1"/>
              </w:rPr>
              <w:t xml:space="preserve"> грязезащитные системы.</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2.7.1</w:t>
            </w:r>
            <w:proofErr w:type="gramStart"/>
            <w:r w:rsidRPr="00DD1F28">
              <w:rPr>
                <w:color w:val="000000" w:themeColor="text1"/>
              </w:rPr>
              <w:t xml:space="preserve"> Д</w:t>
            </w:r>
            <w:proofErr w:type="gramEnd"/>
            <w:r w:rsidRPr="00DD1F28">
              <w:rPr>
                <w:color w:val="000000" w:themeColor="text1"/>
              </w:rPr>
              <w:t xml:space="preserve">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w:t>
            </w:r>
            <w:proofErr w:type="spellStart"/>
            <w:r w:rsidRPr="00DD1F28">
              <w:rPr>
                <w:color w:val="000000" w:themeColor="text1"/>
              </w:rPr>
              <w:t>стекломагн</w:t>
            </w:r>
            <w:r w:rsidRPr="00DD1F28">
              <w:rPr>
                <w:color w:val="000000" w:themeColor="text1"/>
              </w:rPr>
              <w:t>е</w:t>
            </w:r>
            <w:r w:rsidRPr="00DD1F28">
              <w:rPr>
                <w:color w:val="000000" w:themeColor="text1"/>
              </w:rPr>
              <w:t>зитовые</w:t>
            </w:r>
            <w:proofErr w:type="spellEnd"/>
            <w:r w:rsidRPr="00DD1F28">
              <w:rPr>
                <w:color w:val="000000" w:themeColor="text1"/>
              </w:rPr>
              <w:t xml:space="preserve"> листы, фанеру, </w:t>
            </w:r>
            <w:proofErr w:type="spellStart"/>
            <w:r w:rsidRPr="00DD1F28">
              <w:rPr>
                <w:color w:val="000000" w:themeColor="text1"/>
              </w:rPr>
              <w:t>вагонку</w:t>
            </w:r>
            <w:proofErr w:type="spellEnd"/>
            <w:r w:rsidRPr="00DD1F28">
              <w:rPr>
                <w:color w:val="000000" w:themeColor="text1"/>
              </w:rPr>
              <w:t>.</w:t>
            </w:r>
          </w:p>
          <w:p w:rsidR="00AE297A" w:rsidRPr="00DD1F28" w:rsidRDefault="00AE297A" w:rsidP="00A32FC1">
            <w:pPr>
              <w:pStyle w:val="afe"/>
              <w:rPr>
                <w:color w:val="000000" w:themeColor="text1"/>
              </w:rPr>
            </w:pPr>
            <w:r w:rsidRPr="00DD1F28">
              <w:rPr>
                <w:color w:val="000000" w:themeColor="text1"/>
              </w:rPr>
              <w:t>2.7.2 Материалы, имитирующие натуральные, должны соответствовать им по фактуре.</w:t>
            </w:r>
          </w:p>
        </w:tc>
      </w:tr>
      <w:tr w:rsidR="00DD1F28" w:rsidRPr="00DD1F28" w:rsidTr="00A32FC1">
        <w:tc>
          <w:tcPr>
            <w:tcW w:w="560" w:type="dxa"/>
            <w:tcBorders>
              <w:top w:val="single" w:sz="4" w:space="0" w:color="auto"/>
              <w:bottom w:val="single" w:sz="4" w:space="0" w:color="auto"/>
              <w:right w:val="single" w:sz="4" w:space="0" w:color="auto"/>
            </w:tcBorders>
          </w:tcPr>
          <w:p w:rsidR="00AE297A" w:rsidRPr="00DD1F28" w:rsidRDefault="00AE297A" w:rsidP="00A32FC1">
            <w:pPr>
              <w:pStyle w:val="afd"/>
              <w:jc w:val="center"/>
              <w:rPr>
                <w:color w:val="000000" w:themeColor="text1"/>
              </w:rPr>
            </w:pPr>
            <w:r w:rsidRPr="00DD1F28">
              <w:rPr>
                <w:color w:val="000000" w:themeColor="text1"/>
              </w:rPr>
              <w:t>3</w:t>
            </w:r>
          </w:p>
        </w:tc>
        <w:tc>
          <w:tcPr>
            <w:tcW w:w="2800" w:type="dxa"/>
            <w:gridSpan w:val="2"/>
            <w:tcBorders>
              <w:top w:val="single" w:sz="4" w:space="0" w:color="auto"/>
              <w:left w:val="single" w:sz="4" w:space="0" w:color="auto"/>
              <w:bottom w:val="single" w:sz="4" w:space="0" w:color="auto"/>
              <w:right w:val="nil"/>
            </w:tcBorders>
          </w:tcPr>
          <w:p w:rsidR="00AE297A" w:rsidRPr="00DD1F28" w:rsidRDefault="00AE297A" w:rsidP="00A32FC1">
            <w:pPr>
              <w:pStyle w:val="afe"/>
              <w:rPr>
                <w:color w:val="000000" w:themeColor="text1"/>
              </w:rPr>
            </w:pPr>
            <w:r w:rsidRPr="00DD1F28">
              <w:rPr>
                <w:color w:val="000000" w:themeColor="text1"/>
              </w:rPr>
              <w:t>Требования к размещ</w:t>
            </w:r>
            <w:r w:rsidRPr="00DD1F28">
              <w:rPr>
                <w:color w:val="000000" w:themeColor="text1"/>
              </w:rPr>
              <w:t>е</w:t>
            </w:r>
            <w:r w:rsidRPr="00DD1F28">
              <w:rPr>
                <w:color w:val="000000" w:themeColor="text1"/>
              </w:rPr>
              <w:t>нию технического и и</w:t>
            </w:r>
            <w:r w:rsidRPr="00DD1F28">
              <w:rPr>
                <w:color w:val="000000" w:themeColor="text1"/>
              </w:rPr>
              <w:t>н</w:t>
            </w:r>
            <w:r w:rsidRPr="00DD1F28">
              <w:rPr>
                <w:color w:val="000000" w:themeColor="text1"/>
              </w:rPr>
              <w:t>женерного оборудов</w:t>
            </w:r>
            <w:r w:rsidRPr="00DD1F28">
              <w:rPr>
                <w:color w:val="000000" w:themeColor="text1"/>
              </w:rPr>
              <w:t>а</w:t>
            </w:r>
            <w:r w:rsidRPr="00DD1F28">
              <w:rPr>
                <w:color w:val="000000" w:themeColor="text1"/>
              </w:rPr>
              <w:t>ния на фасадах зданий, строений и сооружений</w:t>
            </w:r>
          </w:p>
        </w:tc>
        <w:tc>
          <w:tcPr>
            <w:tcW w:w="11900" w:type="dxa"/>
            <w:tcBorders>
              <w:top w:val="single" w:sz="4" w:space="0" w:color="auto"/>
              <w:left w:val="single" w:sz="4" w:space="0" w:color="auto"/>
              <w:bottom w:val="single" w:sz="4" w:space="0" w:color="auto"/>
            </w:tcBorders>
          </w:tcPr>
          <w:p w:rsidR="00AE297A" w:rsidRPr="00DD1F28" w:rsidRDefault="00AE297A" w:rsidP="00A32FC1">
            <w:pPr>
              <w:pStyle w:val="afe"/>
              <w:rPr>
                <w:color w:val="000000" w:themeColor="text1"/>
              </w:rPr>
            </w:pPr>
            <w:r w:rsidRPr="00DD1F28">
              <w:rPr>
                <w:color w:val="000000" w:themeColor="text1"/>
              </w:rPr>
              <w:t xml:space="preserve">Элементы систем кондиционирования (наружные блоки систем кондиционирования и вентиляции, отверстия для монтажа </w:t>
            </w:r>
            <w:proofErr w:type="spellStart"/>
            <w:r w:rsidRPr="00DD1F28">
              <w:rPr>
                <w:color w:val="000000" w:themeColor="text1"/>
              </w:rPr>
              <w:t>бризера</w:t>
            </w:r>
            <w:proofErr w:type="spellEnd"/>
            <w:r w:rsidRPr="00DD1F28">
              <w:rPr>
                <w:color w:val="000000" w:themeColor="text1"/>
              </w:rPr>
              <w:t>), а также антенны должны:</w:t>
            </w:r>
          </w:p>
          <w:p w:rsidR="00AE297A" w:rsidRPr="00DD1F28" w:rsidRDefault="00AE297A" w:rsidP="00A32FC1">
            <w:pPr>
              <w:pStyle w:val="afe"/>
              <w:rPr>
                <w:color w:val="000000" w:themeColor="text1"/>
              </w:rPr>
            </w:pPr>
            <w:r w:rsidRPr="00DD1F28">
              <w:rPr>
                <w:color w:val="000000" w:themeColor="text1"/>
              </w:rPr>
              <w:t xml:space="preserve">размещаться упорядоченно, с привязкой к </w:t>
            </w:r>
            <w:proofErr w:type="gramStart"/>
            <w:r w:rsidRPr="00DD1F28">
              <w:rPr>
                <w:color w:val="000000" w:themeColor="text1"/>
              </w:rPr>
              <w:t>архитектурному решению</w:t>
            </w:r>
            <w:proofErr w:type="gramEnd"/>
            <w:r w:rsidRPr="00DD1F28">
              <w:rPr>
                <w:color w:val="000000" w:themeColor="text1"/>
              </w:rPr>
              <w:t xml:space="preserve"> фасада и единой композиционной (верт</w:t>
            </w:r>
            <w:r w:rsidRPr="00DD1F28">
              <w:rPr>
                <w:color w:val="000000" w:themeColor="text1"/>
              </w:rPr>
              <w:t>и</w:t>
            </w:r>
            <w:r w:rsidRPr="00DD1F28">
              <w:rPr>
                <w:color w:val="000000" w:themeColor="text1"/>
              </w:rPr>
              <w:t>кальной, горизонтальной) системе осей;</w:t>
            </w:r>
          </w:p>
          <w:p w:rsidR="00AE297A" w:rsidRPr="00DD1F28" w:rsidRDefault="00AE297A" w:rsidP="00A32FC1">
            <w:pPr>
              <w:pStyle w:val="afe"/>
              <w:rPr>
                <w:color w:val="000000" w:themeColor="text1"/>
              </w:rPr>
            </w:pPr>
            <w:r w:rsidRPr="00DD1F28">
              <w:rPr>
                <w:color w:val="000000" w:themeColor="text1"/>
              </w:rPr>
              <w:t>размещаться с использованием стандартных конструкций крепления и с использованием маскирующих огра</w:t>
            </w:r>
            <w:r w:rsidRPr="00DD1F28">
              <w:rPr>
                <w:color w:val="000000" w:themeColor="text1"/>
              </w:rPr>
              <w:t>ж</w:t>
            </w:r>
            <w:r w:rsidRPr="00DD1F28">
              <w:rPr>
                <w:color w:val="000000" w:themeColor="text1"/>
              </w:rPr>
              <w:lastRenderedPageBreak/>
              <w:t>дений (решеток, жалюзи, корзин);</w:t>
            </w:r>
          </w:p>
          <w:p w:rsidR="00AE297A" w:rsidRPr="00DD1F28" w:rsidRDefault="00AE297A" w:rsidP="00A32FC1">
            <w:pPr>
              <w:pStyle w:val="afe"/>
              <w:rPr>
                <w:color w:val="000000" w:themeColor="text1"/>
              </w:rPr>
            </w:pPr>
            <w:r w:rsidRPr="00DD1F28">
              <w:rPr>
                <w:color w:val="000000" w:themeColor="text1"/>
              </w:rPr>
              <w:t xml:space="preserve">оснащаться кабель-каналами, </w:t>
            </w:r>
            <w:proofErr w:type="gramStart"/>
            <w:r w:rsidRPr="00DD1F28">
              <w:rPr>
                <w:color w:val="000000" w:themeColor="text1"/>
              </w:rPr>
              <w:t>скрытыми</w:t>
            </w:r>
            <w:proofErr w:type="gramEnd"/>
            <w:r w:rsidRPr="00DD1F28">
              <w:rPr>
                <w:color w:val="000000" w:themeColor="text1"/>
              </w:rPr>
              <w:t xml:space="preserve"> за фасадом или замаскированными в тон колера соответствующей пло</w:t>
            </w:r>
            <w:r w:rsidRPr="00DD1F28">
              <w:rPr>
                <w:color w:val="000000" w:themeColor="text1"/>
              </w:rPr>
              <w:t>с</w:t>
            </w:r>
            <w:r w:rsidRPr="00DD1F28">
              <w:rPr>
                <w:color w:val="000000" w:themeColor="text1"/>
              </w:rPr>
              <w:t>кости фасада.</w:t>
            </w:r>
          </w:p>
          <w:p w:rsidR="00AE297A" w:rsidRPr="00DD1F28" w:rsidRDefault="00AE297A" w:rsidP="00A32FC1">
            <w:pPr>
              <w:pStyle w:val="afe"/>
              <w:rPr>
                <w:color w:val="000000" w:themeColor="text1"/>
              </w:rPr>
            </w:pPr>
            <w:r w:rsidRPr="00DD1F28">
              <w:rPr>
                <w:color w:val="000000" w:themeColor="text1"/>
              </w:rPr>
              <w:t>Для элементов систем кондиционирования необходимо предусматривать скрытое организованное водоотвед</w:t>
            </w:r>
            <w:r w:rsidRPr="00DD1F28">
              <w:rPr>
                <w:color w:val="000000" w:themeColor="text1"/>
              </w:rPr>
              <w:t>е</w:t>
            </w:r>
            <w:r w:rsidRPr="00DD1F28">
              <w:rPr>
                <w:color w:val="000000" w:themeColor="text1"/>
              </w:rPr>
              <w:t>ние.</w:t>
            </w:r>
          </w:p>
          <w:p w:rsidR="00AE297A" w:rsidRPr="00DD1F28" w:rsidRDefault="00AE297A" w:rsidP="00A32FC1">
            <w:pPr>
              <w:pStyle w:val="afe"/>
              <w:rPr>
                <w:color w:val="000000" w:themeColor="text1"/>
              </w:rPr>
            </w:pPr>
            <w:r w:rsidRPr="00DD1F28">
              <w:rPr>
                <w:color w:val="000000" w:themeColor="text1"/>
              </w:rPr>
              <w:t>Размещение элементов систем кондиционирования допускается:</w:t>
            </w:r>
          </w:p>
          <w:p w:rsidR="00AE297A" w:rsidRPr="00DD1F28" w:rsidRDefault="00AE297A" w:rsidP="00A32FC1">
            <w:pPr>
              <w:pStyle w:val="afe"/>
              <w:rPr>
                <w:color w:val="000000" w:themeColor="text1"/>
              </w:rPr>
            </w:pPr>
            <w:r w:rsidRPr="00DD1F28">
              <w:rPr>
                <w:color w:val="000000" w:themeColor="text1"/>
              </w:rPr>
              <w:t xml:space="preserve">на кровле объекта (крышные кондиционеры с внутренними </w:t>
            </w:r>
            <w:proofErr w:type="spellStart"/>
            <w:r w:rsidRPr="00DD1F28">
              <w:rPr>
                <w:color w:val="000000" w:themeColor="text1"/>
              </w:rPr>
              <w:t>воздуховодными</w:t>
            </w:r>
            <w:proofErr w:type="spellEnd"/>
            <w:r w:rsidRPr="00DD1F28">
              <w:rPr>
                <w:color w:val="000000" w:themeColor="text1"/>
              </w:rPr>
              <w:t xml:space="preserve"> каналами);</w:t>
            </w:r>
          </w:p>
          <w:p w:rsidR="00AE297A" w:rsidRPr="00DD1F28" w:rsidRDefault="00AE297A" w:rsidP="00A32FC1">
            <w:pPr>
              <w:pStyle w:val="afe"/>
              <w:rPr>
                <w:color w:val="000000" w:themeColor="text1"/>
              </w:rPr>
            </w:pPr>
            <w:r w:rsidRPr="00DD1F28">
              <w:rPr>
                <w:color w:val="000000" w:themeColor="text1"/>
              </w:rPr>
              <w:t>в нижней части оконных проемов, в окнах подвального этажа без выхода за плоскость фасада;</w:t>
            </w:r>
          </w:p>
          <w:p w:rsidR="00AE297A" w:rsidRPr="00DD1F28" w:rsidRDefault="00AE297A" w:rsidP="00A32FC1">
            <w:pPr>
              <w:pStyle w:val="afe"/>
              <w:rPr>
                <w:color w:val="000000" w:themeColor="text1"/>
              </w:rPr>
            </w:pPr>
            <w:r w:rsidRPr="00DD1F28">
              <w:rPr>
                <w:color w:val="000000" w:themeColor="text1"/>
              </w:rPr>
              <w:t>в простенках между оконными и дверными проемами;</w:t>
            </w:r>
          </w:p>
          <w:p w:rsidR="00AE297A" w:rsidRPr="00DD1F28" w:rsidRDefault="00AE297A" w:rsidP="00A32FC1">
            <w:pPr>
              <w:pStyle w:val="afe"/>
              <w:rPr>
                <w:color w:val="000000" w:themeColor="text1"/>
              </w:rPr>
            </w:pPr>
            <w:r w:rsidRPr="00DD1F28">
              <w:rPr>
                <w:color w:val="000000" w:themeColor="text1"/>
              </w:rPr>
              <w:t>на всех фасадах, брандмауэрах;</w:t>
            </w:r>
          </w:p>
          <w:p w:rsidR="00AE297A" w:rsidRPr="00DD1F28" w:rsidRDefault="00AE297A" w:rsidP="00A32FC1">
            <w:pPr>
              <w:pStyle w:val="afe"/>
              <w:rPr>
                <w:color w:val="000000" w:themeColor="text1"/>
              </w:rPr>
            </w:pPr>
            <w:r w:rsidRPr="00DD1F28">
              <w:rPr>
                <w:color w:val="000000" w:themeColor="text1"/>
              </w:rPr>
              <w:t>на лоджиях и балконах.</w:t>
            </w:r>
          </w:p>
          <w:p w:rsidR="00AE297A" w:rsidRPr="00DD1F28" w:rsidRDefault="00AE297A" w:rsidP="00A32FC1">
            <w:pPr>
              <w:pStyle w:val="afe"/>
              <w:rPr>
                <w:color w:val="000000" w:themeColor="text1"/>
              </w:rPr>
            </w:pPr>
            <w:r w:rsidRPr="00DD1F28">
              <w:rPr>
                <w:color w:val="000000" w:themeColor="text1"/>
              </w:rPr>
              <w:t>Размещение элементов систем кондиционирования не допускается:</w:t>
            </w:r>
          </w:p>
          <w:p w:rsidR="00AE297A" w:rsidRPr="00DD1F28" w:rsidRDefault="00AE297A" w:rsidP="00A32FC1">
            <w:pPr>
              <w:pStyle w:val="afe"/>
              <w:rPr>
                <w:color w:val="000000" w:themeColor="text1"/>
              </w:rPr>
            </w:pPr>
            <w:r w:rsidRPr="00DD1F28">
              <w:rPr>
                <w:color w:val="000000" w:themeColor="text1"/>
              </w:rPr>
              <w:t>в оконных и дверных проемах с выступанием за плоскость фасада;</w:t>
            </w:r>
          </w:p>
          <w:p w:rsidR="00AE297A" w:rsidRPr="00DD1F28" w:rsidRDefault="00AE297A" w:rsidP="00A32FC1">
            <w:pPr>
              <w:pStyle w:val="afe"/>
              <w:rPr>
                <w:color w:val="000000" w:themeColor="text1"/>
              </w:rPr>
            </w:pPr>
            <w:r w:rsidRPr="00DD1F28">
              <w:rPr>
                <w:color w:val="000000" w:themeColor="text1"/>
              </w:rPr>
              <w:t>над пешеходными тротуарами.</w:t>
            </w:r>
          </w:p>
          <w:p w:rsidR="00AE297A" w:rsidRPr="00DD1F28" w:rsidRDefault="00AE297A" w:rsidP="00A32FC1">
            <w:pPr>
              <w:pStyle w:val="afe"/>
              <w:rPr>
                <w:color w:val="000000" w:themeColor="text1"/>
              </w:rPr>
            </w:pPr>
            <w:r w:rsidRPr="00DD1F28">
              <w:rPr>
                <w:color w:val="000000" w:themeColor="text1"/>
              </w:rPr>
              <w:t>Маскирующие ограждения должны иметь окраску, соответствующую одному из колеров элементов здания (стен, перекрытий, элементов окон, цоколя).</w:t>
            </w:r>
          </w:p>
          <w:p w:rsidR="00AE297A" w:rsidRPr="00DD1F28" w:rsidRDefault="00AE297A" w:rsidP="00A32FC1">
            <w:pPr>
              <w:pStyle w:val="afe"/>
              <w:rPr>
                <w:color w:val="000000" w:themeColor="text1"/>
              </w:rPr>
            </w:pPr>
            <w:r w:rsidRPr="00DD1F28">
              <w:rPr>
                <w:color w:val="000000" w:themeColor="text1"/>
              </w:rPr>
              <w:t>Цветовое решение элементов системы наружного водоотведения (водосточные трубы, желоба) должно ос</w:t>
            </w:r>
            <w:r w:rsidRPr="00DD1F28">
              <w:rPr>
                <w:color w:val="000000" w:themeColor="text1"/>
              </w:rPr>
              <w:t>у</w:t>
            </w:r>
            <w:r w:rsidRPr="00DD1F28">
              <w:rPr>
                <w:color w:val="000000" w:themeColor="text1"/>
              </w:rPr>
              <w:t>ществляться в тон соответствующей плоскости стены.</w:t>
            </w:r>
          </w:p>
        </w:tc>
      </w:tr>
      <w:tr w:rsidR="00DD1F28" w:rsidRPr="00DD1F28" w:rsidTr="00A32FC1">
        <w:tc>
          <w:tcPr>
            <w:tcW w:w="560" w:type="dxa"/>
            <w:tcBorders>
              <w:top w:val="single" w:sz="4" w:space="0" w:color="auto"/>
              <w:bottom w:val="single" w:sz="4" w:space="0" w:color="auto"/>
              <w:right w:val="single" w:sz="4" w:space="0" w:color="auto"/>
            </w:tcBorders>
          </w:tcPr>
          <w:p w:rsidR="00AE297A" w:rsidRPr="00DD1F28" w:rsidRDefault="00AE297A" w:rsidP="00A32FC1">
            <w:pPr>
              <w:pStyle w:val="afd"/>
              <w:jc w:val="center"/>
              <w:rPr>
                <w:color w:val="000000" w:themeColor="text1"/>
              </w:rPr>
            </w:pPr>
            <w:r w:rsidRPr="00DD1F28">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E297A" w:rsidRPr="00DD1F28" w:rsidRDefault="00AE297A" w:rsidP="00A32FC1">
            <w:pPr>
              <w:pStyle w:val="afe"/>
              <w:rPr>
                <w:color w:val="000000" w:themeColor="text1"/>
              </w:rPr>
            </w:pPr>
            <w:r w:rsidRPr="00DD1F28">
              <w:rPr>
                <w:color w:val="000000" w:themeColor="text1"/>
              </w:rPr>
              <w:t>Требования к подсветке фасадов зданий, стро</w:t>
            </w:r>
            <w:r w:rsidRPr="00DD1F28">
              <w:rPr>
                <w:color w:val="000000" w:themeColor="text1"/>
              </w:rPr>
              <w:t>е</w:t>
            </w:r>
            <w:r w:rsidRPr="00DD1F28">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E297A" w:rsidRPr="00DD1F28" w:rsidRDefault="00AE297A" w:rsidP="00A32FC1">
            <w:pPr>
              <w:pStyle w:val="afe"/>
              <w:rPr>
                <w:color w:val="000000" w:themeColor="text1"/>
              </w:rPr>
            </w:pPr>
            <w:r w:rsidRPr="00DD1F28">
              <w:rPr>
                <w:color w:val="000000" w:themeColor="text1"/>
              </w:rPr>
              <w:t>Входные группы жилой и общественной части должны иметь освещение.</w:t>
            </w:r>
          </w:p>
          <w:p w:rsidR="00AE297A" w:rsidRPr="00DD1F28" w:rsidRDefault="00AE297A" w:rsidP="00A32FC1">
            <w:pPr>
              <w:pStyle w:val="afe"/>
              <w:rPr>
                <w:color w:val="000000" w:themeColor="text1"/>
              </w:rPr>
            </w:pPr>
            <w:r w:rsidRPr="00DD1F28">
              <w:rPr>
                <w:color w:val="000000" w:themeColor="text1"/>
              </w:rPr>
              <w:t>Запрещается использовать в подсветке фасадов пиксельную, мигающую подсветку</w:t>
            </w:r>
          </w:p>
          <w:p w:rsidR="00AE297A" w:rsidRPr="00DD1F28" w:rsidRDefault="00AE297A" w:rsidP="00A32FC1">
            <w:pPr>
              <w:pStyle w:val="afe"/>
              <w:rPr>
                <w:color w:val="000000" w:themeColor="text1"/>
              </w:rPr>
            </w:pPr>
            <w:r w:rsidRPr="00DD1F28">
              <w:rPr>
                <w:color w:val="000000" w:themeColor="text1"/>
              </w:rPr>
              <w:t>Приборы архитектурной подсветки должны располагаться таким образом, чтобы их выходные отверстия экр</w:t>
            </w:r>
            <w:r w:rsidRPr="00DD1F28">
              <w:rPr>
                <w:color w:val="000000" w:themeColor="text1"/>
              </w:rPr>
              <w:t>а</w:t>
            </w:r>
            <w:r w:rsidRPr="00DD1F28">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E297A" w:rsidRPr="00DD1F28" w:rsidRDefault="00AE297A" w:rsidP="00A32FC1">
            <w:pPr>
              <w:pStyle w:val="afe"/>
              <w:rPr>
                <w:color w:val="000000" w:themeColor="text1"/>
              </w:rPr>
            </w:pPr>
            <w:r w:rsidRPr="00DD1F28">
              <w:rPr>
                <w:color w:val="000000" w:themeColor="text1"/>
              </w:rPr>
              <w:t>Подсветка осуществляется с цветовой температурой (</w:t>
            </w:r>
            <w:proofErr w:type="spellStart"/>
            <w:r w:rsidRPr="00DD1F28">
              <w:rPr>
                <w:color w:val="000000" w:themeColor="text1"/>
              </w:rPr>
              <w:t>Тц</w:t>
            </w:r>
            <w:proofErr w:type="spellEnd"/>
            <w:r w:rsidRPr="00DD1F28">
              <w:rPr>
                <w:color w:val="000000" w:themeColor="text1"/>
              </w:rPr>
              <w:t>) в диапазоне 2000-2700 К.</w:t>
            </w:r>
          </w:p>
          <w:p w:rsidR="00AE297A" w:rsidRPr="00DD1F28" w:rsidRDefault="00AE297A" w:rsidP="00A32FC1">
            <w:pPr>
              <w:pStyle w:val="afe"/>
              <w:rPr>
                <w:color w:val="000000" w:themeColor="text1"/>
              </w:rPr>
            </w:pPr>
            <w:r w:rsidRPr="00DD1F28">
              <w:rPr>
                <w:color w:val="000000" w:themeColor="text1"/>
              </w:rPr>
              <w:t>Не допускается засветка окон жилых помещений, расположенных вблизи зданий, а также камер видеонаблюд</w:t>
            </w:r>
            <w:r w:rsidRPr="00DD1F28">
              <w:rPr>
                <w:color w:val="000000" w:themeColor="text1"/>
              </w:rPr>
              <w:t>е</w:t>
            </w:r>
            <w:r w:rsidRPr="00DD1F28">
              <w:rPr>
                <w:color w:val="000000" w:themeColor="text1"/>
              </w:rPr>
              <w:t>ния.</w:t>
            </w:r>
          </w:p>
        </w:tc>
      </w:tr>
    </w:tbl>
    <w:p w:rsidR="00AE297A" w:rsidRPr="00DD1F28" w:rsidRDefault="00AE297A" w:rsidP="00AE297A">
      <w:pPr>
        <w:pStyle w:val="5"/>
        <w:rPr>
          <w:color w:val="000000" w:themeColor="text1"/>
        </w:rPr>
      </w:pPr>
    </w:p>
    <w:p w:rsidR="009B7FF6" w:rsidRPr="00DD1F28" w:rsidRDefault="009B7FF6" w:rsidP="00AE297A">
      <w:pPr>
        <w:pStyle w:val="5"/>
        <w:rPr>
          <w:color w:val="000000" w:themeColor="text1"/>
        </w:rPr>
      </w:pPr>
      <w:r w:rsidRPr="00DD1F28">
        <w:rPr>
          <w:color w:val="000000" w:themeColor="text1"/>
        </w:rPr>
        <w:t xml:space="preserve">Таблица </w:t>
      </w:r>
      <w:r w:rsidR="00A32FC1" w:rsidRPr="00DD1F28">
        <w:rPr>
          <w:color w:val="000000" w:themeColor="text1"/>
        </w:rPr>
        <w:t>1</w:t>
      </w:r>
      <w:r w:rsidRPr="00DD1F28">
        <w:rPr>
          <w:color w:val="000000" w:themeColor="text1"/>
        </w:rPr>
        <w:t>.</w:t>
      </w:r>
      <w:r w:rsidR="00A32FC1" w:rsidRPr="00DD1F28">
        <w:rPr>
          <w:color w:val="000000" w:themeColor="text1"/>
        </w:rPr>
        <w:t>4</w:t>
      </w:r>
      <w:r w:rsidRPr="00DD1F28">
        <w:rPr>
          <w:color w:val="000000" w:themeColor="text1"/>
        </w:rPr>
        <w:t xml:space="preserve">. </w:t>
      </w:r>
      <w:r w:rsidR="00A32FC1" w:rsidRPr="00DD1F28">
        <w:rPr>
          <w:color w:val="000000" w:themeColor="text1"/>
        </w:rPr>
        <w:t>Требования к внешнему облику объектов капитального строительства, относящихся к группе "С</w:t>
      </w:r>
      <w:r w:rsidR="00A32FC1" w:rsidRPr="00DD1F28">
        <w:rPr>
          <w:color w:val="000000" w:themeColor="text1"/>
        </w:rPr>
        <w:t>о</w:t>
      </w:r>
      <w:r w:rsidR="00A32FC1" w:rsidRPr="00DD1F28">
        <w:rPr>
          <w:color w:val="000000" w:themeColor="text1"/>
        </w:rPr>
        <w:t>циальные"</w:t>
      </w:r>
    </w:p>
    <w:tbl>
      <w:tblPr>
        <w:tblW w:w="152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N</w:t>
            </w:r>
            <w:r w:rsidRPr="00DD1F28">
              <w:rPr>
                <w:color w:val="000000" w:themeColor="text1"/>
              </w:rPr>
              <w:br/>
            </w:r>
            <w:proofErr w:type="gramStart"/>
            <w:r w:rsidRPr="00DD1F28">
              <w:rPr>
                <w:color w:val="000000" w:themeColor="text1"/>
              </w:rPr>
              <w:t>п</w:t>
            </w:r>
            <w:proofErr w:type="gramEnd"/>
            <w:r w:rsidRPr="00DD1F28">
              <w:rPr>
                <w:color w:val="000000" w:themeColor="text1"/>
              </w:rPr>
              <w:t>/п</w:t>
            </w:r>
          </w:p>
        </w:tc>
        <w:tc>
          <w:tcPr>
            <w:tcW w:w="112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Пар</w:t>
            </w:r>
            <w:r w:rsidRPr="00DD1F28">
              <w:rPr>
                <w:color w:val="000000" w:themeColor="text1"/>
              </w:rPr>
              <w:t>а</w:t>
            </w:r>
            <w:r w:rsidRPr="00DD1F28">
              <w:rPr>
                <w:color w:val="000000" w:themeColor="text1"/>
              </w:rPr>
              <w:t>метр</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Конструкти</w:t>
            </w:r>
            <w:r w:rsidRPr="00DD1F28">
              <w:rPr>
                <w:color w:val="000000" w:themeColor="text1"/>
              </w:rPr>
              <w:t>в</w:t>
            </w:r>
            <w:r w:rsidRPr="00DD1F28">
              <w:rPr>
                <w:color w:val="000000" w:themeColor="text1"/>
              </w:rPr>
              <w:t>ный элемент</w:t>
            </w:r>
          </w:p>
        </w:tc>
        <w:tc>
          <w:tcPr>
            <w:tcW w:w="1190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Требования</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w:t>
            </w:r>
          </w:p>
        </w:tc>
        <w:tc>
          <w:tcPr>
            <w:tcW w:w="1190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3</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lastRenderedPageBreak/>
              <w:t>1</w:t>
            </w:r>
          </w:p>
        </w:tc>
        <w:tc>
          <w:tcPr>
            <w:tcW w:w="112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цвет</w:t>
            </w:r>
            <w:r w:rsidRPr="00DD1F28">
              <w:rPr>
                <w:color w:val="000000" w:themeColor="text1"/>
              </w:rPr>
              <w:t>о</w:t>
            </w:r>
            <w:r w:rsidRPr="00DD1F28">
              <w:rPr>
                <w:color w:val="000000" w:themeColor="text1"/>
              </w:rPr>
              <w:t>вым х</w:t>
            </w:r>
            <w:r w:rsidRPr="00DD1F28">
              <w:rPr>
                <w:color w:val="000000" w:themeColor="text1"/>
              </w:rPr>
              <w:t>а</w:t>
            </w:r>
            <w:r w:rsidRPr="00DD1F28">
              <w:rPr>
                <w:color w:val="000000" w:themeColor="text1"/>
              </w:rPr>
              <w:t>ракт</w:t>
            </w:r>
            <w:r w:rsidRPr="00DD1F28">
              <w:rPr>
                <w:color w:val="000000" w:themeColor="text1"/>
              </w:rPr>
              <w:t>е</w:t>
            </w:r>
            <w:r w:rsidRPr="00DD1F28">
              <w:rPr>
                <w:color w:val="000000" w:themeColor="text1"/>
              </w:rPr>
              <w:t>рист</w:t>
            </w:r>
            <w:r w:rsidRPr="00DD1F28">
              <w:rPr>
                <w:color w:val="000000" w:themeColor="text1"/>
              </w:rPr>
              <w:t>и</w:t>
            </w:r>
            <w:r w:rsidRPr="00DD1F28">
              <w:rPr>
                <w:color w:val="000000" w:themeColor="text1"/>
              </w:rPr>
              <w:t>кам зд</w:t>
            </w:r>
            <w:r w:rsidRPr="00DD1F28">
              <w:rPr>
                <w:color w:val="000000" w:themeColor="text1"/>
              </w:rPr>
              <w:t>а</w:t>
            </w:r>
            <w:r w:rsidRPr="00DD1F28">
              <w:rPr>
                <w:color w:val="000000" w:themeColor="text1"/>
              </w:rPr>
              <w:t>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1.1. Стены</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1.1.1</w:t>
            </w:r>
            <w:proofErr w:type="gramStart"/>
            <w:r w:rsidRPr="00DD1F28">
              <w:rPr>
                <w:color w:val="000000" w:themeColor="text1"/>
              </w:rPr>
              <w:t xml:space="preserve"> В</w:t>
            </w:r>
            <w:proofErr w:type="gramEnd"/>
            <w:r w:rsidRPr="00DD1F28">
              <w:rPr>
                <w:color w:val="000000" w:themeColor="text1"/>
              </w:rPr>
              <w:t xml:space="preserve"> цветовом решении облицовочных материалов объекта (за исключением площади остекления) разрешае</w:t>
            </w:r>
            <w:r w:rsidRPr="00DD1F28">
              <w:rPr>
                <w:color w:val="000000" w:themeColor="text1"/>
              </w:rPr>
              <w:t>т</w:t>
            </w:r>
            <w:r w:rsidRPr="00DD1F28">
              <w:rPr>
                <w:color w:val="000000" w:themeColor="text1"/>
              </w:rPr>
              <w:t>ся использовать 1 оттенок в качестве основного цвета, не более двух - в качестве дополнительных цветов и не более трех - в качестве акцентных цветов. Основной оттенок должен быть использован на большей части площ</w:t>
            </w:r>
            <w:r w:rsidRPr="00DD1F28">
              <w:rPr>
                <w:color w:val="000000" w:themeColor="text1"/>
              </w:rPr>
              <w:t>а</w:t>
            </w:r>
            <w:r w:rsidRPr="00DD1F28">
              <w:rPr>
                <w:color w:val="000000" w:themeColor="text1"/>
              </w:rPr>
              <w:t>ди фасада, дополнительные - суммарно на меньшей части. Акцентный оттенок (при наличии) должен вводиться для выделения архитектурных элементов здания (декоративные элементы, выступающие импосты, фрагменты стен, элементы входных групп и т.д.).</w:t>
            </w:r>
          </w:p>
          <w:p w:rsidR="00A32FC1" w:rsidRPr="00DD1F28" w:rsidRDefault="00A32FC1" w:rsidP="00A32FC1">
            <w:pPr>
              <w:pStyle w:val="afe"/>
              <w:rPr>
                <w:color w:val="000000" w:themeColor="text1"/>
              </w:rPr>
            </w:pPr>
            <w:r w:rsidRPr="00DD1F28">
              <w:rPr>
                <w:color w:val="000000" w:themeColor="text1"/>
              </w:rPr>
              <w:t xml:space="preserve">1.1.2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w:t>
            </w:r>
          </w:p>
          <w:p w:rsidR="00A32FC1" w:rsidRPr="00DD1F28" w:rsidRDefault="00A32FC1" w:rsidP="00A32FC1">
            <w:pPr>
              <w:pStyle w:val="afe"/>
              <w:rPr>
                <w:color w:val="000000" w:themeColor="text1"/>
              </w:rPr>
            </w:pPr>
            <w:r w:rsidRPr="00DD1F28">
              <w:rPr>
                <w:color w:val="000000" w:themeColor="text1"/>
              </w:rPr>
              <w:t>основные оттенки - 9010, 150-5, 9001, 160-3, 160-5, 060 90 10, 070 90 10, 100 93 05, 085 93 05, 000 90 00, 110-1, 1013, 840-1, 840-2, 120-5, 100 80 05, 110 80 10, 1015,310-1,9002,080 80 05,095 80 10, 9018, 830-1,040 80 10,080 80 10, 070 80 20, 780-4;</w:t>
            </w:r>
          </w:p>
          <w:p w:rsidR="00A32FC1" w:rsidRPr="00DD1F28" w:rsidRDefault="00A32FC1" w:rsidP="00A32FC1">
            <w:pPr>
              <w:pStyle w:val="afe"/>
              <w:rPr>
                <w:color w:val="000000" w:themeColor="text1"/>
              </w:rPr>
            </w:pPr>
            <w:proofErr w:type="gramStart"/>
            <w:r w:rsidRPr="00DD1F28">
              <w:rPr>
                <w:color w:val="000000" w:themeColor="text1"/>
              </w:rPr>
              <w:t>дополнительные оттенки - 9010, 070 90 20, 1014, 1000, 070 80 20, 020 80 05, 180 80 05, 140 80 10, 130 70 10, 180 70 05, 1002, 070 70 30, 050 70 20, 260 80 10, 340 70 05, 000 65 00, 040 70 10, 360 60 05, 060 60 20, 1011, 075 70 20, 1020, 7004, 140 60 05</w:t>
            </w:r>
            <w:proofErr w:type="gramEnd"/>
            <w:r w:rsidRPr="00DD1F28">
              <w:rPr>
                <w:color w:val="000000" w:themeColor="text1"/>
              </w:rPr>
              <w:t>, 7030, 7048, 7037, 240 60 05, 7001, 7034, 7033, 060 50 30, 050 50 30, 1036, 7036, 7039, 150 60 10, 7002, 100 50 05, 100 50 10, 040 50 20, 8002;</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proofErr w:type="gramStart"/>
            <w:r w:rsidRPr="00DD1F28">
              <w:rPr>
                <w:color w:val="000000" w:themeColor="text1"/>
              </w:rPr>
              <w:t>акцентные оттенки - 9010, 085 90 30, 110 90 35, 100 90 40, 070 80 30, 080 80 40, 280 80 15, 290 80 15, 310 80 15, 040 80 20, 050 80 30, 070 80 40, 1034, 060 70 40, 050 70 30, 050 70 40, 020 80 20, 1018, 1028, 6027, 210 70 10, 230 70 20, 240 70</w:t>
            </w:r>
            <w:proofErr w:type="gramEnd"/>
            <w:r w:rsidRPr="00DD1F28">
              <w:rPr>
                <w:color w:val="000000" w:themeColor="text1"/>
              </w:rPr>
              <w:t xml:space="preserve"> </w:t>
            </w:r>
            <w:proofErr w:type="gramStart"/>
            <w:r w:rsidRPr="00DD1F28">
              <w:rPr>
                <w:color w:val="000000" w:themeColor="text1"/>
              </w:rPr>
              <w:t>25, 5012, 280 70 20, 3015, 030 70 20, 3012, 2003, 2012, 050 60 40, 3022, 040 70 20, 320 70 15, 4009, 280 70 10, 310 60 15, 5024, 240-2, 6021, 3014, 1032, 070 70 40, 020 70 10, 170 60 10, 160 60 20, 5014, 040 60 20, 050 60 20, 040 50 10, 060 50 20, 040</w:t>
            </w:r>
            <w:proofErr w:type="gramEnd"/>
            <w:r w:rsidRPr="00DD1F28">
              <w:rPr>
                <w:color w:val="000000" w:themeColor="text1"/>
              </w:rPr>
              <w:t xml:space="preserve"> 50 40, 030 50 30, 040 50 30, 8004, 4001, 5018, 5007, 180 50 15, 8001, 8025, 230 50 10, 8024.</w:t>
            </w:r>
          </w:p>
          <w:p w:rsidR="00A32FC1" w:rsidRPr="00DD1F28" w:rsidRDefault="00A32FC1" w:rsidP="00A32FC1">
            <w:pPr>
              <w:pStyle w:val="afe"/>
              <w:rPr>
                <w:color w:val="000000" w:themeColor="text1"/>
              </w:rPr>
            </w:pPr>
            <w:r w:rsidRPr="00DD1F28">
              <w:rPr>
                <w:color w:val="000000" w:themeColor="text1"/>
              </w:rPr>
              <w:t>1.1.3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1.1.4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w:t>
            </w:r>
            <w:r w:rsidRPr="00DD1F28">
              <w:rPr>
                <w:color w:val="000000" w:themeColor="text1"/>
              </w:rPr>
              <w:t>т</w:t>
            </w:r>
            <w:r w:rsidRPr="00DD1F28">
              <w:rPr>
                <w:color w:val="000000" w:themeColor="text1"/>
              </w:rPr>
              <w:t>ся при условии отделки плиты в тон соответствующей плоскости стены фасада.</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1.2. Окна</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1.2.1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1002, 7010, 7011, 7024, 7026, 820-5, 7021, 8014, 9005.</w:t>
            </w:r>
          </w:p>
          <w:p w:rsidR="00A32FC1" w:rsidRPr="00DD1F28" w:rsidRDefault="00A32FC1" w:rsidP="00A32FC1">
            <w:pPr>
              <w:pStyle w:val="afe"/>
              <w:rPr>
                <w:color w:val="000000" w:themeColor="text1"/>
              </w:rPr>
            </w:pPr>
            <w:r w:rsidRPr="00DD1F28">
              <w:rPr>
                <w:color w:val="000000" w:themeColor="text1"/>
              </w:rPr>
              <w:t>1.2.2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цветовом решении. Допускае</w:t>
            </w:r>
            <w:r w:rsidRPr="00DD1F28">
              <w:rPr>
                <w:color w:val="000000" w:themeColor="text1"/>
              </w:rPr>
              <w:t>т</w:t>
            </w:r>
            <w:r w:rsidRPr="00DD1F28">
              <w:rPr>
                <w:color w:val="000000" w:themeColor="text1"/>
              </w:rPr>
              <w:t>ся применение отличающегося цвета для окон первого этажа здания.</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1.3.1</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цветного (тонированного в массе),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w:t>
            </w:r>
            <w:r w:rsidRPr="00DD1F28">
              <w:rPr>
                <w:color w:val="000000" w:themeColor="text1"/>
              </w:rPr>
              <w:t>к</w:t>
            </w:r>
            <w:r w:rsidRPr="00DD1F28">
              <w:rPr>
                <w:color w:val="000000" w:themeColor="text1"/>
              </w:rPr>
              <w:t>ления.</w:t>
            </w:r>
          </w:p>
          <w:p w:rsidR="00A32FC1" w:rsidRPr="00DD1F28" w:rsidRDefault="00A32FC1" w:rsidP="00A32FC1">
            <w:pPr>
              <w:pStyle w:val="afe"/>
              <w:rPr>
                <w:color w:val="000000" w:themeColor="text1"/>
              </w:rPr>
            </w:pPr>
            <w:r w:rsidRPr="00DD1F28">
              <w:rPr>
                <w:color w:val="000000" w:themeColor="text1"/>
              </w:rPr>
              <w:lastRenderedPageBreak/>
              <w:t>1.3.2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1.4. Цоколь</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1.4.1</w:t>
            </w:r>
            <w:proofErr w:type="gramStart"/>
            <w:r w:rsidRPr="00DD1F28">
              <w:rPr>
                <w:color w:val="000000" w:themeColor="text1"/>
              </w:rPr>
              <w:t xml:space="preserve"> П</w:t>
            </w:r>
            <w:proofErr w:type="gramEnd"/>
            <w:r w:rsidRPr="00DD1F28">
              <w:rPr>
                <w:color w:val="000000" w:themeColor="text1"/>
              </w:rPr>
              <w:t>редусмотреть цветовое решение, соответствующее колеру стены, примыкающей к цоколю.</w:t>
            </w:r>
          </w:p>
          <w:p w:rsidR="00A32FC1" w:rsidRPr="00DD1F28" w:rsidRDefault="00A32FC1" w:rsidP="00A32FC1">
            <w:pPr>
              <w:pStyle w:val="afe"/>
              <w:rPr>
                <w:color w:val="000000" w:themeColor="text1"/>
              </w:rPr>
            </w:pPr>
            <w:proofErr w:type="gramStart"/>
            <w:r w:rsidRPr="00DD1F28">
              <w:rPr>
                <w:color w:val="000000" w:themeColor="text1"/>
              </w:rPr>
              <w:t>1.4.2 Цветовое решение должно осуществляться в соответствии с разрешенными к использованию RAL: 9010, 150-5, 9001, 160-3, 160-5, 060 90 10, 070 90 10, 100 93 05, 085 93 05, 000 90 00, 110-1, 1013, 840-1, 840-2, 120-5, 100 80 05, ПО 80 10, 1015, 310-1, 9002, 080 80 05, 095 80 10, 9018, 830-1, 040 80 10, 080 80 10</w:t>
            </w:r>
            <w:proofErr w:type="gramEnd"/>
            <w:r w:rsidRPr="00DD1F28">
              <w:rPr>
                <w:color w:val="000000" w:themeColor="text1"/>
              </w:rPr>
              <w:t xml:space="preserve">, </w:t>
            </w:r>
            <w:proofErr w:type="gramStart"/>
            <w:r w:rsidRPr="00DD1F28">
              <w:rPr>
                <w:color w:val="000000" w:themeColor="text1"/>
              </w:rPr>
              <w:t>070 80 20, 780-4, 9010, 070 90 20, 1014, 1000, 070 80 20,020 80 05, 180 80 05, 140 80 10, 130 70 10, 180 70 05, 1002, 070 70 30, 050 70 20, 260 80 10, 340 70 05, 000 65 00, 040 70 10, 360 60 05, 060 60 20, 1011, 075 70 20, 1020, 7004, 140 60</w:t>
            </w:r>
            <w:proofErr w:type="gramEnd"/>
            <w:r w:rsidRPr="00DD1F28">
              <w:rPr>
                <w:color w:val="000000" w:themeColor="text1"/>
              </w:rPr>
              <w:t xml:space="preserve"> 05, 7030, 7048, 7037, 240 60 05, 7001, 7034, 7033, 060 50 30, 050 50 30, 1036, 7036, 7039, 150 60 10, 7002, 100 50 05, 100 50 10, 040 50 20, 8002.</w:t>
            </w:r>
          </w:p>
          <w:p w:rsidR="00A32FC1" w:rsidRPr="00DD1F28" w:rsidRDefault="00A32FC1" w:rsidP="00A32FC1">
            <w:pPr>
              <w:pStyle w:val="afe"/>
              <w:rPr>
                <w:color w:val="000000" w:themeColor="text1"/>
              </w:rPr>
            </w:pPr>
            <w:r w:rsidRPr="00DD1F28">
              <w:rPr>
                <w:color w:val="000000" w:themeColor="text1"/>
              </w:rPr>
              <w:t>1.4.3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1.4.4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1.5. Кровля</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 xml:space="preserve">1.5.1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7045, 8028, 820-5, 7024, 7021.</w:t>
            </w:r>
          </w:p>
          <w:p w:rsidR="00A32FC1" w:rsidRPr="00DD1F28" w:rsidRDefault="00A32FC1" w:rsidP="00A32FC1">
            <w:pPr>
              <w:pStyle w:val="afe"/>
              <w:rPr>
                <w:color w:val="000000" w:themeColor="text1"/>
              </w:rPr>
            </w:pPr>
            <w:r w:rsidRPr="00DD1F28">
              <w:rPr>
                <w:color w:val="000000" w:themeColor="text1"/>
              </w:rPr>
              <w:t>1.5.2</w:t>
            </w:r>
            <w:proofErr w:type="gramStart"/>
            <w:r w:rsidRPr="00DD1F28">
              <w:rPr>
                <w:color w:val="000000" w:themeColor="text1"/>
              </w:rPr>
              <w:t xml:space="preserve"> В</w:t>
            </w:r>
            <w:proofErr w:type="gramEnd"/>
            <w:r w:rsidRPr="00DD1F28">
              <w:rPr>
                <w:color w:val="000000" w:themeColor="text1"/>
              </w:rPr>
              <w:t>се элементы кровли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1.6. Элементы входных групп</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proofErr w:type="gramStart"/>
            <w:r w:rsidRPr="00DD1F28">
              <w:rPr>
                <w:color w:val="000000" w:themeColor="text1"/>
              </w:rPr>
              <w:t>1.6.1 Цветовое решение должно осуществляться в соответствии с разрешенными к использованию RAL: 9010, 150-5, 9001, 160-3, 160-5, 060 90 10, 070 90 10, 100 93 05, 085 93 05, 000 90 00, 110-1, 1013, 840-1, 840-2, 120-5, 100 80 05, ПО 80 10, 1015, 310-1, 9002, 080 80 05, 095 80 10, 9018, 830-1, 040 80 10, 080 80 10</w:t>
            </w:r>
            <w:proofErr w:type="gramEnd"/>
            <w:r w:rsidRPr="00DD1F28">
              <w:rPr>
                <w:color w:val="000000" w:themeColor="text1"/>
              </w:rPr>
              <w:t xml:space="preserve">, </w:t>
            </w:r>
            <w:proofErr w:type="gramStart"/>
            <w:r w:rsidRPr="00DD1F28">
              <w:rPr>
                <w:color w:val="000000" w:themeColor="text1"/>
              </w:rPr>
              <w:t>070 80 20, 780-4, 9010, 070 90 20, 1014, 1000, 070 80 20, 020 80 05, 180 80 05, 140 80 10, 130 70 10, 180 70 05, 1002, 070 70 30, 050 70 20, 260 80 10, 340 70 05, 000 65 00, 040 70 10, 360 60 05, 060 60 20, 1011, 075 70 20, 1020, 7004, 140</w:t>
            </w:r>
            <w:proofErr w:type="gramEnd"/>
            <w:r w:rsidRPr="00DD1F28">
              <w:rPr>
                <w:color w:val="000000" w:themeColor="text1"/>
              </w:rPr>
              <w:t xml:space="preserve"> 60 05, 7030, 7048, 7037, 240 60 05, 7001, 7034, 7033, 060 50 30, 050 50 30, 1036, 7036, 7039, 150 60 10, 7002, 100 50 05, 100 50 10, 040 50 20, 8002.</w:t>
            </w:r>
          </w:p>
          <w:p w:rsidR="00A32FC1" w:rsidRPr="00DD1F28" w:rsidRDefault="00A32FC1" w:rsidP="00A32FC1">
            <w:pPr>
              <w:pStyle w:val="afe"/>
              <w:rPr>
                <w:color w:val="000000" w:themeColor="text1"/>
              </w:rPr>
            </w:pPr>
            <w:r w:rsidRPr="00DD1F28">
              <w:rPr>
                <w:color w:val="000000" w:themeColor="text1"/>
              </w:rPr>
              <w:t>1.6.2</w:t>
            </w:r>
            <w:proofErr w:type="gramStart"/>
            <w:r w:rsidRPr="00DD1F28">
              <w:rPr>
                <w:color w:val="000000" w:themeColor="text1"/>
              </w:rPr>
              <w:t xml:space="preserve"> Д</w:t>
            </w:r>
            <w:proofErr w:type="gramEnd"/>
            <w:r w:rsidRPr="00DD1F28">
              <w:rPr>
                <w:color w:val="000000" w:themeColor="text1"/>
              </w:rPr>
              <w:t xml:space="preserve">опускается использовать один из следующих акцентных оттенков RAL: 9010, 085 90 30, 110 90 35, 100 90 40, 070 80 30, 080 80 40, 280 80 15, 290 80 15, 310 80 15, 040 80 20, 050 80 30, 070 80 40, 1034, 060 70 40, 050 70 30, 050 70 40, 020 80 20, 1018, 1028, 6027, 210 </w:t>
            </w:r>
            <w:proofErr w:type="gramStart"/>
            <w:r w:rsidRPr="00DD1F28">
              <w:rPr>
                <w:color w:val="000000" w:themeColor="text1"/>
              </w:rPr>
              <w:t>70 10, 230 70 20, 240 70 25, 5012, 280 70 20, 3015, 030 70 20, 3012, 2003, 2012, 050 60 40, 3022, 040 70 20, 320 70 15, 4009, 280 70 10, 310 60 15,5024,240-2, 6021,3014, 1032, 070 70 40, 020 70 10, 170 60 10, 160 60 20, 5014, 040 60 20, 050 60 20, 040 50</w:t>
            </w:r>
            <w:proofErr w:type="gramEnd"/>
            <w:r w:rsidRPr="00DD1F28">
              <w:rPr>
                <w:color w:val="000000" w:themeColor="text1"/>
              </w:rPr>
              <w:t xml:space="preserve"> 10, 060 50 20, 040 50 40, 030 50 30, 040 50 30, 8004, 4001, 5018, 5007, 180 50 15, 8001, 8025, 230 50 10, 8024.</w:t>
            </w:r>
          </w:p>
          <w:p w:rsidR="00A32FC1" w:rsidRPr="00DD1F28" w:rsidRDefault="00A32FC1" w:rsidP="00A32FC1">
            <w:pPr>
              <w:pStyle w:val="afe"/>
              <w:rPr>
                <w:color w:val="000000" w:themeColor="text1"/>
              </w:rPr>
            </w:pPr>
            <w:r w:rsidRPr="00DD1F28">
              <w:rPr>
                <w:color w:val="000000" w:themeColor="text1"/>
              </w:rPr>
              <w:t>1.6.3</w:t>
            </w:r>
            <w:proofErr w:type="gramStart"/>
            <w:r w:rsidRPr="00DD1F28">
              <w:rPr>
                <w:color w:val="000000" w:themeColor="text1"/>
              </w:rPr>
              <w:t xml:space="preserve"> П</w:t>
            </w:r>
            <w:proofErr w:type="gramEnd"/>
            <w:r w:rsidRPr="00DD1F28">
              <w:rPr>
                <w:color w:val="000000" w:themeColor="text1"/>
              </w:rPr>
              <w:t xml:space="preserve">ри подборе материалов неоднородной текстуры (натуральных - кирпич, гранит и т. д. и имитирующих </w:t>
            </w:r>
            <w:r w:rsidRPr="00DD1F28">
              <w:rPr>
                <w:color w:val="000000" w:themeColor="text1"/>
              </w:rPr>
              <w:lastRenderedPageBreak/>
              <w:t>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1.7.1 Цветовое решение ограждений элементов здания, парапетов, а также ограждений земельного участка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9001, 7032, 9006, 1019, 7004, 7005, 7024, 8028, 6003, 6020, 7016, 8017, 9005.</w:t>
            </w:r>
          </w:p>
          <w:p w:rsidR="00A32FC1" w:rsidRPr="00DD1F28" w:rsidRDefault="00A32FC1" w:rsidP="00A32FC1">
            <w:pPr>
              <w:pStyle w:val="afe"/>
              <w:rPr>
                <w:color w:val="000000" w:themeColor="text1"/>
              </w:rPr>
            </w:pPr>
            <w:r w:rsidRPr="00DD1F28">
              <w:rPr>
                <w:color w:val="000000" w:themeColor="text1"/>
              </w:rPr>
              <w:t>1.7.2</w:t>
            </w:r>
            <w:proofErr w:type="gramStart"/>
            <w:r w:rsidRPr="00DD1F28">
              <w:rPr>
                <w:color w:val="000000" w:themeColor="text1"/>
              </w:rPr>
              <w:t xml:space="preserve"> Д</w:t>
            </w:r>
            <w:proofErr w:type="gramEnd"/>
            <w:r w:rsidRPr="00DD1F28">
              <w:rPr>
                <w:color w:val="000000" w:themeColor="text1"/>
              </w:rPr>
              <w:t>ля ограждений, выполненных из латуни или покрытых имитацией латуни, а также для ограждений, в</w:t>
            </w:r>
            <w:r w:rsidRPr="00DD1F28">
              <w:rPr>
                <w:color w:val="000000" w:themeColor="text1"/>
              </w:rPr>
              <w:t>ы</w:t>
            </w:r>
            <w:r w:rsidRPr="00DD1F28">
              <w:rPr>
                <w:color w:val="000000" w:themeColor="text1"/>
              </w:rPr>
              <w:t xml:space="preserve">полненных из </w:t>
            </w:r>
            <w:proofErr w:type="spellStart"/>
            <w:r w:rsidRPr="00DD1F28">
              <w:rPr>
                <w:color w:val="000000" w:themeColor="text1"/>
              </w:rPr>
              <w:t>кортена</w:t>
            </w:r>
            <w:proofErr w:type="spellEnd"/>
            <w:r w:rsidRPr="00DD1F28">
              <w:rPr>
                <w:color w:val="000000" w:themeColor="text1"/>
              </w:rPr>
              <w:t>, допускается отклонение от перечня разрешенных RAL в пользу натурального цвета мат</w:t>
            </w:r>
            <w:r w:rsidRPr="00DD1F28">
              <w:rPr>
                <w:color w:val="000000" w:themeColor="text1"/>
              </w:rPr>
              <w:t>е</w:t>
            </w:r>
            <w:r w:rsidRPr="00DD1F28">
              <w:rPr>
                <w:color w:val="000000" w:themeColor="text1"/>
              </w:rPr>
              <w:t>риала.</w:t>
            </w:r>
          </w:p>
          <w:p w:rsidR="00A32FC1" w:rsidRPr="00DD1F28" w:rsidRDefault="00A32FC1" w:rsidP="00A32FC1">
            <w:pPr>
              <w:pStyle w:val="afe"/>
              <w:rPr>
                <w:color w:val="000000" w:themeColor="text1"/>
              </w:rPr>
            </w:pPr>
            <w:r w:rsidRPr="00DD1F28">
              <w:rPr>
                <w:color w:val="000000" w:themeColor="text1"/>
              </w:rPr>
              <w:t>1.7.3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2</w:t>
            </w:r>
          </w:p>
        </w:tc>
        <w:tc>
          <w:tcPr>
            <w:tcW w:w="112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отд</w:t>
            </w:r>
            <w:r w:rsidRPr="00DD1F28">
              <w:rPr>
                <w:color w:val="000000" w:themeColor="text1"/>
              </w:rPr>
              <w:t>е</w:t>
            </w:r>
            <w:r w:rsidRPr="00DD1F28">
              <w:rPr>
                <w:color w:val="000000" w:themeColor="text1"/>
              </w:rPr>
              <w:t>лочным матер</w:t>
            </w:r>
            <w:r w:rsidRPr="00DD1F28">
              <w:rPr>
                <w:color w:val="000000" w:themeColor="text1"/>
              </w:rPr>
              <w:t>и</w:t>
            </w:r>
            <w:r w:rsidRPr="00DD1F28">
              <w:rPr>
                <w:color w:val="000000" w:themeColor="text1"/>
              </w:rPr>
              <w:t>алам фасадов зданий,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2.1. Стены</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2.1.1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фасада.</w:t>
            </w:r>
          </w:p>
          <w:p w:rsidR="00A32FC1" w:rsidRPr="00DD1F28" w:rsidRDefault="00A32FC1" w:rsidP="00A32FC1">
            <w:pPr>
              <w:pStyle w:val="afe"/>
              <w:rPr>
                <w:color w:val="000000" w:themeColor="text1"/>
              </w:rPr>
            </w:pPr>
            <w:r w:rsidRPr="00DD1F28">
              <w:rPr>
                <w:color w:val="000000" w:themeColor="text1"/>
              </w:rPr>
              <w:t>2.1.2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DD1F28">
              <w:rPr>
                <w:color w:val="000000" w:themeColor="text1"/>
              </w:rPr>
              <w:t xml:space="preserve">В отделке фасадов не допускается применение материала с креплением на видимых </w:t>
            </w:r>
            <w:proofErr w:type="spellStart"/>
            <w:r w:rsidRPr="00DD1F28">
              <w:rPr>
                <w:color w:val="000000" w:themeColor="text1"/>
              </w:rPr>
              <w:t>кляммерах</w:t>
            </w:r>
            <w:proofErr w:type="spellEnd"/>
            <w:r w:rsidRPr="00DD1F28">
              <w:rPr>
                <w:color w:val="000000" w:themeColor="text1"/>
              </w:rPr>
              <w:t xml:space="preserve"> (открытые с</w:t>
            </w:r>
            <w:r w:rsidRPr="00DD1F28">
              <w:rPr>
                <w:color w:val="000000" w:themeColor="text1"/>
              </w:rPr>
              <w:t>и</w:t>
            </w:r>
            <w:r w:rsidRPr="00DD1F28">
              <w:rPr>
                <w:color w:val="000000" w:themeColor="text1"/>
              </w:rPr>
              <w:t>стемы крепления).</w:t>
            </w:r>
            <w:proofErr w:type="gramEnd"/>
          </w:p>
          <w:p w:rsidR="00A32FC1" w:rsidRPr="00DD1F28" w:rsidRDefault="00A32FC1" w:rsidP="00A32FC1">
            <w:pPr>
              <w:pStyle w:val="afe"/>
              <w:rPr>
                <w:color w:val="000000" w:themeColor="text1"/>
              </w:rPr>
            </w:pPr>
            <w:r w:rsidRPr="00DD1F28">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DD1F28" w:rsidRDefault="00A32FC1" w:rsidP="00A32FC1">
            <w:pPr>
              <w:pStyle w:val="afe"/>
              <w:rPr>
                <w:color w:val="000000" w:themeColor="text1"/>
              </w:rPr>
            </w:pPr>
            <w:r w:rsidRPr="00DD1F28">
              <w:rPr>
                <w:color w:val="000000" w:themeColor="text1"/>
              </w:rPr>
              <w:t>2.1.4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2.1.5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2.1.6</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сотовый поликарбонат, ПВХ-панели (за и</w:t>
            </w:r>
            <w:r w:rsidRPr="00DD1F28">
              <w:rPr>
                <w:color w:val="000000" w:themeColor="text1"/>
              </w:rPr>
              <w:t>с</w:t>
            </w:r>
            <w:r w:rsidRPr="00DD1F28">
              <w:rPr>
                <w:color w:val="000000" w:themeColor="text1"/>
              </w:rPr>
              <w:t>ключением HPL-панелей с имитацией дерева, металла и бетона), крупные фракции штукатурки "фактурная ш</w:t>
            </w:r>
            <w:r w:rsidRPr="00DD1F28">
              <w:rPr>
                <w:color w:val="000000" w:themeColor="text1"/>
              </w:rPr>
              <w:t>у</w:t>
            </w:r>
            <w:r w:rsidRPr="00DD1F28">
              <w:rPr>
                <w:color w:val="000000" w:themeColor="text1"/>
              </w:rPr>
              <w:t xml:space="preserve">ба" и "короед", глянцевые </w:t>
            </w:r>
            <w:proofErr w:type="spellStart"/>
            <w:r w:rsidRPr="00DD1F28">
              <w:rPr>
                <w:color w:val="000000" w:themeColor="text1"/>
              </w:rPr>
              <w:t>керамогранитные</w:t>
            </w:r>
            <w:proofErr w:type="spellEnd"/>
            <w:r w:rsidRPr="00DD1F28">
              <w:rPr>
                <w:color w:val="000000" w:themeColor="text1"/>
              </w:rPr>
              <w:t xml:space="preserve"> плиты.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2.2. Окна</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2.2.1</w:t>
            </w:r>
            <w:proofErr w:type="gramStart"/>
            <w:r w:rsidRPr="00DD1F28">
              <w:rPr>
                <w:color w:val="000000" w:themeColor="text1"/>
              </w:rPr>
              <w:t xml:space="preserve"> Н</w:t>
            </w:r>
            <w:proofErr w:type="gramEnd"/>
            <w:r w:rsidRPr="00DD1F28">
              <w:rPr>
                <w:color w:val="000000" w:themeColor="text1"/>
              </w:rPr>
              <w:t>е допускается облицовка откосов керамической плиткой, а также применение на откосах системы наве</w:t>
            </w:r>
            <w:r w:rsidRPr="00DD1F28">
              <w:rPr>
                <w:color w:val="000000" w:themeColor="text1"/>
              </w:rPr>
              <w:t>с</w:t>
            </w:r>
            <w:r w:rsidRPr="00DD1F28">
              <w:rPr>
                <w:color w:val="000000" w:themeColor="text1"/>
              </w:rPr>
              <w:t>ного фасада (за исключением системы с использованием панелей, имитирующих натуральные материалы).</w:t>
            </w:r>
          </w:p>
          <w:p w:rsidR="00A32FC1" w:rsidRPr="00DD1F28" w:rsidRDefault="00A32FC1" w:rsidP="00A32FC1">
            <w:pPr>
              <w:pStyle w:val="afe"/>
              <w:rPr>
                <w:color w:val="000000" w:themeColor="text1"/>
              </w:rPr>
            </w:pPr>
            <w:r w:rsidRPr="00DD1F28">
              <w:rPr>
                <w:color w:val="000000" w:themeColor="text1"/>
              </w:rPr>
              <w:t>2.2.2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материале.</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nil"/>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2.3.1</w:t>
            </w:r>
            <w:proofErr w:type="gramStart"/>
            <w:r w:rsidRPr="00DD1F28">
              <w:rPr>
                <w:color w:val="000000" w:themeColor="text1"/>
              </w:rPr>
              <w:t xml:space="preserve"> Н</w:t>
            </w:r>
            <w:proofErr w:type="gramEnd"/>
            <w:r w:rsidRPr="00DD1F28">
              <w:rPr>
                <w:color w:val="000000" w:themeColor="text1"/>
              </w:rPr>
              <w:t>е допускается установка дверных заполнений с остеклением менее 50% полотна (за исключением техн</w:t>
            </w:r>
            <w:r w:rsidRPr="00DD1F28">
              <w:rPr>
                <w:color w:val="000000" w:themeColor="text1"/>
              </w:rPr>
              <w:t>и</w:t>
            </w:r>
            <w:r w:rsidRPr="00DD1F28">
              <w:rPr>
                <w:color w:val="000000" w:themeColor="text1"/>
              </w:rPr>
              <w:t>ческих и аварийных выходов).</w:t>
            </w:r>
          </w:p>
          <w:p w:rsidR="00A32FC1" w:rsidRPr="00DD1F28" w:rsidRDefault="00A32FC1" w:rsidP="00A32FC1">
            <w:pPr>
              <w:pStyle w:val="afe"/>
              <w:rPr>
                <w:color w:val="000000" w:themeColor="text1"/>
              </w:rPr>
            </w:pPr>
            <w:r w:rsidRPr="00DD1F28">
              <w:rPr>
                <w:color w:val="000000" w:themeColor="text1"/>
              </w:rPr>
              <w:t>2.3.2</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тонированного в массе, а также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остекл</w:t>
            </w:r>
            <w:r w:rsidRPr="00DD1F28">
              <w:rPr>
                <w:color w:val="000000" w:themeColor="text1"/>
              </w:rPr>
              <w:t>е</w:t>
            </w:r>
            <w:r w:rsidRPr="00DD1F28">
              <w:rPr>
                <w:color w:val="000000" w:themeColor="text1"/>
              </w:rPr>
              <w:t>ния.</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2.4. Цоколь</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2.4.1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цоколя.</w:t>
            </w:r>
          </w:p>
          <w:p w:rsidR="00A32FC1" w:rsidRPr="00DD1F28" w:rsidRDefault="00A32FC1" w:rsidP="00A32FC1">
            <w:pPr>
              <w:pStyle w:val="afe"/>
              <w:rPr>
                <w:color w:val="000000" w:themeColor="text1"/>
              </w:rPr>
            </w:pPr>
            <w:r w:rsidRPr="00DD1F28">
              <w:rPr>
                <w:color w:val="000000" w:themeColor="text1"/>
              </w:rPr>
              <w:t>2.4.2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DD1F28">
              <w:rPr>
                <w:color w:val="000000" w:themeColor="text1"/>
              </w:rPr>
              <w:t>видимых</w:t>
            </w:r>
            <w:proofErr w:type="gramEnd"/>
            <w:r w:rsidRPr="00DD1F28">
              <w:rPr>
                <w:color w:val="000000" w:themeColor="text1"/>
              </w:rPr>
              <w:t xml:space="preserve"> </w:t>
            </w:r>
            <w:proofErr w:type="spellStart"/>
            <w:r w:rsidRPr="00DD1F28">
              <w:rPr>
                <w:color w:val="000000" w:themeColor="text1"/>
              </w:rPr>
              <w:t>кляммерах</w:t>
            </w:r>
            <w:proofErr w:type="spellEnd"/>
            <w:r w:rsidRPr="00DD1F28">
              <w:rPr>
                <w:color w:val="000000" w:themeColor="text1"/>
              </w:rPr>
              <w:t xml:space="preserve"> (открытые сист</w:t>
            </w:r>
            <w:r w:rsidRPr="00DD1F28">
              <w:rPr>
                <w:color w:val="000000" w:themeColor="text1"/>
              </w:rPr>
              <w:t>е</w:t>
            </w:r>
            <w:r w:rsidRPr="00DD1F28">
              <w:rPr>
                <w:color w:val="000000" w:themeColor="text1"/>
              </w:rPr>
              <w:t>мы крепления).</w:t>
            </w:r>
          </w:p>
          <w:p w:rsidR="00A32FC1" w:rsidRPr="00DD1F28" w:rsidRDefault="00A32FC1" w:rsidP="00A32FC1">
            <w:pPr>
              <w:pStyle w:val="afe"/>
              <w:rPr>
                <w:color w:val="000000" w:themeColor="text1"/>
              </w:rPr>
            </w:pPr>
            <w:r w:rsidRPr="00DD1F28">
              <w:rPr>
                <w:color w:val="000000" w:themeColor="text1"/>
              </w:rPr>
              <w:lastRenderedPageBreak/>
              <w:t>2.4.3 Материалы с глянцевой поверхностью (за исключением стекла) должны применяться на меньшей части площади цоколя.</w:t>
            </w:r>
          </w:p>
          <w:p w:rsidR="00A32FC1" w:rsidRPr="00DD1F28" w:rsidRDefault="00A32FC1" w:rsidP="00A32FC1">
            <w:pPr>
              <w:pStyle w:val="afe"/>
              <w:rPr>
                <w:color w:val="000000" w:themeColor="text1"/>
              </w:rPr>
            </w:pPr>
            <w:r w:rsidRPr="00DD1F28">
              <w:rPr>
                <w:color w:val="000000" w:themeColor="text1"/>
              </w:rPr>
              <w:t>2.4.4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2.4.5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2.4.6</w:t>
            </w:r>
            <w:proofErr w:type="gramStart"/>
            <w:r w:rsidRPr="00DD1F28">
              <w:rPr>
                <w:color w:val="000000" w:themeColor="text1"/>
              </w:rPr>
              <w:t xml:space="preserve"> Д</w:t>
            </w:r>
            <w:proofErr w:type="gramEnd"/>
            <w:r w:rsidRPr="00DD1F28">
              <w:rPr>
                <w:color w:val="000000" w:themeColor="text1"/>
              </w:rPr>
              <w:t>ля навесов и козырьков к приямкам, выходящих на главные фасады, не допускается использовать: проф</w:t>
            </w:r>
            <w:r w:rsidRPr="00DD1F28">
              <w:rPr>
                <w:color w:val="000000" w:themeColor="text1"/>
              </w:rPr>
              <w:t>и</w:t>
            </w:r>
            <w:r w:rsidRPr="00DD1F28">
              <w:rPr>
                <w:color w:val="000000" w:themeColor="text1"/>
              </w:rPr>
              <w:t xml:space="preserve">лированный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(за исключением моноли</w:t>
            </w:r>
            <w:r w:rsidRPr="00DD1F28">
              <w:rPr>
                <w:color w:val="000000" w:themeColor="text1"/>
              </w:rPr>
              <w:t>т</w:t>
            </w:r>
            <w:r w:rsidRPr="00DD1F28">
              <w:rPr>
                <w:color w:val="000000" w:themeColor="text1"/>
              </w:rPr>
              <w:t>ного поликарбоната).</w:t>
            </w:r>
          </w:p>
          <w:p w:rsidR="00A32FC1" w:rsidRPr="00DD1F28" w:rsidRDefault="00A32FC1" w:rsidP="00A32FC1">
            <w:pPr>
              <w:pStyle w:val="afe"/>
              <w:rPr>
                <w:color w:val="000000" w:themeColor="text1"/>
              </w:rPr>
            </w:pPr>
            <w:r w:rsidRPr="00DD1F28">
              <w:rPr>
                <w:color w:val="000000" w:themeColor="text1"/>
              </w:rPr>
              <w:t>2.4.7</w:t>
            </w:r>
            <w:proofErr w:type="gramStart"/>
            <w:r w:rsidRPr="00DD1F28">
              <w:rPr>
                <w:color w:val="000000" w:themeColor="text1"/>
              </w:rPr>
              <w:t xml:space="preserve"> Д</w:t>
            </w:r>
            <w:proofErr w:type="gramEnd"/>
            <w:r w:rsidRPr="00DD1F28">
              <w:rPr>
                <w:color w:val="000000" w:themeColor="text1"/>
              </w:rPr>
              <w:t xml:space="preserve">ля навесов и козырьков к приямкам, выходящих на второстепенные фасады, не допускается использовать: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(за исключением монолитного поликарбон</w:t>
            </w:r>
            <w:r w:rsidRPr="00DD1F28">
              <w:rPr>
                <w:color w:val="000000" w:themeColor="text1"/>
              </w:rPr>
              <w:t>а</w:t>
            </w:r>
            <w:r w:rsidRPr="00DD1F28">
              <w:rPr>
                <w:color w:val="000000" w:themeColor="text1"/>
              </w:rPr>
              <w:t>та).</w:t>
            </w:r>
          </w:p>
          <w:p w:rsidR="00A32FC1" w:rsidRPr="00DD1F28" w:rsidRDefault="00A32FC1" w:rsidP="00A32FC1">
            <w:pPr>
              <w:pStyle w:val="afe"/>
              <w:rPr>
                <w:color w:val="000000" w:themeColor="text1"/>
              </w:rPr>
            </w:pPr>
            <w:r w:rsidRPr="00DD1F28">
              <w:rPr>
                <w:color w:val="000000" w:themeColor="text1"/>
              </w:rPr>
              <w:t>2.4.8</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 к приямкам.</w:t>
            </w:r>
          </w:p>
          <w:p w:rsidR="00A32FC1" w:rsidRPr="00DD1F28" w:rsidRDefault="00A32FC1" w:rsidP="00A32FC1">
            <w:pPr>
              <w:pStyle w:val="afe"/>
              <w:rPr>
                <w:color w:val="000000" w:themeColor="text1"/>
              </w:rPr>
            </w:pPr>
            <w:r w:rsidRPr="00DD1F28">
              <w:rPr>
                <w:color w:val="000000" w:themeColor="text1"/>
              </w:rPr>
              <w:t>2.4.9</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сотовый поликарбонат, ПВХ-панели (за и</w:t>
            </w:r>
            <w:r w:rsidRPr="00DD1F28">
              <w:rPr>
                <w:color w:val="000000" w:themeColor="text1"/>
              </w:rPr>
              <w:t>с</w:t>
            </w:r>
            <w:r w:rsidRPr="00DD1F28">
              <w:rPr>
                <w:color w:val="000000" w:themeColor="text1"/>
              </w:rPr>
              <w:t>ключением HPL-панелей с имитацией дерева, металла и бетона), крупные фракции штукатурки "фактурная ш</w:t>
            </w:r>
            <w:r w:rsidRPr="00DD1F28">
              <w:rPr>
                <w:color w:val="000000" w:themeColor="text1"/>
              </w:rPr>
              <w:t>у</w:t>
            </w:r>
            <w:r w:rsidRPr="00DD1F28">
              <w:rPr>
                <w:color w:val="000000" w:themeColor="text1"/>
              </w:rPr>
              <w:t xml:space="preserve">ба" и "короед", глянцевые </w:t>
            </w:r>
            <w:proofErr w:type="spellStart"/>
            <w:r w:rsidRPr="00DD1F28">
              <w:rPr>
                <w:color w:val="000000" w:themeColor="text1"/>
              </w:rPr>
              <w:t>керамогранитные</w:t>
            </w:r>
            <w:proofErr w:type="spellEnd"/>
            <w:r w:rsidRPr="00DD1F28">
              <w:rPr>
                <w:color w:val="000000" w:themeColor="text1"/>
              </w:rPr>
              <w:t xml:space="preserve"> плиты.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2.5. Кровля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2.5.1</w:t>
            </w:r>
            <w:proofErr w:type="gramStart"/>
            <w:r w:rsidRPr="00DD1F28">
              <w:rPr>
                <w:color w:val="000000" w:themeColor="text1"/>
              </w:rPr>
              <w:t xml:space="preserve"> Н</w:t>
            </w:r>
            <w:proofErr w:type="gramEnd"/>
            <w:r w:rsidRPr="00DD1F28">
              <w:rPr>
                <w:color w:val="000000" w:themeColor="text1"/>
              </w:rPr>
              <w:t xml:space="preserve">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или профилированный поликарбонат, ПВХ-панели, шифер,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2.6. Элементы входных групп</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2.6.1</w:t>
            </w:r>
            <w:proofErr w:type="gramStart"/>
            <w:r w:rsidRPr="00DD1F28">
              <w:rPr>
                <w:color w:val="000000" w:themeColor="text1"/>
              </w:rPr>
              <w:t xml:space="preserve"> Д</w:t>
            </w:r>
            <w:proofErr w:type="gramEnd"/>
            <w:r w:rsidRPr="00DD1F28">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(за исключением монолитного), шифер, фанеру, </w:t>
            </w:r>
            <w:proofErr w:type="spellStart"/>
            <w:r w:rsidRPr="00DD1F28">
              <w:rPr>
                <w:color w:val="000000" w:themeColor="text1"/>
              </w:rPr>
              <w:t>вагонку</w:t>
            </w:r>
            <w:proofErr w:type="spellEnd"/>
            <w:r w:rsidRPr="00DD1F28">
              <w:rPr>
                <w:color w:val="000000" w:themeColor="text1"/>
              </w:rPr>
              <w:t>, ПВХ-панели (за исключением HPL-панелей с имитацией дерева, металла и бетона).</w:t>
            </w:r>
          </w:p>
          <w:p w:rsidR="00A32FC1" w:rsidRPr="00DD1F28" w:rsidRDefault="00A32FC1" w:rsidP="00A32FC1">
            <w:pPr>
              <w:pStyle w:val="afe"/>
              <w:rPr>
                <w:color w:val="000000" w:themeColor="text1"/>
              </w:rPr>
            </w:pPr>
            <w:r w:rsidRPr="00DD1F28">
              <w:rPr>
                <w:color w:val="000000" w:themeColor="text1"/>
              </w:rPr>
              <w:t>2.6.2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2.6.3</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w:t>
            </w:r>
          </w:p>
          <w:p w:rsidR="00A32FC1" w:rsidRPr="00DD1F28" w:rsidRDefault="00A32FC1" w:rsidP="00A32FC1">
            <w:pPr>
              <w:pStyle w:val="afe"/>
              <w:rPr>
                <w:color w:val="000000" w:themeColor="text1"/>
              </w:rPr>
            </w:pPr>
            <w:r w:rsidRPr="00DD1F28">
              <w:rPr>
                <w:color w:val="000000" w:themeColor="text1"/>
              </w:rPr>
              <w:t>2.6.4</w:t>
            </w:r>
            <w:proofErr w:type="gramStart"/>
            <w:r w:rsidRPr="00DD1F28">
              <w:rPr>
                <w:color w:val="000000" w:themeColor="text1"/>
              </w:rPr>
              <w:t xml:space="preserve"> Д</w:t>
            </w:r>
            <w:proofErr w:type="gramEnd"/>
            <w:r w:rsidRPr="00DD1F28">
              <w:rPr>
                <w:color w:val="000000" w:themeColor="text1"/>
              </w:rPr>
              <w:t>ля лестниц, площадок, ступеней не допускается использовать: материалы с классом противоскольжения менее R12, резиновую плитку.</w:t>
            </w:r>
          </w:p>
          <w:p w:rsidR="00A32FC1" w:rsidRPr="00DD1F28" w:rsidRDefault="00A32FC1" w:rsidP="00A32FC1">
            <w:pPr>
              <w:pStyle w:val="afe"/>
              <w:rPr>
                <w:color w:val="000000" w:themeColor="text1"/>
              </w:rPr>
            </w:pPr>
            <w:r w:rsidRPr="00DD1F28">
              <w:rPr>
                <w:color w:val="000000" w:themeColor="text1"/>
              </w:rPr>
              <w:t>2.6.5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 xml:space="preserve">2.6.6 Необходимо предусматривать </w:t>
            </w:r>
            <w:proofErr w:type="spellStart"/>
            <w:r w:rsidRPr="00DD1F28">
              <w:rPr>
                <w:color w:val="000000" w:themeColor="text1"/>
              </w:rPr>
              <w:t>придверные</w:t>
            </w:r>
            <w:proofErr w:type="spellEnd"/>
            <w:r w:rsidRPr="00DD1F28">
              <w:rPr>
                <w:color w:val="000000" w:themeColor="text1"/>
              </w:rPr>
              <w:t xml:space="preserve"> грязезащитные системы.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2.7.1</w:t>
            </w:r>
            <w:proofErr w:type="gramStart"/>
            <w:r w:rsidRPr="00DD1F28">
              <w:rPr>
                <w:color w:val="000000" w:themeColor="text1"/>
              </w:rPr>
              <w:t xml:space="preserve"> Д</w:t>
            </w:r>
            <w:proofErr w:type="gramEnd"/>
            <w:r w:rsidRPr="00DD1F28">
              <w:rPr>
                <w:color w:val="000000" w:themeColor="text1"/>
              </w:rPr>
              <w:t>ля ограждений участка, а также балконов, парапетов и прочих элементов здания не допускается использ</w:t>
            </w:r>
            <w:r w:rsidRPr="00DD1F28">
              <w:rPr>
                <w:color w:val="000000" w:themeColor="text1"/>
              </w:rPr>
              <w:t>о</w:t>
            </w:r>
            <w:r w:rsidRPr="00DD1F28">
              <w:rPr>
                <w:color w:val="000000" w:themeColor="text1"/>
              </w:rPr>
              <w:t xml:space="preserve">вать: профилированный лист, асбестоцементный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w:t>
            </w:r>
            <w:r w:rsidRPr="00DD1F28">
              <w:rPr>
                <w:color w:val="000000" w:themeColor="text1"/>
              </w:rPr>
              <w:t>о</w:t>
            </w:r>
            <w:r w:rsidRPr="00DD1F28">
              <w:rPr>
                <w:color w:val="000000" w:themeColor="text1"/>
              </w:rPr>
              <w:t xml:space="preserve">ликарбонат, фанеру, </w:t>
            </w:r>
            <w:proofErr w:type="spellStart"/>
            <w:r w:rsidRPr="00DD1F28">
              <w:rPr>
                <w:color w:val="000000" w:themeColor="text1"/>
              </w:rPr>
              <w:t>вагонку</w:t>
            </w:r>
            <w:proofErr w:type="spellEnd"/>
            <w:r w:rsidRPr="00DD1F28">
              <w:rPr>
                <w:color w:val="000000" w:themeColor="text1"/>
              </w:rPr>
              <w:t xml:space="preserve">, </w:t>
            </w:r>
            <w:proofErr w:type="spellStart"/>
            <w:r w:rsidRPr="00DD1F28">
              <w:rPr>
                <w:color w:val="000000" w:themeColor="text1"/>
              </w:rPr>
              <w:t>стекломагнезитовые</w:t>
            </w:r>
            <w:proofErr w:type="spellEnd"/>
            <w:r w:rsidRPr="00DD1F28">
              <w:rPr>
                <w:color w:val="000000" w:themeColor="text1"/>
              </w:rPr>
              <w:t xml:space="preserve"> листы.</w:t>
            </w:r>
          </w:p>
          <w:p w:rsidR="00A32FC1" w:rsidRPr="00DD1F28" w:rsidRDefault="00A32FC1" w:rsidP="00A32FC1">
            <w:pPr>
              <w:pStyle w:val="afe"/>
              <w:rPr>
                <w:color w:val="000000" w:themeColor="text1"/>
              </w:rPr>
            </w:pPr>
            <w:r w:rsidRPr="00DD1F28">
              <w:rPr>
                <w:color w:val="000000" w:themeColor="text1"/>
              </w:rPr>
              <w:t>2.7.2 Материалы, имитирующие натуральные, должны соответствовать им по фактуре.</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3</w:t>
            </w:r>
          </w:p>
        </w:tc>
        <w:tc>
          <w:tcPr>
            <w:tcW w:w="2800" w:type="dxa"/>
            <w:gridSpan w:val="2"/>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Требования к размещ</w:t>
            </w:r>
            <w:r w:rsidRPr="00DD1F28">
              <w:rPr>
                <w:color w:val="000000" w:themeColor="text1"/>
              </w:rPr>
              <w:t>е</w:t>
            </w:r>
            <w:r w:rsidRPr="00DD1F28">
              <w:rPr>
                <w:color w:val="000000" w:themeColor="text1"/>
              </w:rPr>
              <w:t>нию технического и и</w:t>
            </w:r>
            <w:r w:rsidRPr="00DD1F28">
              <w:rPr>
                <w:color w:val="000000" w:themeColor="text1"/>
              </w:rPr>
              <w:t>н</w:t>
            </w:r>
            <w:r w:rsidRPr="00DD1F28">
              <w:rPr>
                <w:color w:val="000000" w:themeColor="text1"/>
              </w:rPr>
              <w:t>женерного оборудов</w:t>
            </w:r>
            <w:r w:rsidRPr="00DD1F28">
              <w:rPr>
                <w:color w:val="000000" w:themeColor="text1"/>
              </w:rPr>
              <w:t>а</w:t>
            </w:r>
            <w:r w:rsidRPr="00DD1F28">
              <w:rPr>
                <w:color w:val="000000" w:themeColor="text1"/>
              </w:rPr>
              <w:t xml:space="preserve">ния на фасадах зданий, </w:t>
            </w:r>
            <w:r w:rsidRPr="00DD1F28">
              <w:rPr>
                <w:color w:val="000000" w:themeColor="text1"/>
              </w:rPr>
              <w:lastRenderedPageBreak/>
              <w:t>строений и сооружений</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lastRenderedPageBreak/>
              <w:t xml:space="preserve">Элементы систем кондиционирования (наружные блоки систем кондиционирования и вентиляции, отверстия для монтажа </w:t>
            </w:r>
            <w:proofErr w:type="spellStart"/>
            <w:r w:rsidRPr="00DD1F28">
              <w:rPr>
                <w:color w:val="000000" w:themeColor="text1"/>
              </w:rPr>
              <w:t>бризера</w:t>
            </w:r>
            <w:proofErr w:type="spellEnd"/>
            <w:r w:rsidRPr="00DD1F28">
              <w:rPr>
                <w:color w:val="000000" w:themeColor="text1"/>
              </w:rPr>
              <w:t>), а также антенны должны:</w:t>
            </w:r>
          </w:p>
          <w:p w:rsidR="00A32FC1" w:rsidRPr="00DD1F28" w:rsidRDefault="00A32FC1" w:rsidP="00A32FC1">
            <w:pPr>
              <w:pStyle w:val="afe"/>
              <w:rPr>
                <w:color w:val="000000" w:themeColor="text1"/>
              </w:rPr>
            </w:pPr>
            <w:r w:rsidRPr="00DD1F28">
              <w:rPr>
                <w:color w:val="000000" w:themeColor="text1"/>
              </w:rPr>
              <w:t xml:space="preserve">размещаться упорядоченно, с привязкой к </w:t>
            </w:r>
            <w:proofErr w:type="gramStart"/>
            <w:r w:rsidRPr="00DD1F28">
              <w:rPr>
                <w:color w:val="000000" w:themeColor="text1"/>
              </w:rPr>
              <w:t>архитектурному решению</w:t>
            </w:r>
            <w:proofErr w:type="gramEnd"/>
            <w:r w:rsidRPr="00DD1F28">
              <w:rPr>
                <w:color w:val="000000" w:themeColor="text1"/>
              </w:rPr>
              <w:t xml:space="preserve"> фасада и единой композиционной (верт</w:t>
            </w:r>
            <w:r w:rsidRPr="00DD1F28">
              <w:rPr>
                <w:color w:val="000000" w:themeColor="text1"/>
              </w:rPr>
              <w:t>и</w:t>
            </w:r>
            <w:r w:rsidRPr="00DD1F28">
              <w:rPr>
                <w:color w:val="000000" w:themeColor="text1"/>
              </w:rPr>
              <w:t>кальной, горизонтальной) системе осей;</w:t>
            </w:r>
          </w:p>
          <w:p w:rsidR="00A32FC1" w:rsidRPr="00DD1F28" w:rsidRDefault="00A32FC1" w:rsidP="00A32FC1">
            <w:pPr>
              <w:pStyle w:val="afe"/>
              <w:rPr>
                <w:color w:val="000000" w:themeColor="text1"/>
              </w:rPr>
            </w:pPr>
            <w:r w:rsidRPr="00DD1F28">
              <w:rPr>
                <w:color w:val="000000" w:themeColor="text1"/>
              </w:rPr>
              <w:lastRenderedPageBreak/>
              <w:t>размещаться с использованием стандартных конструкций крепления и с использованием маскирующих огра</w:t>
            </w:r>
            <w:r w:rsidRPr="00DD1F28">
              <w:rPr>
                <w:color w:val="000000" w:themeColor="text1"/>
              </w:rPr>
              <w:t>ж</w:t>
            </w:r>
            <w:r w:rsidRPr="00DD1F28">
              <w:rPr>
                <w:color w:val="000000" w:themeColor="text1"/>
              </w:rPr>
              <w:t>дений (решеток, жалюзи, корзин);</w:t>
            </w:r>
          </w:p>
          <w:p w:rsidR="00A32FC1" w:rsidRPr="00DD1F28" w:rsidRDefault="00A32FC1" w:rsidP="00A32FC1">
            <w:pPr>
              <w:pStyle w:val="afe"/>
              <w:rPr>
                <w:color w:val="000000" w:themeColor="text1"/>
              </w:rPr>
            </w:pPr>
            <w:r w:rsidRPr="00DD1F28">
              <w:rPr>
                <w:color w:val="000000" w:themeColor="text1"/>
              </w:rPr>
              <w:t xml:space="preserve">оснащаться кабель-каналами, </w:t>
            </w:r>
            <w:proofErr w:type="gramStart"/>
            <w:r w:rsidRPr="00DD1F28">
              <w:rPr>
                <w:color w:val="000000" w:themeColor="text1"/>
              </w:rPr>
              <w:t>скрытыми</w:t>
            </w:r>
            <w:proofErr w:type="gramEnd"/>
            <w:r w:rsidRPr="00DD1F28">
              <w:rPr>
                <w:color w:val="000000" w:themeColor="text1"/>
              </w:rPr>
              <w:t xml:space="preserve"> за фасадом или замаскированными в тон колера соответствующей пло</w:t>
            </w:r>
            <w:r w:rsidRPr="00DD1F28">
              <w:rPr>
                <w:color w:val="000000" w:themeColor="text1"/>
              </w:rPr>
              <w:t>с</w:t>
            </w:r>
            <w:r w:rsidRPr="00DD1F28">
              <w:rPr>
                <w:color w:val="000000" w:themeColor="text1"/>
              </w:rPr>
              <w:t>кости фасада.</w:t>
            </w:r>
          </w:p>
          <w:p w:rsidR="00A32FC1" w:rsidRPr="00DD1F28" w:rsidRDefault="00A32FC1" w:rsidP="00A32FC1">
            <w:pPr>
              <w:pStyle w:val="afe"/>
              <w:rPr>
                <w:color w:val="000000" w:themeColor="text1"/>
              </w:rPr>
            </w:pPr>
            <w:r w:rsidRPr="00DD1F28">
              <w:rPr>
                <w:color w:val="000000" w:themeColor="text1"/>
              </w:rPr>
              <w:t>Для элементов систем кондиционирования необходимо предусматривать скрытое организованное водоотвед</w:t>
            </w:r>
            <w:r w:rsidRPr="00DD1F28">
              <w:rPr>
                <w:color w:val="000000" w:themeColor="text1"/>
              </w:rPr>
              <w:t>е</w:t>
            </w:r>
            <w:r w:rsidRPr="00DD1F28">
              <w:rPr>
                <w:color w:val="000000" w:themeColor="text1"/>
              </w:rPr>
              <w:t>ние.</w:t>
            </w:r>
          </w:p>
          <w:p w:rsidR="00A32FC1" w:rsidRPr="00DD1F28" w:rsidRDefault="00A32FC1" w:rsidP="00A32FC1">
            <w:pPr>
              <w:pStyle w:val="afe"/>
              <w:rPr>
                <w:color w:val="000000" w:themeColor="text1"/>
              </w:rPr>
            </w:pPr>
            <w:r w:rsidRPr="00DD1F28">
              <w:rPr>
                <w:color w:val="000000" w:themeColor="text1"/>
              </w:rPr>
              <w:t>Размещение элементов систем кондиционирования допускается:</w:t>
            </w:r>
          </w:p>
          <w:p w:rsidR="00A32FC1" w:rsidRPr="00DD1F28" w:rsidRDefault="00A32FC1" w:rsidP="00A32FC1">
            <w:pPr>
              <w:pStyle w:val="afe"/>
              <w:rPr>
                <w:color w:val="000000" w:themeColor="text1"/>
              </w:rPr>
            </w:pPr>
            <w:r w:rsidRPr="00DD1F28">
              <w:rPr>
                <w:color w:val="000000" w:themeColor="text1"/>
              </w:rPr>
              <w:t xml:space="preserve">на кровле объекта (крышные кондиционеры с внутренними </w:t>
            </w:r>
            <w:proofErr w:type="spellStart"/>
            <w:r w:rsidRPr="00DD1F28">
              <w:rPr>
                <w:color w:val="000000" w:themeColor="text1"/>
              </w:rPr>
              <w:t>воздуховодными</w:t>
            </w:r>
            <w:proofErr w:type="spellEnd"/>
            <w:r w:rsidRPr="00DD1F28">
              <w:rPr>
                <w:color w:val="000000" w:themeColor="text1"/>
              </w:rPr>
              <w:t xml:space="preserve"> каналами);</w:t>
            </w:r>
          </w:p>
          <w:p w:rsidR="00A32FC1" w:rsidRPr="00DD1F28" w:rsidRDefault="00A32FC1" w:rsidP="00A32FC1">
            <w:pPr>
              <w:pStyle w:val="afe"/>
              <w:rPr>
                <w:color w:val="000000" w:themeColor="text1"/>
              </w:rPr>
            </w:pPr>
            <w:r w:rsidRPr="00DD1F28">
              <w:rPr>
                <w:color w:val="000000" w:themeColor="text1"/>
              </w:rPr>
              <w:t>в нижней части оконных проемов, в окнах подвального этажа без выхода за плоскость фасада;</w:t>
            </w:r>
          </w:p>
          <w:p w:rsidR="00A32FC1" w:rsidRPr="00DD1F28" w:rsidRDefault="00A32FC1" w:rsidP="00A32FC1">
            <w:pPr>
              <w:pStyle w:val="afe"/>
              <w:rPr>
                <w:color w:val="000000" w:themeColor="text1"/>
              </w:rPr>
            </w:pPr>
            <w:r w:rsidRPr="00DD1F28">
              <w:rPr>
                <w:color w:val="000000" w:themeColor="text1"/>
              </w:rPr>
              <w:t>в простенках между оконными и дверными проемами;</w:t>
            </w:r>
          </w:p>
          <w:p w:rsidR="00A32FC1" w:rsidRPr="00DD1F28" w:rsidRDefault="00A32FC1" w:rsidP="00A32FC1">
            <w:pPr>
              <w:pStyle w:val="afe"/>
              <w:rPr>
                <w:color w:val="000000" w:themeColor="text1"/>
              </w:rPr>
            </w:pPr>
            <w:r w:rsidRPr="00DD1F28">
              <w:rPr>
                <w:color w:val="000000" w:themeColor="text1"/>
              </w:rPr>
              <w:t>на второстепенных фасадах, брандмауэрах;</w:t>
            </w:r>
          </w:p>
          <w:p w:rsidR="00A32FC1" w:rsidRPr="00DD1F28" w:rsidRDefault="00A32FC1" w:rsidP="00A32FC1">
            <w:pPr>
              <w:pStyle w:val="afe"/>
              <w:rPr>
                <w:color w:val="000000" w:themeColor="text1"/>
              </w:rPr>
            </w:pPr>
            <w:r w:rsidRPr="00DD1F28">
              <w:rPr>
                <w:color w:val="000000" w:themeColor="text1"/>
              </w:rPr>
              <w:t>в арочных проемах на высоте не менее 3,0 м от поверхности земли, Размещение элементов систем кондицион</w:t>
            </w:r>
            <w:r w:rsidRPr="00DD1F28">
              <w:rPr>
                <w:color w:val="000000" w:themeColor="text1"/>
              </w:rPr>
              <w:t>и</w:t>
            </w:r>
            <w:r w:rsidRPr="00DD1F28">
              <w:rPr>
                <w:color w:val="000000" w:themeColor="text1"/>
              </w:rPr>
              <w:t>рования не допускается: в оконных и дверных проемах с выступанием за плоскость фасада; над пешеходными тротуарами.</w:t>
            </w:r>
          </w:p>
          <w:p w:rsidR="00A32FC1" w:rsidRPr="00DD1F28" w:rsidRDefault="00A32FC1" w:rsidP="00A32FC1">
            <w:pPr>
              <w:pStyle w:val="afe"/>
              <w:rPr>
                <w:color w:val="000000" w:themeColor="text1"/>
              </w:rPr>
            </w:pPr>
            <w:r w:rsidRPr="00DD1F28">
              <w:rPr>
                <w:color w:val="000000" w:themeColor="text1"/>
              </w:rPr>
              <w:t>Маскирующие ограждения должны иметь окраску, соответствующую одному из колеров элементов здания (стен, элементов окон).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Требования к подсветке фасадов зданий, стро</w:t>
            </w:r>
            <w:r w:rsidRPr="00DD1F28">
              <w:rPr>
                <w:color w:val="000000" w:themeColor="text1"/>
              </w:rPr>
              <w:t>е</w:t>
            </w:r>
            <w:r w:rsidRPr="00DD1F28">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Входные группы, эвакуационные выходы, указатели и информационные элементы должны иметь освещение.</w:t>
            </w:r>
          </w:p>
          <w:p w:rsidR="00A32FC1" w:rsidRPr="00DD1F28" w:rsidRDefault="00A32FC1" w:rsidP="00A32FC1">
            <w:pPr>
              <w:pStyle w:val="afe"/>
              <w:rPr>
                <w:color w:val="000000" w:themeColor="text1"/>
              </w:rPr>
            </w:pPr>
            <w:r w:rsidRPr="00DD1F28">
              <w:rPr>
                <w:color w:val="000000" w:themeColor="text1"/>
              </w:rPr>
              <w:t>Запрещается использовать в подсветке фасадов пиксельную, мигающую подсветку.</w:t>
            </w:r>
          </w:p>
          <w:p w:rsidR="00A32FC1" w:rsidRPr="00DD1F28" w:rsidRDefault="00A32FC1" w:rsidP="00A32FC1">
            <w:pPr>
              <w:pStyle w:val="afe"/>
              <w:rPr>
                <w:color w:val="000000" w:themeColor="text1"/>
              </w:rPr>
            </w:pPr>
            <w:r w:rsidRPr="00DD1F28">
              <w:rPr>
                <w:color w:val="000000" w:themeColor="text1"/>
              </w:rPr>
              <w:t>Приборы архитектурной подсветки должны располагаться таким образом, чтобы их выходные отверстия экр</w:t>
            </w:r>
            <w:r w:rsidRPr="00DD1F28">
              <w:rPr>
                <w:color w:val="000000" w:themeColor="text1"/>
              </w:rPr>
              <w:t>а</w:t>
            </w:r>
            <w:r w:rsidRPr="00DD1F28">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DD1F28" w:rsidRDefault="00A32FC1" w:rsidP="00A32FC1">
            <w:pPr>
              <w:pStyle w:val="afe"/>
              <w:rPr>
                <w:color w:val="000000" w:themeColor="text1"/>
              </w:rPr>
            </w:pPr>
            <w:r w:rsidRPr="00DD1F28">
              <w:rPr>
                <w:color w:val="000000" w:themeColor="text1"/>
              </w:rPr>
              <w:t>Подсветка осуществляется с цветовой температурой (</w:t>
            </w:r>
            <w:proofErr w:type="spellStart"/>
            <w:r w:rsidRPr="00DD1F28">
              <w:rPr>
                <w:color w:val="000000" w:themeColor="text1"/>
              </w:rPr>
              <w:t>Тц</w:t>
            </w:r>
            <w:proofErr w:type="spellEnd"/>
            <w:r w:rsidRPr="00DD1F28">
              <w:rPr>
                <w:color w:val="000000" w:themeColor="text1"/>
              </w:rPr>
              <w:t>) в диапазоне 2000-2700 К.</w:t>
            </w:r>
          </w:p>
          <w:p w:rsidR="00A32FC1" w:rsidRPr="00DD1F28" w:rsidRDefault="00A32FC1" w:rsidP="00A32FC1">
            <w:pPr>
              <w:pStyle w:val="afe"/>
              <w:rPr>
                <w:color w:val="000000" w:themeColor="text1"/>
              </w:rPr>
            </w:pPr>
            <w:r w:rsidRPr="00DD1F28">
              <w:rPr>
                <w:color w:val="000000" w:themeColor="text1"/>
              </w:rPr>
              <w:t>Не допускается засветка окон жилых помещений, расположенных вблизи зданий, а также камер видеонаблюд</w:t>
            </w:r>
            <w:r w:rsidRPr="00DD1F28">
              <w:rPr>
                <w:color w:val="000000" w:themeColor="text1"/>
              </w:rPr>
              <w:t>е</w:t>
            </w:r>
            <w:r w:rsidRPr="00DD1F28">
              <w:rPr>
                <w:color w:val="000000" w:themeColor="text1"/>
              </w:rPr>
              <w:t>ния.</w:t>
            </w:r>
          </w:p>
        </w:tc>
      </w:tr>
    </w:tbl>
    <w:p w:rsidR="00A32FC1" w:rsidRPr="00DD1F28" w:rsidRDefault="00A32FC1" w:rsidP="00A32FC1">
      <w:pPr>
        <w:rPr>
          <w:color w:val="000000" w:themeColor="text1"/>
        </w:rPr>
      </w:pPr>
    </w:p>
    <w:p w:rsidR="00A32FC1" w:rsidRPr="00DD1F28" w:rsidRDefault="00A32FC1" w:rsidP="00A32FC1">
      <w:pPr>
        <w:rPr>
          <w:color w:val="000000" w:themeColor="text1"/>
        </w:rPr>
      </w:pPr>
    </w:p>
    <w:p w:rsidR="009B7FF6" w:rsidRPr="00DD1F28" w:rsidRDefault="009B7FF6" w:rsidP="009B7FF6">
      <w:pPr>
        <w:spacing w:after="160" w:line="259" w:lineRule="auto"/>
        <w:ind w:left="-567"/>
        <w:rPr>
          <w:rFonts w:ascii="Roboto" w:eastAsia="Roboto" w:hAnsi="Roboto" w:cs="Roboto"/>
          <w:color w:val="000000" w:themeColor="text1"/>
          <w:sz w:val="16"/>
          <w:szCs w:val="16"/>
        </w:rPr>
      </w:pPr>
      <w:r w:rsidRPr="00DD1F28">
        <w:rPr>
          <w:color w:val="000000" w:themeColor="text1"/>
        </w:rPr>
        <w:br w:type="page"/>
      </w:r>
    </w:p>
    <w:p w:rsidR="009B7FF6" w:rsidRPr="00DD1F28" w:rsidRDefault="009B7FF6" w:rsidP="00A32FC1">
      <w:pPr>
        <w:pStyle w:val="5"/>
        <w:rPr>
          <w:color w:val="000000" w:themeColor="text1"/>
        </w:rPr>
      </w:pPr>
      <w:r w:rsidRPr="00DD1F28">
        <w:rPr>
          <w:color w:val="000000" w:themeColor="text1"/>
        </w:rPr>
        <w:lastRenderedPageBreak/>
        <w:t xml:space="preserve">Таблица </w:t>
      </w:r>
      <w:r w:rsidR="00A32FC1" w:rsidRPr="00DD1F28">
        <w:rPr>
          <w:color w:val="000000" w:themeColor="text1"/>
        </w:rPr>
        <w:t>1</w:t>
      </w:r>
      <w:r w:rsidRPr="00DD1F28">
        <w:rPr>
          <w:color w:val="000000" w:themeColor="text1"/>
        </w:rPr>
        <w:t>.</w:t>
      </w:r>
      <w:r w:rsidR="00A32FC1" w:rsidRPr="00DD1F28">
        <w:rPr>
          <w:color w:val="000000" w:themeColor="text1"/>
        </w:rPr>
        <w:t>5</w:t>
      </w:r>
      <w:r w:rsidRPr="00DD1F28">
        <w:rPr>
          <w:color w:val="000000" w:themeColor="text1"/>
        </w:rPr>
        <w:t xml:space="preserve">. </w:t>
      </w:r>
      <w:r w:rsidR="00A32FC1" w:rsidRPr="00DD1F28">
        <w:rPr>
          <w:color w:val="000000" w:themeColor="text1"/>
        </w:rPr>
        <w:t>Требования к внешнему облику объектов капитального строительства, относящихся к группе "О</w:t>
      </w:r>
      <w:r w:rsidR="00A32FC1" w:rsidRPr="00DD1F28">
        <w:rPr>
          <w:color w:val="000000" w:themeColor="text1"/>
        </w:rPr>
        <w:t>б</w:t>
      </w:r>
      <w:r w:rsidR="00A32FC1" w:rsidRPr="00DD1F28">
        <w:rPr>
          <w:color w:val="000000" w:themeColor="text1"/>
        </w:rPr>
        <w:t>щественные"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260"/>
        <w:gridCol w:w="1680"/>
        <w:gridCol w:w="11760"/>
      </w:tblGrid>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N</w:t>
            </w:r>
            <w:r w:rsidRPr="00DD1F28">
              <w:rPr>
                <w:color w:val="000000" w:themeColor="text1"/>
              </w:rPr>
              <w:br/>
            </w:r>
            <w:proofErr w:type="gramStart"/>
            <w:r w:rsidRPr="00DD1F28">
              <w:rPr>
                <w:color w:val="000000" w:themeColor="text1"/>
              </w:rPr>
              <w:t>п</w:t>
            </w:r>
            <w:proofErr w:type="gramEnd"/>
            <w:r w:rsidRPr="00DD1F28">
              <w:rPr>
                <w:color w:val="000000" w:themeColor="text1"/>
              </w:rPr>
              <w:t>/п</w:t>
            </w:r>
          </w:p>
        </w:tc>
        <w:tc>
          <w:tcPr>
            <w:tcW w:w="126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Параметр</w:t>
            </w: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Конструкти</w:t>
            </w:r>
            <w:r w:rsidRPr="00DD1F28">
              <w:rPr>
                <w:color w:val="000000" w:themeColor="text1"/>
              </w:rPr>
              <w:t>в</w:t>
            </w:r>
            <w:r w:rsidRPr="00DD1F28">
              <w:rPr>
                <w:color w:val="000000" w:themeColor="text1"/>
              </w:rPr>
              <w:t>ный элемент</w:t>
            </w:r>
          </w:p>
        </w:tc>
        <w:tc>
          <w:tcPr>
            <w:tcW w:w="11760" w:type="dxa"/>
            <w:tcBorders>
              <w:top w:val="single" w:sz="4" w:space="0" w:color="auto"/>
              <w:left w:val="single" w:sz="4" w:space="0" w:color="auto"/>
              <w:bottom w:val="single" w:sz="4" w:space="0" w:color="auto"/>
            </w:tcBorders>
          </w:tcPr>
          <w:p w:rsidR="00A32FC1" w:rsidRPr="00DD1F28" w:rsidRDefault="00A32FC1" w:rsidP="00A32FC1">
            <w:pPr>
              <w:pStyle w:val="afd"/>
              <w:jc w:val="center"/>
              <w:rPr>
                <w:color w:val="000000" w:themeColor="text1"/>
              </w:rPr>
            </w:pPr>
            <w:r w:rsidRPr="00DD1F28">
              <w:rPr>
                <w:color w:val="000000" w:themeColor="text1"/>
              </w:rPr>
              <w:t>Требования</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w:t>
            </w:r>
          </w:p>
        </w:tc>
        <w:tc>
          <w:tcPr>
            <w:tcW w:w="1176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3</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w:t>
            </w:r>
          </w:p>
        </w:tc>
        <w:tc>
          <w:tcPr>
            <w:tcW w:w="126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w:t>
            </w:r>
            <w:r w:rsidRPr="00DD1F28">
              <w:rPr>
                <w:color w:val="000000" w:themeColor="text1"/>
              </w:rPr>
              <w:t>а</w:t>
            </w:r>
            <w:r w:rsidRPr="00DD1F28">
              <w:rPr>
                <w:color w:val="000000" w:themeColor="text1"/>
              </w:rPr>
              <w:t>ния к цветовым характ</w:t>
            </w:r>
            <w:r w:rsidRPr="00DD1F28">
              <w:rPr>
                <w:color w:val="000000" w:themeColor="text1"/>
              </w:rPr>
              <w:t>е</w:t>
            </w:r>
            <w:r w:rsidRPr="00DD1F28">
              <w:rPr>
                <w:color w:val="000000" w:themeColor="text1"/>
              </w:rPr>
              <w:t>ристикам зданий, строений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1.1. Стены</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1.1.1</w:t>
            </w:r>
            <w:proofErr w:type="gramStart"/>
            <w:r w:rsidRPr="00DD1F28">
              <w:rPr>
                <w:color w:val="000000" w:themeColor="text1"/>
              </w:rPr>
              <w:t xml:space="preserve"> В</w:t>
            </w:r>
            <w:proofErr w:type="gramEnd"/>
            <w:r w:rsidRPr="00DD1F28">
              <w:rPr>
                <w:color w:val="000000" w:themeColor="text1"/>
              </w:rPr>
              <w:t xml:space="preserve"> цветовом решении облицовочных материалов объекта (за исключением площади остекления) разреш</w:t>
            </w:r>
            <w:r w:rsidRPr="00DD1F28">
              <w:rPr>
                <w:color w:val="000000" w:themeColor="text1"/>
              </w:rPr>
              <w:t>а</w:t>
            </w:r>
            <w:r w:rsidRPr="00DD1F28">
              <w:rPr>
                <w:color w:val="000000" w:themeColor="text1"/>
              </w:rPr>
              <w:t>ется использовать 1 оттенок в качестве основного цвета, не более двух - в качестве дополнительных цветов и не более одного - в качестве акцентного цвета.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выделения архитектурных элементов здания (декоративные элементы, выступающие импосты, фрагменты стен, элементы входных групп и т.д.).</w:t>
            </w:r>
          </w:p>
          <w:p w:rsidR="00A32FC1" w:rsidRPr="00DD1F28" w:rsidRDefault="00A32FC1" w:rsidP="00A32FC1">
            <w:pPr>
              <w:pStyle w:val="afe"/>
              <w:rPr>
                <w:color w:val="000000" w:themeColor="text1"/>
              </w:rPr>
            </w:pPr>
            <w:r w:rsidRPr="00DD1F28">
              <w:rPr>
                <w:color w:val="000000" w:themeColor="text1"/>
              </w:rPr>
              <w:t xml:space="preserve">1.1.2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w:t>
            </w:r>
          </w:p>
          <w:p w:rsidR="00A32FC1" w:rsidRPr="00DD1F28" w:rsidRDefault="00A32FC1" w:rsidP="00A32FC1">
            <w:pPr>
              <w:pStyle w:val="afe"/>
              <w:rPr>
                <w:color w:val="000000" w:themeColor="text1"/>
              </w:rPr>
            </w:pPr>
            <w:proofErr w:type="gramStart"/>
            <w:r w:rsidRPr="00DD1F28">
              <w:rPr>
                <w:color w:val="000000" w:themeColor="text1"/>
              </w:rPr>
              <w:t>основные оттенки - 9010, 150-5, 9001, 160-3, 160-5, 060 90 10, 070 90 10, 060 90 05, 1013, 840-2, 100 80 05, 110 80 10, 7032, 120 70 05, 840-1, 120-5, 1015, 310-1, 9002, 080 80 05, 095 80 10, 7044, 7038, 9018, 830-1, 240 80 05, 160 80 05, 160 70 05, 060 80 20, 040 80 10, 080 80</w:t>
            </w:r>
            <w:proofErr w:type="gramEnd"/>
            <w:r w:rsidRPr="00DD1F28">
              <w:rPr>
                <w:color w:val="000000" w:themeColor="text1"/>
              </w:rPr>
              <w:t xml:space="preserve"> 10, 070 80 20, 780-4, 080 80 20, 1001, 080 70 30, 085 70 20, 060 70 10, 050 70 20, 070 70 10, 1019, 050 60 10;</w:t>
            </w:r>
          </w:p>
          <w:p w:rsidR="00A32FC1" w:rsidRPr="00DD1F28" w:rsidRDefault="00A32FC1" w:rsidP="00A32FC1">
            <w:pPr>
              <w:pStyle w:val="afe"/>
              <w:rPr>
                <w:color w:val="000000" w:themeColor="text1"/>
              </w:rPr>
            </w:pPr>
            <w:proofErr w:type="gramStart"/>
            <w:r w:rsidRPr="00DD1F28">
              <w:rPr>
                <w:color w:val="000000" w:themeColor="text1"/>
              </w:rPr>
              <w:t>дополнительные оттенки - 9010, 070 90 20, 1014, 1000, 070 80 20, 020 80 05, 180 80 05, 140 80 10, 130 70 10, 180 70 05, 050 70 20, 075 70 20, 340 70 05, 000 65 00, 040 70 10, 360 60 05, 060 60 20, 070 60 30, 7004, 140 60 05, 7030, 7048, 7037, 7001, 7034, 7033</w:t>
            </w:r>
            <w:proofErr w:type="gramEnd"/>
            <w:r w:rsidRPr="00DD1F28">
              <w:rPr>
                <w:color w:val="000000" w:themeColor="text1"/>
              </w:rPr>
              <w:t>, 060 50 30, 050 50 20, 040 50 20, 060 60 05, 070 60 10, 120 60 05, 075 60 20, 070 50 20, 7006, 050 50 10, 7039, 100 50 05, 100 50 10, 090 50 20, 1036, 7036, 7002, 7003, 8025, 070 40 10, 7005, 7015, 7024, 8028;</w:t>
            </w:r>
          </w:p>
          <w:p w:rsidR="00A32FC1" w:rsidRPr="00DD1F28" w:rsidRDefault="00A32FC1" w:rsidP="00A32FC1">
            <w:pPr>
              <w:pStyle w:val="afe"/>
              <w:rPr>
                <w:color w:val="000000" w:themeColor="text1"/>
              </w:rPr>
            </w:pPr>
            <w:r w:rsidRPr="00DD1F28">
              <w:rPr>
                <w:color w:val="000000" w:themeColor="text1"/>
              </w:rPr>
              <w:t>акцентные оттенки - 9010, 1002, 070 70 30, 060 70 40, 050 70 30,280 70 10, 1020, 040 50 30, 6011, 5014, 030 40 30, 8002, 050 40 30.</w:t>
            </w:r>
          </w:p>
          <w:p w:rsidR="00A32FC1" w:rsidRPr="00DD1F28" w:rsidRDefault="00A32FC1" w:rsidP="00A32FC1">
            <w:pPr>
              <w:pStyle w:val="afe"/>
              <w:rPr>
                <w:color w:val="000000" w:themeColor="text1"/>
              </w:rPr>
            </w:pPr>
            <w:r w:rsidRPr="00DD1F28">
              <w:rPr>
                <w:color w:val="000000" w:themeColor="text1"/>
              </w:rPr>
              <w:t>1.1.3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1.1.4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w:t>
            </w:r>
            <w:r w:rsidRPr="00DD1F28">
              <w:rPr>
                <w:color w:val="000000" w:themeColor="text1"/>
              </w:rPr>
              <w:t>т</w:t>
            </w:r>
            <w:r w:rsidRPr="00DD1F28">
              <w:rPr>
                <w:color w:val="000000" w:themeColor="text1"/>
              </w:rPr>
              <w:t>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1.2. Окна</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1.2.1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1002, 7010, 7011, 7024, 7026, 820-5, 7021, 8014, 9005.</w:t>
            </w:r>
          </w:p>
          <w:p w:rsidR="00A32FC1" w:rsidRPr="00DD1F28" w:rsidRDefault="00A32FC1" w:rsidP="00A32FC1">
            <w:pPr>
              <w:pStyle w:val="afe"/>
              <w:rPr>
                <w:color w:val="000000" w:themeColor="text1"/>
              </w:rPr>
            </w:pPr>
            <w:r w:rsidRPr="00DD1F28">
              <w:rPr>
                <w:color w:val="000000" w:themeColor="text1"/>
              </w:rPr>
              <w:t>1.2.2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1.3. Остекл</w:t>
            </w:r>
            <w:r w:rsidRPr="00DD1F28">
              <w:rPr>
                <w:color w:val="000000" w:themeColor="text1"/>
              </w:rPr>
              <w:t>е</w:t>
            </w:r>
            <w:r w:rsidRPr="00DD1F28">
              <w:rPr>
                <w:color w:val="000000" w:themeColor="text1"/>
              </w:rPr>
              <w:lastRenderedPageBreak/>
              <w:t>ние</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lastRenderedPageBreak/>
              <w:t>1.3.1</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цветного (тонированного в массе),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w:t>
            </w:r>
            <w:r w:rsidRPr="00DD1F28">
              <w:rPr>
                <w:color w:val="000000" w:themeColor="text1"/>
              </w:rPr>
              <w:t>к</w:t>
            </w:r>
            <w:r w:rsidRPr="00DD1F28">
              <w:rPr>
                <w:color w:val="000000" w:themeColor="text1"/>
              </w:rPr>
              <w:lastRenderedPageBreak/>
              <w:t>ления.</w:t>
            </w:r>
          </w:p>
          <w:p w:rsidR="00A32FC1" w:rsidRPr="00DD1F28" w:rsidRDefault="00A32FC1" w:rsidP="00A32FC1">
            <w:pPr>
              <w:pStyle w:val="afe"/>
              <w:rPr>
                <w:color w:val="000000" w:themeColor="text1"/>
              </w:rPr>
            </w:pPr>
            <w:r w:rsidRPr="00DD1F28">
              <w:rPr>
                <w:color w:val="000000" w:themeColor="text1"/>
              </w:rPr>
              <w:t>1.3.2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1.4. Цоколь</w:t>
            </w:r>
          </w:p>
        </w:tc>
        <w:tc>
          <w:tcPr>
            <w:tcW w:w="1176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1.4.1</w:t>
            </w:r>
            <w:proofErr w:type="gramStart"/>
            <w:r w:rsidRPr="00DD1F28">
              <w:rPr>
                <w:color w:val="000000" w:themeColor="text1"/>
              </w:rPr>
              <w:t xml:space="preserve"> П</w:t>
            </w:r>
            <w:proofErr w:type="gramEnd"/>
            <w:r w:rsidRPr="00DD1F28">
              <w:rPr>
                <w:color w:val="000000" w:themeColor="text1"/>
              </w:rPr>
              <w:t>редусмотреть цветовое решение, соответствующее одному из колеров элементов здания (стен, перекр</w:t>
            </w:r>
            <w:r w:rsidRPr="00DD1F28">
              <w:rPr>
                <w:color w:val="000000" w:themeColor="text1"/>
              </w:rPr>
              <w:t>ы</w:t>
            </w:r>
            <w:r w:rsidRPr="00DD1F28">
              <w:rPr>
                <w:color w:val="000000" w:themeColor="text1"/>
              </w:rPr>
              <w:t>тий, элементов окон, ограждений).</w:t>
            </w:r>
          </w:p>
          <w:p w:rsidR="00A32FC1" w:rsidRPr="00DD1F28" w:rsidRDefault="00A32FC1" w:rsidP="00A32FC1">
            <w:pPr>
              <w:pStyle w:val="afe"/>
              <w:rPr>
                <w:color w:val="000000" w:themeColor="text1"/>
              </w:rPr>
            </w:pPr>
            <w:proofErr w:type="gramStart"/>
            <w:r w:rsidRPr="00DD1F28">
              <w:rPr>
                <w:color w:val="000000" w:themeColor="text1"/>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w:t>
            </w:r>
            <w:proofErr w:type="gramEnd"/>
            <w:r w:rsidRPr="00DD1F28">
              <w:rPr>
                <w:color w:val="000000" w:themeColor="text1"/>
              </w:rPr>
              <w:t xml:space="preserve"> </w:t>
            </w:r>
            <w:proofErr w:type="gramStart"/>
            <w:r w:rsidRPr="00DD1F28">
              <w:rPr>
                <w:color w:val="000000" w:themeColor="text1"/>
              </w:rPr>
              <w:t>70 05, 060 80 20, 040 80 10, 080 80 10, 070 80 20, 780-4, 080 80 20, 1001, 080 70 30, 085 70 20, 060 70 10, 050 70 20, 070 70 10, 1019, 050 60 10, 070 90 20, 1014, 1000, 070 80 20, 020 80 05, 180 80 05, 140 80 10, 130 70 10, 180 70</w:t>
            </w:r>
            <w:proofErr w:type="gramEnd"/>
            <w:r w:rsidRPr="00DD1F28">
              <w:rPr>
                <w:color w:val="000000" w:themeColor="text1"/>
              </w:rPr>
              <w:t xml:space="preserve"> 05, 050 70 20, 075 70 20, 340 70 05, 000 65 00, 040 70 10, 360 60 05, 060 60 20, 070 60 30, 7004, 140 60 05, 7030, 7048, 7037,</w:t>
            </w:r>
          </w:p>
          <w:p w:rsidR="00A32FC1" w:rsidRPr="00DD1F28" w:rsidRDefault="00A32FC1" w:rsidP="00A32FC1">
            <w:pPr>
              <w:pStyle w:val="afe"/>
              <w:rPr>
                <w:color w:val="000000" w:themeColor="text1"/>
              </w:rPr>
            </w:pPr>
            <w:proofErr w:type="gramStart"/>
            <w:r w:rsidRPr="00DD1F28">
              <w:rPr>
                <w:color w:val="000000" w:themeColor="text1"/>
              </w:rPr>
              <w:t>7001, 7034, 7033, 060 50 30, 050 50 20, 040 50 20, 060 60 05, 070 60 10, 120 60 05, 075 60 20, 070 50 20, 7006, 050 50 10, 7039, 100 50 05, 100 50 10, 090 50 20, 1036, 7036, 7002, 7003, 8025, 070 40 10, 7005, 7015, 7024, 8028.</w:t>
            </w:r>
            <w:proofErr w:type="gramEnd"/>
          </w:p>
          <w:p w:rsidR="00A32FC1" w:rsidRPr="00DD1F28" w:rsidRDefault="00A32FC1" w:rsidP="00A32FC1">
            <w:pPr>
              <w:pStyle w:val="afe"/>
              <w:rPr>
                <w:color w:val="000000" w:themeColor="text1"/>
              </w:rPr>
            </w:pPr>
            <w:r w:rsidRPr="00DD1F28">
              <w:rPr>
                <w:color w:val="000000" w:themeColor="text1"/>
              </w:rPr>
              <w:t>1.4.3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1.4.4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w:t>
            </w:r>
            <w:r w:rsidRPr="00DD1F28">
              <w:rPr>
                <w:color w:val="000000" w:themeColor="text1"/>
              </w:rPr>
              <w:t>т</w:t>
            </w:r>
            <w:r w:rsidRPr="00DD1F28">
              <w:rPr>
                <w:color w:val="000000" w:themeColor="text1"/>
              </w:rPr>
              <w:t>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1.5. Кровля</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1.5.1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7045, 820-5, 7024, 8028, 8011,7021.</w:t>
            </w:r>
          </w:p>
          <w:p w:rsidR="00A32FC1" w:rsidRPr="00DD1F28" w:rsidRDefault="00A32FC1" w:rsidP="00A32FC1">
            <w:pPr>
              <w:pStyle w:val="afe"/>
              <w:rPr>
                <w:color w:val="000000" w:themeColor="text1"/>
              </w:rPr>
            </w:pPr>
            <w:r w:rsidRPr="00DD1F28">
              <w:rPr>
                <w:color w:val="000000" w:themeColor="text1"/>
              </w:rPr>
              <w:t>1.5.2</w:t>
            </w:r>
            <w:proofErr w:type="gramStart"/>
            <w:r w:rsidRPr="00DD1F28">
              <w:rPr>
                <w:color w:val="000000" w:themeColor="text1"/>
              </w:rPr>
              <w:t xml:space="preserve"> В</w:t>
            </w:r>
            <w:proofErr w:type="gramEnd"/>
            <w:r w:rsidRPr="00DD1F28">
              <w:rPr>
                <w:color w:val="000000" w:themeColor="text1"/>
              </w:rPr>
              <w:t>се элементы кровли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1.6. Элементы входных групп</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proofErr w:type="gramStart"/>
            <w:r w:rsidRPr="00DD1F28">
              <w:rPr>
                <w:color w:val="000000" w:themeColor="text1"/>
              </w:rPr>
              <w:t>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w:t>
            </w:r>
            <w:proofErr w:type="gramEnd"/>
            <w:r w:rsidRPr="00DD1F28">
              <w:rPr>
                <w:color w:val="000000" w:themeColor="text1"/>
              </w:rPr>
              <w:t xml:space="preserve"> </w:t>
            </w:r>
            <w:proofErr w:type="gramStart"/>
            <w:r w:rsidRPr="00DD1F28">
              <w:rPr>
                <w:color w:val="000000" w:themeColor="text1"/>
              </w:rPr>
              <w:t>70 05, 060 80 20, 040 80 10, 080 80 10, 070 80 20, 780-4, 080 80 20, 1001, 080 70 30, 085 70 20, 060 70 10, 050 70 20, 070 70 10, 1019, 050 60 10, 070 90 20, 1014, 1000, 070 80 20, 020 80 05, 180 80 05, 140 80 10, 130 70 10, 180 70</w:t>
            </w:r>
            <w:proofErr w:type="gramEnd"/>
            <w:r w:rsidRPr="00DD1F28">
              <w:rPr>
                <w:color w:val="000000" w:themeColor="text1"/>
              </w:rPr>
              <w:t xml:space="preserve"> </w:t>
            </w:r>
            <w:proofErr w:type="gramStart"/>
            <w:r w:rsidRPr="00DD1F28">
              <w:rPr>
                <w:color w:val="000000" w:themeColor="text1"/>
              </w:rPr>
              <w:t>05, 050 70 20, 075 70 20, 340 70 05, 000 65 00, 040 70 10, 360 60 05, 060 60 20, 070 60 30, 7004, 140 60 05, 7030, 7048, 7037, 7001, 7034, 7033, 060 50 30, 050 50 20, 040 50 20, 060 60 05, 070 60 10, 120 60 05, 075 60 20, 070 50 20, 7006</w:t>
            </w:r>
            <w:proofErr w:type="gramEnd"/>
            <w:r w:rsidRPr="00DD1F28">
              <w:rPr>
                <w:color w:val="000000" w:themeColor="text1"/>
              </w:rPr>
              <w:t>, 050 50 10, 7039, 100 50 05, 100 50 10, 090 50 20, 1036, 7036, 7002, 7003, 8025, 070 40 10, 7005, 7015, 7024, 8028.</w:t>
            </w:r>
          </w:p>
          <w:p w:rsidR="00A32FC1" w:rsidRPr="00DD1F28" w:rsidRDefault="00A32FC1" w:rsidP="00A32FC1">
            <w:pPr>
              <w:pStyle w:val="afe"/>
              <w:rPr>
                <w:color w:val="000000" w:themeColor="text1"/>
              </w:rPr>
            </w:pPr>
            <w:r w:rsidRPr="00DD1F28">
              <w:rPr>
                <w:color w:val="000000" w:themeColor="text1"/>
              </w:rPr>
              <w:t>1.6.2</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имитирующих нат</w:t>
            </w:r>
            <w:r w:rsidRPr="00DD1F28">
              <w:rPr>
                <w:color w:val="000000" w:themeColor="text1"/>
              </w:rPr>
              <w:t>у</w:t>
            </w:r>
            <w:r w:rsidRPr="00DD1F28">
              <w:rPr>
                <w:color w:val="000000" w:themeColor="text1"/>
              </w:rPr>
              <w:t>ральные - композитные плиты и т.д.) допускается отклонение от перечня разрешенных RAL. В составе нат</w:t>
            </w:r>
            <w:r w:rsidRPr="00DD1F28">
              <w:rPr>
                <w:color w:val="000000" w:themeColor="text1"/>
              </w:rPr>
              <w:t>у</w:t>
            </w:r>
            <w:r w:rsidRPr="00DD1F28">
              <w:rPr>
                <w:color w:val="000000" w:themeColor="text1"/>
              </w:rPr>
              <w:t>ральных материалов должны отсутствовать дополнительные цветные пигменты. Колер материалов, имитир</w:t>
            </w:r>
            <w:r w:rsidRPr="00DD1F28">
              <w:rPr>
                <w:color w:val="000000" w:themeColor="text1"/>
              </w:rPr>
              <w:t>у</w:t>
            </w:r>
            <w:r w:rsidRPr="00DD1F28">
              <w:rPr>
                <w:color w:val="000000" w:themeColor="text1"/>
              </w:rPr>
              <w:lastRenderedPageBreak/>
              <w:t xml:space="preserve">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1.7. Огражд</w:t>
            </w:r>
            <w:r w:rsidRPr="00DD1F28">
              <w:rPr>
                <w:color w:val="000000" w:themeColor="text1"/>
              </w:rPr>
              <w:t>е</w:t>
            </w:r>
            <w:r w:rsidRPr="00DD1F28">
              <w:rPr>
                <w:color w:val="000000" w:themeColor="text1"/>
              </w:rPr>
              <w:t>ния</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1.7.1</w:t>
            </w:r>
            <w:proofErr w:type="gramStart"/>
            <w:r w:rsidRPr="00DD1F28">
              <w:rPr>
                <w:color w:val="000000" w:themeColor="text1"/>
              </w:rPr>
              <w:t xml:space="preserve"> В</w:t>
            </w:r>
            <w:proofErr w:type="gramEnd"/>
            <w:r w:rsidRPr="00DD1F28">
              <w:rPr>
                <w:color w:val="000000" w:themeColor="text1"/>
              </w:rPr>
              <w:t xml:space="preserve"> ограждениях балконов, парапетов и прочих элементов здания предусмотреть цветовое решение, соо</w:t>
            </w:r>
            <w:r w:rsidRPr="00DD1F28">
              <w:rPr>
                <w:color w:val="000000" w:themeColor="text1"/>
              </w:rPr>
              <w:t>т</w:t>
            </w:r>
            <w:r w:rsidRPr="00DD1F28">
              <w:rPr>
                <w:color w:val="000000" w:themeColor="text1"/>
              </w:rPr>
              <w:t>ветствующее одному из колеров элементов здания (стен, элементов окон).</w:t>
            </w:r>
          </w:p>
          <w:p w:rsidR="00A32FC1" w:rsidRPr="00DD1F28" w:rsidRDefault="00A32FC1" w:rsidP="00A32FC1">
            <w:pPr>
              <w:pStyle w:val="afe"/>
              <w:rPr>
                <w:color w:val="000000" w:themeColor="text1"/>
              </w:rPr>
            </w:pPr>
            <w:r w:rsidRPr="00DD1F28">
              <w:rPr>
                <w:color w:val="000000" w:themeColor="text1"/>
              </w:rPr>
              <w:t>1.7.2</w:t>
            </w:r>
            <w:proofErr w:type="gramStart"/>
            <w:r w:rsidRPr="00DD1F28">
              <w:rPr>
                <w:color w:val="000000" w:themeColor="text1"/>
              </w:rPr>
              <w:t xml:space="preserve"> В</w:t>
            </w:r>
            <w:proofErr w:type="gramEnd"/>
            <w:r w:rsidRPr="00DD1F28">
              <w:rPr>
                <w:color w:val="000000" w:themeColor="text1"/>
              </w:rPr>
              <w:t xml:space="preserve"> ограждении земельного участка цветовое решение должно осуществляться в соответствии с разреше</w:t>
            </w:r>
            <w:r w:rsidRPr="00DD1F28">
              <w:rPr>
                <w:color w:val="000000" w:themeColor="text1"/>
              </w:rPr>
              <w:t>н</w:t>
            </w:r>
            <w:r w:rsidRPr="00DD1F28">
              <w:rPr>
                <w:color w:val="000000" w:themeColor="text1"/>
              </w:rPr>
              <w:t>ными к использованию RAL: 9010, 9001, 7032, 9006, 1019, 7004, 7005, 7024, 8028, 6003, 6020, 7016, 8017, 9005.</w:t>
            </w:r>
          </w:p>
          <w:p w:rsidR="00A32FC1" w:rsidRPr="00DD1F28" w:rsidRDefault="00A32FC1" w:rsidP="00A32FC1">
            <w:pPr>
              <w:pStyle w:val="afe"/>
              <w:rPr>
                <w:color w:val="000000" w:themeColor="text1"/>
              </w:rPr>
            </w:pPr>
            <w:r w:rsidRPr="00DD1F28">
              <w:rPr>
                <w:color w:val="000000" w:themeColor="text1"/>
              </w:rPr>
              <w:t>1.7.3</w:t>
            </w:r>
            <w:proofErr w:type="gramStart"/>
            <w:r w:rsidRPr="00DD1F28">
              <w:rPr>
                <w:color w:val="000000" w:themeColor="text1"/>
              </w:rPr>
              <w:t xml:space="preserve"> Д</w:t>
            </w:r>
            <w:proofErr w:type="gramEnd"/>
            <w:r w:rsidRPr="00DD1F28">
              <w:rPr>
                <w:color w:val="000000" w:themeColor="text1"/>
              </w:rPr>
              <w:t>ля ограждений, выполненных из латуни или покрытых имитацией латуни, а также для ограждений, в</w:t>
            </w:r>
            <w:r w:rsidRPr="00DD1F28">
              <w:rPr>
                <w:color w:val="000000" w:themeColor="text1"/>
              </w:rPr>
              <w:t>ы</w:t>
            </w:r>
            <w:r w:rsidRPr="00DD1F28">
              <w:rPr>
                <w:color w:val="000000" w:themeColor="text1"/>
              </w:rPr>
              <w:t xml:space="preserve">полненных из </w:t>
            </w:r>
            <w:proofErr w:type="spellStart"/>
            <w:r w:rsidRPr="00DD1F28">
              <w:rPr>
                <w:color w:val="000000" w:themeColor="text1"/>
              </w:rPr>
              <w:t>кортена</w:t>
            </w:r>
            <w:proofErr w:type="spellEnd"/>
            <w:r w:rsidRPr="00DD1F28">
              <w:rPr>
                <w:color w:val="000000" w:themeColor="text1"/>
              </w:rPr>
              <w:t>, допускается отклонение от перечня разрешенных RAL в пользу натурального цвета м</w:t>
            </w:r>
            <w:r w:rsidRPr="00DD1F28">
              <w:rPr>
                <w:color w:val="000000" w:themeColor="text1"/>
              </w:rPr>
              <w:t>а</w:t>
            </w:r>
            <w:r w:rsidRPr="00DD1F28">
              <w:rPr>
                <w:color w:val="000000" w:themeColor="text1"/>
              </w:rPr>
              <w:t>териала.</w:t>
            </w:r>
          </w:p>
          <w:p w:rsidR="00A32FC1" w:rsidRPr="00DD1F28" w:rsidRDefault="00A32FC1" w:rsidP="00A32FC1">
            <w:pPr>
              <w:pStyle w:val="afe"/>
              <w:rPr>
                <w:color w:val="000000" w:themeColor="text1"/>
              </w:rPr>
            </w:pPr>
            <w:r w:rsidRPr="00DD1F28">
              <w:rPr>
                <w:color w:val="000000" w:themeColor="text1"/>
              </w:rPr>
              <w:t>1.7.4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2</w:t>
            </w:r>
          </w:p>
        </w:tc>
        <w:tc>
          <w:tcPr>
            <w:tcW w:w="126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w:t>
            </w:r>
            <w:r w:rsidRPr="00DD1F28">
              <w:rPr>
                <w:color w:val="000000" w:themeColor="text1"/>
              </w:rPr>
              <w:t>а</w:t>
            </w:r>
            <w:r w:rsidRPr="00DD1F28">
              <w:rPr>
                <w:color w:val="000000" w:themeColor="text1"/>
              </w:rPr>
              <w:t>ния к о</w:t>
            </w:r>
            <w:r w:rsidRPr="00DD1F28">
              <w:rPr>
                <w:color w:val="000000" w:themeColor="text1"/>
              </w:rPr>
              <w:t>т</w:t>
            </w:r>
            <w:r w:rsidRPr="00DD1F28">
              <w:rPr>
                <w:color w:val="000000" w:themeColor="text1"/>
              </w:rPr>
              <w:t>делочным матери</w:t>
            </w:r>
            <w:r w:rsidRPr="00DD1F28">
              <w:rPr>
                <w:color w:val="000000" w:themeColor="text1"/>
              </w:rPr>
              <w:t>а</w:t>
            </w:r>
            <w:r w:rsidRPr="00DD1F28">
              <w:rPr>
                <w:color w:val="000000" w:themeColor="text1"/>
              </w:rPr>
              <w:t>лам фас</w:t>
            </w:r>
            <w:r w:rsidRPr="00DD1F28">
              <w:rPr>
                <w:color w:val="000000" w:themeColor="text1"/>
              </w:rPr>
              <w:t>а</w:t>
            </w:r>
            <w:r w:rsidRPr="00DD1F28">
              <w:rPr>
                <w:color w:val="000000" w:themeColor="text1"/>
              </w:rPr>
              <w:t>дов зд</w:t>
            </w:r>
            <w:r w:rsidRPr="00DD1F28">
              <w:rPr>
                <w:color w:val="000000" w:themeColor="text1"/>
              </w:rPr>
              <w:t>а</w:t>
            </w:r>
            <w:r w:rsidRPr="00DD1F28">
              <w:rPr>
                <w:color w:val="000000" w:themeColor="text1"/>
              </w:rPr>
              <w:t>ний, строений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2.1. Стены</w:t>
            </w:r>
          </w:p>
        </w:tc>
        <w:tc>
          <w:tcPr>
            <w:tcW w:w="1176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2.1.1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фасада.</w:t>
            </w:r>
          </w:p>
          <w:p w:rsidR="00A32FC1" w:rsidRPr="00DD1F28" w:rsidRDefault="00A32FC1" w:rsidP="00A32FC1">
            <w:pPr>
              <w:pStyle w:val="afe"/>
              <w:rPr>
                <w:color w:val="000000" w:themeColor="text1"/>
              </w:rPr>
            </w:pPr>
            <w:r w:rsidRPr="00DD1F28">
              <w:rPr>
                <w:color w:val="000000" w:themeColor="text1"/>
              </w:rPr>
              <w:t>2.1.2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DD1F28">
              <w:rPr>
                <w:color w:val="000000" w:themeColor="text1"/>
              </w:rPr>
              <w:t xml:space="preserve">В отделке фасадов не допускается применение материала с креплением на видимых </w:t>
            </w:r>
            <w:proofErr w:type="spellStart"/>
            <w:r w:rsidRPr="00DD1F28">
              <w:rPr>
                <w:color w:val="000000" w:themeColor="text1"/>
              </w:rPr>
              <w:t>кляммерах</w:t>
            </w:r>
            <w:proofErr w:type="spellEnd"/>
            <w:r w:rsidRPr="00DD1F28">
              <w:rPr>
                <w:color w:val="000000" w:themeColor="text1"/>
              </w:rPr>
              <w:t xml:space="preserve"> (открытые системы крепления).</w:t>
            </w:r>
            <w:proofErr w:type="gramEnd"/>
          </w:p>
          <w:p w:rsidR="00A32FC1" w:rsidRPr="00DD1F28" w:rsidRDefault="00A32FC1" w:rsidP="00A32FC1">
            <w:pPr>
              <w:pStyle w:val="afe"/>
              <w:rPr>
                <w:color w:val="000000" w:themeColor="text1"/>
              </w:rPr>
            </w:pPr>
            <w:r w:rsidRPr="00DD1F28">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DD1F28" w:rsidRDefault="00A32FC1" w:rsidP="00A32FC1">
            <w:pPr>
              <w:pStyle w:val="afe"/>
              <w:rPr>
                <w:color w:val="000000" w:themeColor="text1"/>
              </w:rPr>
            </w:pPr>
            <w:r w:rsidRPr="00DD1F28">
              <w:rPr>
                <w:color w:val="000000" w:themeColor="text1"/>
              </w:rPr>
              <w:t>2.1.4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2.1.5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2.1.6</w:t>
            </w:r>
            <w:proofErr w:type="gramStart"/>
            <w:r w:rsidRPr="00DD1F28">
              <w:rPr>
                <w:color w:val="000000" w:themeColor="text1"/>
              </w:rPr>
              <w:t xml:space="preserve"> Д</w:t>
            </w:r>
            <w:proofErr w:type="gramEnd"/>
            <w:r w:rsidRPr="00DD1F28">
              <w:rPr>
                <w:color w:val="000000" w:themeColor="text1"/>
              </w:rPr>
              <w:t xml:space="preserve">опускается использовать отличающиеся друг от друга решения для главных и второстепенных фасадов. Решения главного фасада должны дублироваться на </w:t>
            </w:r>
            <w:proofErr w:type="gramStart"/>
            <w:r w:rsidRPr="00DD1F28">
              <w:rPr>
                <w:color w:val="000000" w:themeColor="text1"/>
              </w:rPr>
              <w:t>второстепенных</w:t>
            </w:r>
            <w:proofErr w:type="gramEnd"/>
            <w:r w:rsidRPr="00DD1F28">
              <w:rPr>
                <w:color w:val="000000" w:themeColor="text1"/>
              </w:rPr>
              <w:t xml:space="preserve"> на глубину не менее 10 метров от грани их стыковки. Основной цвет второстепенного фасада должен соответствовать основному цвету главного фас</w:t>
            </w:r>
            <w:r w:rsidRPr="00DD1F28">
              <w:rPr>
                <w:color w:val="000000" w:themeColor="text1"/>
              </w:rPr>
              <w:t>а</w:t>
            </w:r>
            <w:r w:rsidRPr="00DD1F28">
              <w:rPr>
                <w:color w:val="000000" w:themeColor="text1"/>
              </w:rPr>
              <w:t>да.</w:t>
            </w:r>
          </w:p>
          <w:p w:rsidR="00A32FC1" w:rsidRPr="00DD1F28" w:rsidRDefault="00A32FC1" w:rsidP="00A32FC1">
            <w:pPr>
              <w:pStyle w:val="afe"/>
              <w:rPr>
                <w:color w:val="000000" w:themeColor="text1"/>
              </w:rPr>
            </w:pPr>
            <w:r w:rsidRPr="00DD1F28">
              <w:rPr>
                <w:color w:val="000000" w:themeColor="text1"/>
              </w:rPr>
              <w:t>2.1.7</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DD1F28">
              <w:rPr>
                <w:color w:val="000000" w:themeColor="text1"/>
              </w:rPr>
              <w:t>керамогранитные</w:t>
            </w:r>
            <w:proofErr w:type="spellEnd"/>
            <w:r w:rsidRPr="00DD1F28">
              <w:rPr>
                <w:color w:val="000000" w:themeColor="text1"/>
              </w:rPr>
              <w:t xml:space="preserve"> плиты.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2.2. Окна</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2.2.1</w:t>
            </w:r>
            <w:proofErr w:type="gramStart"/>
            <w:r w:rsidRPr="00DD1F28">
              <w:rPr>
                <w:color w:val="000000" w:themeColor="text1"/>
              </w:rPr>
              <w:t xml:space="preserve"> Н</w:t>
            </w:r>
            <w:proofErr w:type="gramEnd"/>
            <w:r w:rsidRPr="00DD1F28">
              <w:rPr>
                <w:color w:val="000000" w:themeColor="text1"/>
              </w:rPr>
              <w:t>е допускается облицовка откосов керамической плиткой, а также применение на откосах системы наве</w:t>
            </w:r>
            <w:r w:rsidRPr="00DD1F28">
              <w:rPr>
                <w:color w:val="000000" w:themeColor="text1"/>
              </w:rPr>
              <w:t>с</w:t>
            </w:r>
            <w:r w:rsidRPr="00DD1F28">
              <w:rPr>
                <w:color w:val="000000" w:themeColor="text1"/>
              </w:rPr>
              <w:t>ного фасада (за исключением системы с использованием панелей, имитирующих натуральные материалы).</w:t>
            </w:r>
          </w:p>
          <w:p w:rsidR="00A32FC1" w:rsidRPr="00DD1F28" w:rsidRDefault="00A32FC1" w:rsidP="00A32FC1">
            <w:pPr>
              <w:pStyle w:val="afe"/>
              <w:rPr>
                <w:color w:val="000000" w:themeColor="text1"/>
              </w:rPr>
            </w:pPr>
            <w:r w:rsidRPr="00DD1F28">
              <w:rPr>
                <w:color w:val="000000" w:themeColor="text1"/>
              </w:rPr>
              <w:t>2.2.2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материале.</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2.3. Остекл</w:t>
            </w:r>
            <w:r w:rsidRPr="00DD1F28">
              <w:rPr>
                <w:color w:val="000000" w:themeColor="text1"/>
              </w:rPr>
              <w:t>е</w:t>
            </w:r>
            <w:r w:rsidRPr="00DD1F28">
              <w:rPr>
                <w:color w:val="000000" w:themeColor="text1"/>
              </w:rPr>
              <w:t>ние</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2.3.1</w:t>
            </w:r>
            <w:proofErr w:type="gramStart"/>
            <w:r w:rsidRPr="00DD1F28">
              <w:rPr>
                <w:color w:val="000000" w:themeColor="text1"/>
              </w:rPr>
              <w:t xml:space="preserve"> Н</w:t>
            </w:r>
            <w:proofErr w:type="gramEnd"/>
            <w:r w:rsidRPr="00DD1F28">
              <w:rPr>
                <w:color w:val="000000" w:themeColor="text1"/>
              </w:rPr>
              <w:t>е допускается установка дверных заполнений с остеклением менее 50% полотна (за исключением техн</w:t>
            </w:r>
            <w:r w:rsidRPr="00DD1F28">
              <w:rPr>
                <w:color w:val="000000" w:themeColor="text1"/>
              </w:rPr>
              <w:t>и</w:t>
            </w:r>
            <w:r w:rsidRPr="00DD1F28">
              <w:rPr>
                <w:color w:val="000000" w:themeColor="text1"/>
              </w:rPr>
              <w:t>ческих и аварийных выходов).</w:t>
            </w:r>
          </w:p>
          <w:p w:rsidR="00A32FC1" w:rsidRPr="00DD1F28" w:rsidRDefault="00A32FC1" w:rsidP="00A32FC1">
            <w:pPr>
              <w:pStyle w:val="afe"/>
              <w:rPr>
                <w:color w:val="000000" w:themeColor="text1"/>
              </w:rPr>
            </w:pPr>
            <w:r w:rsidRPr="00DD1F28">
              <w:rPr>
                <w:color w:val="000000" w:themeColor="text1"/>
              </w:rPr>
              <w:t>2.3.2</w:t>
            </w:r>
            <w:proofErr w:type="gramStart"/>
            <w:r w:rsidRPr="00DD1F28">
              <w:rPr>
                <w:color w:val="000000" w:themeColor="text1"/>
              </w:rPr>
              <w:t xml:space="preserve"> Н</w:t>
            </w:r>
            <w:proofErr w:type="gramEnd"/>
            <w:r w:rsidRPr="00DD1F28">
              <w:rPr>
                <w:color w:val="000000" w:themeColor="text1"/>
              </w:rPr>
              <w:t>е допускается использование тонированного в массе, а также не просматриваемого зеркального остекл</w:t>
            </w:r>
            <w:r w:rsidRPr="00DD1F28">
              <w:rPr>
                <w:color w:val="000000" w:themeColor="text1"/>
              </w:rPr>
              <w:t>е</w:t>
            </w:r>
            <w:r w:rsidRPr="00DD1F28">
              <w:rPr>
                <w:color w:val="000000" w:themeColor="text1"/>
              </w:rPr>
              <w:t>ния.</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2.4. Цоколь</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2.4.1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цоколя.</w:t>
            </w:r>
          </w:p>
          <w:p w:rsidR="00A32FC1" w:rsidRPr="00DD1F28" w:rsidRDefault="00A32FC1" w:rsidP="00A32FC1">
            <w:pPr>
              <w:pStyle w:val="afe"/>
              <w:rPr>
                <w:color w:val="000000" w:themeColor="text1"/>
              </w:rPr>
            </w:pPr>
            <w:r w:rsidRPr="00DD1F28">
              <w:rPr>
                <w:color w:val="000000" w:themeColor="text1"/>
              </w:rPr>
              <w:lastRenderedPageBreak/>
              <w:t>2.4.2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DD1F28">
              <w:rPr>
                <w:color w:val="000000" w:themeColor="text1"/>
              </w:rPr>
              <w:t>видимых</w:t>
            </w:r>
            <w:proofErr w:type="gramEnd"/>
            <w:r w:rsidRPr="00DD1F28">
              <w:rPr>
                <w:color w:val="000000" w:themeColor="text1"/>
              </w:rPr>
              <w:t xml:space="preserve"> </w:t>
            </w:r>
            <w:proofErr w:type="spellStart"/>
            <w:r w:rsidRPr="00DD1F28">
              <w:rPr>
                <w:color w:val="000000" w:themeColor="text1"/>
              </w:rPr>
              <w:t>кляммерах</w:t>
            </w:r>
            <w:proofErr w:type="spellEnd"/>
            <w:r w:rsidRPr="00DD1F28">
              <w:rPr>
                <w:color w:val="000000" w:themeColor="text1"/>
              </w:rPr>
              <w:t xml:space="preserve"> (открытые системы крепления).</w:t>
            </w:r>
          </w:p>
          <w:p w:rsidR="00A32FC1" w:rsidRPr="00DD1F28" w:rsidRDefault="00A32FC1" w:rsidP="00A32FC1">
            <w:pPr>
              <w:pStyle w:val="afe"/>
              <w:rPr>
                <w:color w:val="000000" w:themeColor="text1"/>
              </w:rPr>
            </w:pPr>
            <w:r w:rsidRPr="00DD1F28">
              <w:rPr>
                <w:color w:val="000000" w:themeColor="text1"/>
              </w:rPr>
              <w:t>2.4.3 Материалы с глянцевой поверхностью (за исключением стекла) должны применяться на меньшей части площади цоколя.</w:t>
            </w:r>
          </w:p>
          <w:p w:rsidR="00A32FC1" w:rsidRPr="00DD1F28" w:rsidRDefault="00A32FC1" w:rsidP="00A32FC1">
            <w:pPr>
              <w:pStyle w:val="afe"/>
              <w:rPr>
                <w:color w:val="000000" w:themeColor="text1"/>
              </w:rPr>
            </w:pPr>
            <w:r w:rsidRPr="00DD1F28">
              <w:rPr>
                <w:color w:val="000000" w:themeColor="text1"/>
              </w:rPr>
              <w:t>2.4.4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2.4.5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2.4.6</w:t>
            </w:r>
            <w:proofErr w:type="gramStart"/>
            <w:r w:rsidRPr="00DD1F28">
              <w:rPr>
                <w:color w:val="000000" w:themeColor="text1"/>
              </w:rPr>
              <w:t xml:space="preserve"> Д</w:t>
            </w:r>
            <w:proofErr w:type="gramEnd"/>
            <w:r w:rsidRPr="00DD1F28">
              <w:rPr>
                <w:color w:val="000000" w:themeColor="text1"/>
              </w:rPr>
              <w:t>ля навесов и козырьков к приямкам, выходящих на главные фасады, не допускается использовать: пр</w:t>
            </w:r>
            <w:r w:rsidRPr="00DD1F28">
              <w:rPr>
                <w:color w:val="000000" w:themeColor="text1"/>
              </w:rPr>
              <w:t>о</w:t>
            </w:r>
            <w:r w:rsidRPr="00DD1F28">
              <w:rPr>
                <w:color w:val="000000" w:themeColor="text1"/>
              </w:rPr>
              <w:t xml:space="preserve">филированный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(за исключением м</w:t>
            </w:r>
            <w:r w:rsidRPr="00DD1F28">
              <w:rPr>
                <w:color w:val="000000" w:themeColor="text1"/>
              </w:rPr>
              <w:t>о</w:t>
            </w:r>
            <w:r w:rsidRPr="00DD1F28">
              <w:rPr>
                <w:color w:val="000000" w:themeColor="text1"/>
              </w:rPr>
              <w:t>нолитного поликарбоната).</w:t>
            </w:r>
          </w:p>
          <w:p w:rsidR="00A32FC1" w:rsidRPr="00DD1F28" w:rsidRDefault="00A32FC1" w:rsidP="00A32FC1">
            <w:pPr>
              <w:pStyle w:val="afe"/>
              <w:rPr>
                <w:color w:val="000000" w:themeColor="text1"/>
              </w:rPr>
            </w:pPr>
            <w:r w:rsidRPr="00DD1F28">
              <w:rPr>
                <w:color w:val="000000" w:themeColor="text1"/>
              </w:rPr>
              <w:t>2.4.7</w:t>
            </w:r>
            <w:proofErr w:type="gramStart"/>
            <w:r w:rsidRPr="00DD1F28">
              <w:rPr>
                <w:color w:val="000000" w:themeColor="text1"/>
              </w:rPr>
              <w:t xml:space="preserve"> Д</w:t>
            </w:r>
            <w:proofErr w:type="gramEnd"/>
            <w:r w:rsidRPr="00DD1F28">
              <w:rPr>
                <w:color w:val="000000" w:themeColor="text1"/>
              </w:rPr>
              <w:t>ля навесов и козырьков к приямкам, выходящих на второстепенные фасады, не допускается использ</w:t>
            </w:r>
            <w:r w:rsidRPr="00DD1F28">
              <w:rPr>
                <w:color w:val="000000" w:themeColor="text1"/>
              </w:rPr>
              <w:t>о</w:t>
            </w:r>
            <w:r w:rsidRPr="00DD1F28">
              <w:rPr>
                <w:color w:val="000000" w:themeColor="text1"/>
              </w:rPr>
              <w:t xml:space="preserve">вать: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(за исключением монолитного пол</w:t>
            </w:r>
            <w:r w:rsidRPr="00DD1F28">
              <w:rPr>
                <w:color w:val="000000" w:themeColor="text1"/>
              </w:rPr>
              <w:t>и</w:t>
            </w:r>
            <w:r w:rsidRPr="00DD1F28">
              <w:rPr>
                <w:color w:val="000000" w:themeColor="text1"/>
              </w:rPr>
              <w:t>карбоната).</w:t>
            </w:r>
          </w:p>
          <w:p w:rsidR="00A32FC1" w:rsidRPr="00DD1F28" w:rsidRDefault="00A32FC1" w:rsidP="00A32FC1">
            <w:pPr>
              <w:pStyle w:val="afe"/>
              <w:rPr>
                <w:color w:val="000000" w:themeColor="text1"/>
              </w:rPr>
            </w:pPr>
            <w:r w:rsidRPr="00DD1F28">
              <w:rPr>
                <w:color w:val="000000" w:themeColor="text1"/>
              </w:rPr>
              <w:t>2.4.8</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 к приямкам.</w:t>
            </w:r>
          </w:p>
          <w:p w:rsidR="00A32FC1" w:rsidRPr="00DD1F28" w:rsidRDefault="00A32FC1" w:rsidP="00A32FC1">
            <w:pPr>
              <w:pStyle w:val="afe"/>
              <w:rPr>
                <w:color w:val="000000" w:themeColor="text1"/>
              </w:rPr>
            </w:pPr>
            <w:r w:rsidRPr="00DD1F28">
              <w:rPr>
                <w:color w:val="000000" w:themeColor="text1"/>
              </w:rPr>
              <w:t>2.4.9</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DD1F28">
              <w:rPr>
                <w:color w:val="000000" w:themeColor="text1"/>
              </w:rPr>
              <w:t>керамогранитные</w:t>
            </w:r>
            <w:proofErr w:type="spellEnd"/>
            <w:r w:rsidRPr="00DD1F28">
              <w:rPr>
                <w:color w:val="000000" w:themeColor="text1"/>
              </w:rPr>
              <w:t xml:space="preserve"> плиты.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2.5. Кровля</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2.5.1</w:t>
            </w:r>
            <w:proofErr w:type="gramStart"/>
            <w:r w:rsidRPr="00DD1F28">
              <w:rPr>
                <w:color w:val="000000" w:themeColor="text1"/>
              </w:rPr>
              <w:t xml:space="preserve"> Н</w:t>
            </w:r>
            <w:proofErr w:type="gramEnd"/>
            <w:r w:rsidRPr="00DD1F28">
              <w:rPr>
                <w:color w:val="000000" w:themeColor="text1"/>
              </w:rPr>
              <w:t xml:space="preserve">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или профилированный поликарбонат, ПВХ-панели, шифер,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2.6. Элементы входных групп</w:t>
            </w:r>
          </w:p>
        </w:tc>
        <w:tc>
          <w:tcPr>
            <w:tcW w:w="1176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2.6.1</w:t>
            </w:r>
            <w:proofErr w:type="gramStart"/>
            <w:r w:rsidRPr="00DD1F28">
              <w:rPr>
                <w:color w:val="000000" w:themeColor="text1"/>
              </w:rPr>
              <w:t xml:space="preserve"> Д</w:t>
            </w:r>
            <w:proofErr w:type="gramEnd"/>
            <w:r w:rsidRPr="00DD1F28">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шифер, фанеру, </w:t>
            </w:r>
            <w:proofErr w:type="spellStart"/>
            <w:r w:rsidRPr="00DD1F28">
              <w:rPr>
                <w:color w:val="000000" w:themeColor="text1"/>
              </w:rPr>
              <w:t>вагонку</w:t>
            </w:r>
            <w:proofErr w:type="spellEnd"/>
            <w:r w:rsidRPr="00DD1F28">
              <w:rPr>
                <w:color w:val="000000" w:themeColor="text1"/>
              </w:rPr>
              <w:t>, ПВХ-панели (за исключением HPL-панелей с имитацией д</w:t>
            </w:r>
            <w:r w:rsidRPr="00DD1F28">
              <w:rPr>
                <w:color w:val="000000" w:themeColor="text1"/>
              </w:rPr>
              <w:t>е</w:t>
            </w:r>
            <w:r w:rsidRPr="00DD1F28">
              <w:rPr>
                <w:color w:val="000000" w:themeColor="text1"/>
              </w:rPr>
              <w:t>рева).</w:t>
            </w:r>
          </w:p>
          <w:p w:rsidR="00A32FC1" w:rsidRPr="00DD1F28" w:rsidRDefault="00A32FC1" w:rsidP="00A32FC1">
            <w:pPr>
              <w:pStyle w:val="afe"/>
              <w:rPr>
                <w:color w:val="000000" w:themeColor="text1"/>
              </w:rPr>
            </w:pPr>
            <w:r w:rsidRPr="00DD1F28">
              <w:rPr>
                <w:color w:val="000000" w:themeColor="text1"/>
              </w:rPr>
              <w:t>2.6.2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2.6.3</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w:t>
            </w:r>
          </w:p>
          <w:p w:rsidR="00A32FC1" w:rsidRPr="00DD1F28" w:rsidRDefault="00A32FC1" w:rsidP="00A32FC1">
            <w:pPr>
              <w:pStyle w:val="afe"/>
              <w:rPr>
                <w:color w:val="000000" w:themeColor="text1"/>
              </w:rPr>
            </w:pPr>
            <w:r w:rsidRPr="00DD1F28">
              <w:rPr>
                <w:color w:val="000000" w:themeColor="text1"/>
              </w:rPr>
              <w:t>2.6.4</w:t>
            </w:r>
            <w:proofErr w:type="gramStart"/>
            <w:r w:rsidRPr="00DD1F28">
              <w:rPr>
                <w:color w:val="000000" w:themeColor="text1"/>
              </w:rPr>
              <w:t xml:space="preserve"> Д</w:t>
            </w:r>
            <w:proofErr w:type="gramEnd"/>
            <w:r w:rsidRPr="00DD1F28">
              <w:rPr>
                <w:color w:val="000000" w:themeColor="text1"/>
              </w:rPr>
              <w:t>ля лестниц, площадок, ступеней не допускается использовать: материалы с классом противоскольжения менее R12, резиновую плитку.</w:t>
            </w:r>
          </w:p>
          <w:p w:rsidR="00A32FC1" w:rsidRPr="00DD1F28" w:rsidRDefault="00A32FC1" w:rsidP="00A32FC1">
            <w:pPr>
              <w:pStyle w:val="afe"/>
              <w:rPr>
                <w:color w:val="000000" w:themeColor="text1"/>
              </w:rPr>
            </w:pPr>
            <w:r w:rsidRPr="00DD1F28">
              <w:rPr>
                <w:color w:val="000000" w:themeColor="text1"/>
              </w:rPr>
              <w:t>2.6.5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 xml:space="preserve">2.6.6 Необходимо предусматривать </w:t>
            </w:r>
            <w:proofErr w:type="spellStart"/>
            <w:r w:rsidRPr="00DD1F28">
              <w:rPr>
                <w:color w:val="000000" w:themeColor="text1"/>
              </w:rPr>
              <w:t>придверные</w:t>
            </w:r>
            <w:proofErr w:type="spellEnd"/>
            <w:r w:rsidRPr="00DD1F28">
              <w:rPr>
                <w:color w:val="000000" w:themeColor="text1"/>
              </w:rPr>
              <w:t xml:space="preserve"> грязезащитные системы.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2.7. Огражд</w:t>
            </w:r>
            <w:r w:rsidRPr="00DD1F28">
              <w:rPr>
                <w:color w:val="000000" w:themeColor="text1"/>
              </w:rPr>
              <w:t>е</w:t>
            </w:r>
            <w:r w:rsidRPr="00DD1F28">
              <w:rPr>
                <w:color w:val="000000" w:themeColor="text1"/>
              </w:rPr>
              <w:t>ния</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2.7.1</w:t>
            </w:r>
            <w:proofErr w:type="gramStart"/>
            <w:r w:rsidRPr="00DD1F28">
              <w:rPr>
                <w:color w:val="000000" w:themeColor="text1"/>
              </w:rPr>
              <w:t xml:space="preserve"> Д</w:t>
            </w:r>
            <w:proofErr w:type="gramEnd"/>
            <w:r w:rsidRPr="00DD1F28">
              <w:rPr>
                <w:color w:val="000000" w:themeColor="text1"/>
              </w:rPr>
              <w:t xml:space="preserve">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фанеру, </w:t>
            </w:r>
            <w:proofErr w:type="spellStart"/>
            <w:r w:rsidRPr="00DD1F28">
              <w:rPr>
                <w:color w:val="000000" w:themeColor="text1"/>
              </w:rPr>
              <w:t>в</w:t>
            </w:r>
            <w:r w:rsidRPr="00DD1F28">
              <w:rPr>
                <w:color w:val="000000" w:themeColor="text1"/>
              </w:rPr>
              <w:t>а</w:t>
            </w:r>
            <w:r w:rsidRPr="00DD1F28">
              <w:rPr>
                <w:color w:val="000000" w:themeColor="text1"/>
              </w:rPr>
              <w:t>гонку</w:t>
            </w:r>
            <w:proofErr w:type="spellEnd"/>
            <w:r w:rsidRPr="00DD1F28">
              <w:rPr>
                <w:color w:val="000000" w:themeColor="text1"/>
              </w:rPr>
              <w:t xml:space="preserve">, </w:t>
            </w:r>
            <w:proofErr w:type="spellStart"/>
            <w:r w:rsidRPr="00DD1F28">
              <w:rPr>
                <w:color w:val="000000" w:themeColor="text1"/>
              </w:rPr>
              <w:t>стекломагнезитовые</w:t>
            </w:r>
            <w:proofErr w:type="spellEnd"/>
            <w:r w:rsidRPr="00DD1F28">
              <w:rPr>
                <w:color w:val="000000" w:themeColor="text1"/>
              </w:rPr>
              <w:t xml:space="preserve"> листы.</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3</w:t>
            </w:r>
          </w:p>
        </w:tc>
        <w:tc>
          <w:tcPr>
            <w:tcW w:w="2940" w:type="dxa"/>
            <w:gridSpan w:val="2"/>
            <w:tcBorders>
              <w:top w:val="single" w:sz="4" w:space="0" w:color="auto"/>
              <w:left w:val="single" w:sz="4" w:space="0" w:color="auto"/>
              <w:bottom w:val="nil"/>
              <w:right w:val="nil"/>
            </w:tcBorders>
          </w:tcPr>
          <w:p w:rsidR="00A32FC1" w:rsidRPr="00DD1F28" w:rsidRDefault="00A32FC1" w:rsidP="00A32FC1">
            <w:pPr>
              <w:pStyle w:val="afe"/>
              <w:rPr>
                <w:color w:val="000000" w:themeColor="text1"/>
              </w:rPr>
            </w:pPr>
            <w:r w:rsidRPr="00DD1F28">
              <w:rPr>
                <w:color w:val="000000" w:themeColor="text1"/>
              </w:rPr>
              <w:t>Требования к размещ</w:t>
            </w:r>
            <w:r w:rsidRPr="00DD1F28">
              <w:rPr>
                <w:color w:val="000000" w:themeColor="text1"/>
              </w:rPr>
              <w:t>е</w:t>
            </w:r>
            <w:r w:rsidRPr="00DD1F28">
              <w:rPr>
                <w:color w:val="000000" w:themeColor="text1"/>
              </w:rPr>
              <w:t>нию технического и и</w:t>
            </w:r>
            <w:r w:rsidRPr="00DD1F28">
              <w:rPr>
                <w:color w:val="000000" w:themeColor="text1"/>
              </w:rPr>
              <w:t>н</w:t>
            </w:r>
            <w:r w:rsidRPr="00DD1F28">
              <w:rPr>
                <w:color w:val="000000" w:themeColor="text1"/>
              </w:rPr>
              <w:lastRenderedPageBreak/>
              <w:t>женерного оборудования на фасадах зданий, стро</w:t>
            </w:r>
            <w:r w:rsidRPr="00DD1F28">
              <w:rPr>
                <w:color w:val="000000" w:themeColor="text1"/>
              </w:rPr>
              <w:t>е</w:t>
            </w:r>
            <w:r w:rsidRPr="00DD1F28">
              <w:rPr>
                <w:color w:val="000000" w:themeColor="text1"/>
              </w:rPr>
              <w:t>ний и сооружений</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lastRenderedPageBreak/>
              <w:t xml:space="preserve">Элементы систем кондиционирования (наружные блоки систем кондиционирования и вентиляции, отверстия для монтажа </w:t>
            </w:r>
            <w:proofErr w:type="spellStart"/>
            <w:r w:rsidRPr="00DD1F28">
              <w:rPr>
                <w:color w:val="000000" w:themeColor="text1"/>
              </w:rPr>
              <w:t>бризера</w:t>
            </w:r>
            <w:proofErr w:type="spellEnd"/>
            <w:r w:rsidRPr="00DD1F28">
              <w:rPr>
                <w:color w:val="000000" w:themeColor="text1"/>
              </w:rPr>
              <w:t>), а также антенны должны:</w:t>
            </w:r>
          </w:p>
          <w:p w:rsidR="00A32FC1" w:rsidRPr="00DD1F28" w:rsidRDefault="00A32FC1" w:rsidP="00A32FC1">
            <w:pPr>
              <w:pStyle w:val="afe"/>
              <w:rPr>
                <w:color w:val="000000" w:themeColor="text1"/>
              </w:rPr>
            </w:pPr>
            <w:r w:rsidRPr="00DD1F28">
              <w:rPr>
                <w:color w:val="000000" w:themeColor="text1"/>
              </w:rPr>
              <w:lastRenderedPageBreak/>
              <w:t xml:space="preserve">размещаться упорядоченно, с привязкой к </w:t>
            </w:r>
            <w:proofErr w:type="gramStart"/>
            <w:r w:rsidRPr="00DD1F28">
              <w:rPr>
                <w:color w:val="000000" w:themeColor="text1"/>
              </w:rPr>
              <w:t>архитектурному решению</w:t>
            </w:r>
            <w:proofErr w:type="gramEnd"/>
            <w:r w:rsidRPr="00DD1F28">
              <w:rPr>
                <w:color w:val="000000" w:themeColor="text1"/>
              </w:rPr>
              <w:t xml:space="preserve"> фасада и единой композиционной (верт</w:t>
            </w:r>
            <w:r w:rsidRPr="00DD1F28">
              <w:rPr>
                <w:color w:val="000000" w:themeColor="text1"/>
              </w:rPr>
              <w:t>и</w:t>
            </w:r>
            <w:r w:rsidRPr="00DD1F28">
              <w:rPr>
                <w:color w:val="000000" w:themeColor="text1"/>
              </w:rPr>
              <w:t>кальной, горизонтальной) системе осей;</w:t>
            </w:r>
          </w:p>
          <w:p w:rsidR="00A32FC1" w:rsidRPr="00DD1F28" w:rsidRDefault="00A32FC1" w:rsidP="00A32FC1">
            <w:pPr>
              <w:pStyle w:val="afe"/>
              <w:rPr>
                <w:color w:val="000000" w:themeColor="text1"/>
              </w:rPr>
            </w:pPr>
            <w:r w:rsidRPr="00DD1F28">
              <w:rPr>
                <w:color w:val="000000" w:themeColor="text1"/>
              </w:rPr>
              <w:t>размещаться с использованием стандартных конструкций крепления и с использованием маскирующих огра</w:t>
            </w:r>
            <w:r w:rsidRPr="00DD1F28">
              <w:rPr>
                <w:color w:val="000000" w:themeColor="text1"/>
              </w:rPr>
              <w:t>ж</w:t>
            </w:r>
            <w:r w:rsidRPr="00DD1F28">
              <w:rPr>
                <w:color w:val="000000" w:themeColor="text1"/>
              </w:rPr>
              <w:t>дений (решеток, жалюзи, корзин);</w:t>
            </w:r>
          </w:p>
          <w:p w:rsidR="00A32FC1" w:rsidRPr="00DD1F28" w:rsidRDefault="00A32FC1" w:rsidP="00A32FC1">
            <w:pPr>
              <w:pStyle w:val="afe"/>
              <w:rPr>
                <w:color w:val="000000" w:themeColor="text1"/>
              </w:rPr>
            </w:pPr>
            <w:r w:rsidRPr="00DD1F28">
              <w:rPr>
                <w:color w:val="000000" w:themeColor="text1"/>
              </w:rPr>
              <w:t xml:space="preserve">оснащаться кабель-каналами, </w:t>
            </w:r>
            <w:proofErr w:type="gramStart"/>
            <w:r w:rsidRPr="00DD1F28">
              <w:rPr>
                <w:color w:val="000000" w:themeColor="text1"/>
              </w:rPr>
              <w:t>скрытыми</w:t>
            </w:r>
            <w:proofErr w:type="gramEnd"/>
            <w:r w:rsidRPr="00DD1F28">
              <w:rPr>
                <w:color w:val="000000" w:themeColor="text1"/>
              </w:rPr>
              <w:t xml:space="preserve"> за фасадом или замаскированными в тон колера соответствующей плоскости фасада.</w:t>
            </w:r>
          </w:p>
          <w:p w:rsidR="00A32FC1" w:rsidRPr="00DD1F28" w:rsidRDefault="00A32FC1" w:rsidP="00A32FC1">
            <w:pPr>
              <w:pStyle w:val="afe"/>
              <w:rPr>
                <w:color w:val="000000" w:themeColor="text1"/>
              </w:rPr>
            </w:pPr>
            <w:r w:rsidRPr="00DD1F28">
              <w:rPr>
                <w:color w:val="000000" w:themeColor="text1"/>
              </w:rPr>
              <w:t>Для элементов систем кондиционирования необходимо предусматривать скрытое организованное водоотвед</w:t>
            </w:r>
            <w:r w:rsidRPr="00DD1F28">
              <w:rPr>
                <w:color w:val="000000" w:themeColor="text1"/>
              </w:rPr>
              <w:t>е</w:t>
            </w:r>
            <w:r w:rsidRPr="00DD1F28">
              <w:rPr>
                <w:color w:val="000000" w:themeColor="text1"/>
              </w:rPr>
              <w:t>ние.</w:t>
            </w:r>
          </w:p>
          <w:p w:rsidR="00A32FC1" w:rsidRPr="00DD1F28" w:rsidRDefault="00A32FC1" w:rsidP="00A32FC1">
            <w:pPr>
              <w:pStyle w:val="afe"/>
              <w:rPr>
                <w:color w:val="000000" w:themeColor="text1"/>
              </w:rPr>
            </w:pPr>
            <w:r w:rsidRPr="00DD1F28">
              <w:rPr>
                <w:color w:val="000000" w:themeColor="text1"/>
              </w:rPr>
              <w:t>Размещение элементов систем кондиционирования допускается:</w:t>
            </w:r>
          </w:p>
          <w:p w:rsidR="00A32FC1" w:rsidRPr="00DD1F28" w:rsidRDefault="00A32FC1" w:rsidP="00A32FC1">
            <w:pPr>
              <w:pStyle w:val="afe"/>
              <w:rPr>
                <w:color w:val="000000" w:themeColor="text1"/>
              </w:rPr>
            </w:pPr>
            <w:r w:rsidRPr="00DD1F28">
              <w:rPr>
                <w:color w:val="000000" w:themeColor="text1"/>
              </w:rPr>
              <w:t xml:space="preserve">на кровле объекта (крышные кондиционеры с внутренними </w:t>
            </w:r>
            <w:proofErr w:type="spellStart"/>
            <w:r w:rsidRPr="00DD1F28">
              <w:rPr>
                <w:color w:val="000000" w:themeColor="text1"/>
              </w:rPr>
              <w:t>воздуховодными</w:t>
            </w:r>
            <w:proofErr w:type="spellEnd"/>
            <w:r w:rsidRPr="00DD1F28">
              <w:rPr>
                <w:color w:val="000000" w:themeColor="text1"/>
              </w:rPr>
              <w:t xml:space="preserve"> каналами);</w:t>
            </w:r>
          </w:p>
          <w:p w:rsidR="00A32FC1" w:rsidRPr="00DD1F28" w:rsidRDefault="00A32FC1" w:rsidP="00A32FC1">
            <w:pPr>
              <w:pStyle w:val="afe"/>
              <w:rPr>
                <w:color w:val="000000" w:themeColor="text1"/>
              </w:rPr>
            </w:pPr>
            <w:r w:rsidRPr="00DD1F28">
              <w:rPr>
                <w:color w:val="000000" w:themeColor="text1"/>
              </w:rPr>
              <w:t>в нижней части оконных проемов, в окнах подвального этажа без выхода за плоскость фасада;</w:t>
            </w:r>
          </w:p>
          <w:p w:rsidR="00A32FC1" w:rsidRPr="00DD1F28" w:rsidRDefault="00A32FC1" w:rsidP="00A32FC1">
            <w:pPr>
              <w:pStyle w:val="afe"/>
              <w:rPr>
                <w:color w:val="000000" w:themeColor="text1"/>
              </w:rPr>
            </w:pPr>
            <w:r w:rsidRPr="00DD1F28">
              <w:rPr>
                <w:color w:val="000000" w:themeColor="text1"/>
              </w:rPr>
              <w:t>в простенках между оконными и дверными проемами;</w:t>
            </w:r>
          </w:p>
          <w:p w:rsidR="00A32FC1" w:rsidRPr="00DD1F28" w:rsidRDefault="00A32FC1" w:rsidP="00A32FC1">
            <w:pPr>
              <w:pStyle w:val="afe"/>
              <w:rPr>
                <w:color w:val="000000" w:themeColor="text1"/>
              </w:rPr>
            </w:pPr>
            <w:r w:rsidRPr="00DD1F28">
              <w:rPr>
                <w:color w:val="000000" w:themeColor="text1"/>
              </w:rPr>
              <w:t>на второстепенных фасадах, брандмауэрах;</w:t>
            </w:r>
          </w:p>
          <w:p w:rsidR="00A32FC1" w:rsidRPr="00DD1F28" w:rsidRDefault="00A32FC1" w:rsidP="00A32FC1">
            <w:pPr>
              <w:pStyle w:val="afe"/>
              <w:rPr>
                <w:color w:val="000000" w:themeColor="text1"/>
              </w:rPr>
            </w:pPr>
            <w:r w:rsidRPr="00DD1F28">
              <w:rPr>
                <w:color w:val="000000" w:themeColor="text1"/>
              </w:rPr>
              <w:t>в арочных проемах на высоте не менее 3,0 м от поверхности земли,</w:t>
            </w:r>
          </w:p>
          <w:p w:rsidR="00A32FC1" w:rsidRPr="00DD1F28" w:rsidRDefault="00A32FC1" w:rsidP="00A32FC1">
            <w:pPr>
              <w:pStyle w:val="afe"/>
              <w:rPr>
                <w:color w:val="000000" w:themeColor="text1"/>
              </w:rPr>
            </w:pPr>
            <w:r w:rsidRPr="00DD1F28">
              <w:rPr>
                <w:color w:val="000000" w:themeColor="text1"/>
              </w:rPr>
              <w:t>3.4 Размещение элементов систем кондиционирования не допускается:</w:t>
            </w:r>
          </w:p>
          <w:p w:rsidR="00A32FC1" w:rsidRPr="00DD1F28" w:rsidRDefault="00A32FC1" w:rsidP="00A32FC1">
            <w:pPr>
              <w:pStyle w:val="afe"/>
              <w:rPr>
                <w:color w:val="000000" w:themeColor="text1"/>
              </w:rPr>
            </w:pPr>
            <w:r w:rsidRPr="00DD1F28">
              <w:rPr>
                <w:color w:val="000000" w:themeColor="text1"/>
              </w:rPr>
              <w:t>в оконных и дверных проемах с выступанием за плоскость фасада;</w:t>
            </w:r>
          </w:p>
          <w:p w:rsidR="00A32FC1" w:rsidRPr="00DD1F28" w:rsidRDefault="00A32FC1" w:rsidP="00A32FC1">
            <w:pPr>
              <w:pStyle w:val="afe"/>
              <w:rPr>
                <w:color w:val="000000" w:themeColor="text1"/>
              </w:rPr>
            </w:pPr>
            <w:r w:rsidRPr="00DD1F28">
              <w:rPr>
                <w:color w:val="000000" w:themeColor="text1"/>
              </w:rPr>
              <w:t>над пешеходными тротуарами.</w:t>
            </w:r>
          </w:p>
          <w:p w:rsidR="00A32FC1" w:rsidRPr="00DD1F28" w:rsidRDefault="00A32FC1" w:rsidP="00A32FC1">
            <w:pPr>
              <w:pStyle w:val="afe"/>
              <w:rPr>
                <w:color w:val="000000" w:themeColor="text1"/>
              </w:rPr>
            </w:pPr>
            <w:r w:rsidRPr="00DD1F28">
              <w:rPr>
                <w:color w:val="000000" w:themeColor="text1"/>
              </w:rPr>
              <w:t>Маскирующие ограждения должны иметь окраску, соответствующую одному из колеров элементов здания (стен, перекрытий, элементов окон, цоколя).</w:t>
            </w:r>
          </w:p>
          <w:p w:rsidR="00A32FC1" w:rsidRPr="00DD1F28" w:rsidRDefault="00A32FC1" w:rsidP="00A32FC1">
            <w:pPr>
              <w:pStyle w:val="afe"/>
              <w:rPr>
                <w:color w:val="000000" w:themeColor="text1"/>
              </w:rPr>
            </w:pPr>
            <w:r w:rsidRPr="00DD1F28">
              <w:rPr>
                <w:color w:val="000000" w:themeColor="text1"/>
              </w:rPr>
              <w:t>Цветовое решение элементов системы наружного водоотведения (водосточные трубы, желоба) должно ос</w:t>
            </w:r>
            <w:r w:rsidRPr="00DD1F28">
              <w:rPr>
                <w:color w:val="000000" w:themeColor="text1"/>
              </w:rPr>
              <w:t>у</w:t>
            </w:r>
            <w:r w:rsidRPr="00DD1F28">
              <w:rPr>
                <w:color w:val="000000" w:themeColor="text1"/>
              </w:rPr>
              <w:t>ществляться в тон соответствующей плоскости стены.</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lastRenderedPageBreak/>
              <w:t>4</w:t>
            </w:r>
          </w:p>
        </w:tc>
        <w:tc>
          <w:tcPr>
            <w:tcW w:w="2940" w:type="dxa"/>
            <w:gridSpan w:val="2"/>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Требования к подсветке фасадов зданий, строений и сооружений</w:t>
            </w:r>
          </w:p>
        </w:tc>
        <w:tc>
          <w:tcPr>
            <w:tcW w:w="1176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Входные группы должны иметь освещение.</w:t>
            </w:r>
          </w:p>
          <w:p w:rsidR="00A32FC1" w:rsidRPr="00DD1F28" w:rsidRDefault="00A32FC1" w:rsidP="00A32FC1">
            <w:pPr>
              <w:pStyle w:val="afe"/>
              <w:rPr>
                <w:color w:val="000000" w:themeColor="text1"/>
              </w:rPr>
            </w:pPr>
            <w:r w:rsidRPr="00DD1F28">
              <w:rPr>
                <w:color w:val="000000" w:themeColor="text1"/>
              </w:rPr>
              <w:t>Запрещается использовать в подсветке фасадов пиксельную, мигающую подсветку.</w:t>
            </w:r>
          </w:p>
          <w:p w:rsidR="00A32FC1" w:rsidRPr="00DD1F28" w:rsidRDefault="00A32FC1" w:rsidP="00A32FC1">
            <w:pPr>
              <w:pStyle w:val="afe"/>
              <w:rPr>
                <w:color w:val="000000" w:themeColor="text1"/>
              </w:rPr>
            </w:pPr>
            <w:r w:rsidRPr="00DD1F28">
              <w:rPr>
                <w:color w:val="000000" w:themeColor="text1"/>
              </w:rPr>
              <w:t>Приборы архитектурной подсветки должны располагаться таким образом, чтобы их выходные отверстия экр</w:t>
            </w:r>
            <w:r w:rsidRPr="00DD1F28">
              <w:rPr>
                <w:color w:val="000000" w:themeColor="text1"/>
              </w:rPr>
              <w:t>а</w:t>
            </w:r>
            <w:r w:rsidRPr="00DD1F28">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DD1F28" w:rsidRDefault="00A32FC1" w:rsidP="00A32FC1">
            <w:pPr>
              <w:pStyle w:val="afe"/>
              <w:rPr>
                <w:color w:val="000000" w:themeColor="text1"/>
              </w:rPr>
            </w:pPr>
            <w:r w:rsidRPr="00DD1F28">
              <w:rPr>
                <w:color w:val="000000" w:themeColor="text1"/>
              </w:rPr>
              <w:t>Подсветка осуществляется с цветовой температурой (</w:t>
            </w:r>
            <w:proofErr w:type="spellStart"/>
            <w:r w:rsidRPr="00DD1F28">
              <w:rPr>
                <w:color w:val="000000" w:themeColor="text1"/>
              </w:rPr>
              <w:t>Тц</w:t>
            </w:r>
            <w:proofErr w:type="spellEnd"/>
            <w:r w:rsidRPr="00DD1F28">
              <w:rPr>
                <w:color w:val="000000" w:themeColor="text1"/>
              </w:rPr>
              <w:t>) в диапазоне 2000-2700 К.</w:t>
            </w:r>
          </w:p>
          <w:p w:rsidR="00A32FC1" w:rsidRPr="00DD1F28" w:rsidRDefault="00A32FC1" w:rsidP="00A32FC1">
            <w:pPr>
              <w:pStyle w:val="afe"/>
              <w:rPr>
                <w:color w:val="000000" w:themeColor="text1"/>
              </w:rPr>
            </w:pPr>
            <w:r w:rsidRPr="00DD1F28">
              <w:rPr>
                <w:color w:val="000000" w:themeColor="text1"/>
              </w:rPr>
              <w:t>Не допускается засветка окон жилых помещений, расположенных вблизи зданий, а также камер видеонабл</w:t>
            </w:r>
            <w:r w:rsidRPr="00DD1F28">
              <w:rPr>
                <w:color w:val="000000" w:themeColor="text1"/>
              </w:rPr>
              <w:t>ю</w:t>
            </w:r>
            <w:r w:rsidRPr="00DD1F28">
              <w:rPr>
                <w:color w:val="000000" w:themeColor="text1"/>
              </w:rPr>
              <w:t>дения.</w:t>
            </w:r>
          </w:p>
        </w:tc>
      </w:tr>
    </w:tbl>
    <w:p w:rsidR="00A32FC1" w:rsidRPr="00DD1F28" w:rsidRDefault="00A32FC1" w:rsidP="00A32FC1">
      <w:pPr>
        <w:rPr>
          <w:color w:val="000000" w:themeColor="text1"/>
        </w:rPr>
      </w:pPr>
    </w:p>
    <w:p w:rsidR="00A32FC1" w:rsidRPr="00DD1F28" w:rsidRDefault="00A32FC1" w:rsidP="00A32FC1">
      <w:pPr>
        <w:rPr>
          <w:color w:val="000000" w:themeColor="text1"/>
        </w:rPr>
      </w:pPr>
    </w:p>
    <w:p w:rsidR="00A32FC1" w:rsidRPr="00DD1F28" w:rsidRDefault="00A32FC1" w:rsidP="00A32FC1">
      <w:pPr>
        <w:rPr>
          <w:color w:val="000000" w:themeColor="text1"/>
        </w:rPr>
      </w:pPr>
    </w:p>
    <w:p w:rsidR="00A32FC1" w:rsidRPr="00DD1F28" w:rsidRDefault="00A32FC1" w:rsidP="00A32FC1">
      <w:pPr>
        <w:rPr>
          <w:color w:val="000000" w:themeColor="text1"/>
        </w:rPr>
      </w:pPr>
    </w:p>
    <w:p w:rsidR="00A32FC1" w:rsidRPr="00DD1F28" w:rsidRDefault="009B7FF6" w:rsidP="00A32FC1">
      <w:pPr>
        <w:pStyle w:val="5"/>
        <w:rPr>
          <w:color w:val="000000" w:themeColor="text1"/>
        </w:rPr>
      </w:pPr>
      <w:r w:rsidRPr="00DD1F28">
        <w:rPr>
          <w:color w:val="000000" w:themeColor="text1"/>
        </w:rPr>
        <w:lastRenderedPageBreak/>
        <w:t xml:space="preserve">Таблица </w:t>
      </w:r>
      <w:r w:rsidR="00A32FC1" w:rsidRPr="00DD1F28">
        <w:rPr>
          <w:color w:val="000000" w:themeColor="text1"/>
        </w:rPr>
        <w:t>1</w:t>
      </w:r>
      <w:r w:rsidRPr="00DD1F28">
        <w:rPr>
          <w:color w:val="000000" w:themeColor="text1"/>
        </w:rPr>
        <w:t>.</w:t>
      </w:r>
      <w:r w:rsidR="00A32FC1" w:rsidRPr="00DD1F28">
        <w:rPr>
          <w:color w:val="000000" w:themeColor="text1"/>
        </w:rPr>
        <w:t>6</w:t>
      </w:r>
      <w:r w:rsidRPr="00DD1F28">
        <w:rPr>
          <w:color w:val="000000" w:themeColor="text1"/>
        </w:rPr>
        <w:t xml:space="preserve">. </w:t>
      </w:r>
      <w:r w:rsidR="00A32FC1" w:rsidRPr="00DD1F28">
        <w:rPr>
          <w:color w:val="000000" w:themeColor="text1"/>
        </w:rPr>
        <w:t>Требования к внешнему облику объектов капитального строительства, относящихся к группе "И</w:t>
      </w:r>
      <w:r w:rsidR="00A32FC1" w:rsidRPr="00DD1F28">
        <w:rPr>
          <w:color w:val="000000" w:themeColor="text1"/>
        </w:rPr>
        <w:t>н</w:t>
      </w:r>
      <w:r w:rsidR="00A32FC1" w:rsidRPr="00DD1F28">
        <w:rPr>
          <w:color w:val="000000" w:themeColor="text1"/>
        </w:rPr>
        <w:t>дивидуальные жилые"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N</w:t>
            </w:r>
            <w:r w:rsidRPr="00DD1F28">
              <w:rPr>
                <w:color w:val="000000" w:themeColor="text1"/>
              </w:rPr>
              <w:br/>
            </w:r>
            <w:proofErr w:type="gramStart"/>
            <w:r w:rsidRPr="00DD1F28">
              <w:rPr>
                <w:color w:val="000000" w:themeColor="text1"/>
              </w:rPr>
              <w:t>п</w:t>
            </w:r>
            <w:proofErr w:type="gramEnd"/>
            <w:r w:rsidRPr="00DD1F28">
              <w:rPr>
                <w:color w:val="000000" w:themeColor="text1"/>
              </w:rPr>
              <w:t>/п</w:t>
            </w:r>
          </w:p>
        </w:tc>
        <w:tc>
          <w:tcPr>
            <w:tcW w:w="112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Пар</w:t>
            </w:r>
            <w:r w:rsidRPr="00DD1F28">
              <w:rPr>
                <w:color w:val="000000" w:themeColor="text1"/>
              </w:rPr>
              <w:t>а</w:t>
            </w:r>
            <w:r w:rsidRPr="00DD1F28">
              <w:rPr>
                <w:color w:val="000000" w:themeColor="text1"/>
              </w:rPr>
              <w:t>метр</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Конструкти</w:t>
            </w:r>
            <w:r w:rsidRPr="00DD1F28">
              <w:rPr>
                <w:color w:val="000000" w:themeColor="text1"/>
              </w:rPr>
              <w:t>в</w:t>
            </w:r>
            <w:r w:rsidRPr="00DD1F28">
              <w:rPr>
                <w:color w:val="000000" w:themeColor="text1"/>
              </w:rPr>
              <w:t>ный элемент</w:t>
            </w:r>
          </w:p>
        </w:tc>
        <w:tc>
          <w:tcPr>
            <w:tcW w:w="1190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Требования</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w:t>
            </w:r>
          </w:p>
        </w:tc>
        <w:tc>
          <w:tcPr>
            <w:tcW w:w="1190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3</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w:t>
            </w:r>
          </w:p>
        </w:tc>
        <w:tc>
          <w:tcPr>
            <w:tcW w:w="112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цвет</w:t>
            </w:r>
            <w:r w:rsidRPr="00DD1F28">
              <w:rPr>
                <w:color w:val="000000" w:themeColor="text1"/>
              </w:rPr>
              <w:t>о</w:t>
            </w:r>
            <w:r w:rsidRPr="00DD1F28">
              <w:rPr>
                <w:color w:val="000000" w:themeColor="text1"/>
              </w:rPr>
              <w:t>вым х</w:t>
            </w:r>
            <w:r w:rsidRPr="00DD1F28">
              <w:rPr>
                <w:color w:val="000000" w:themeColor="text1"/>
              </w:rPr>
              <w:t>а</w:t>
            </w:r>
            <w:r w:rsidRPr="00DD1F28">
              <w:rPr>
                <w:color w:val="000000" w:themeColor="text1"/>
              </w:rPr>
              <w:t>ракт</w:t>
            </w:r>
            <w:r w:rsidRPr="00DD1F28">
              <w:rPr>
                <w:color w:val="000000" w:themeColor="text1"/>
              </w:rPr>
              <w:t>е</w:t>
            </w:r>
            <w:r w:rsidRPr="00DD1F28">
              <w:rPr>
                <w:color w:val="000000" w:themeColor="text1"/>
              </w:rPr>
              <w:t>рист</w:t>
            </w:r>
            <w:r w:rsidRPr="00DD1F28">
              <w:rPr>
                <w:color w:val="000000" w:themeColor="text1"/>
              </w:rPr>
              <w:t>и</w:t>
            </w:r>
            <w:r w:rsidRPr="00DD1F28">
              <w:rPr>
                <w:color w:val="000000" w:themeColor="text1"/>
              </w:rPr>
              <w:t>кам зд</w:t>
            </w:r>
            <w:r w:rsidRPr="00DD1F28">
              <w:rPr>
                <w:color w:val="000000" w:themeColor="text1"/>
              </w:rPr>
              <w:t>а</w:t>
            </w:r>
            <w:r w:rsidRPr="00DD1F28">
              <w:rPr>
                <w:color w:val="000000" w:themeColor="text1"/>
              </w:rPr>
              <w:t>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1.1. Стены</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1.1.1</w:t>
            </w:r>
            <w:proofErr w:type="gramStart"/>
            <w:r w:rsidRPr="00DD1F28">
              <w:rPr>
                <w:color w:val="000000" w:themeColor="text1"/>
              </w:rPr>
              <w:t xml:space="preserve"> В</w:t>
            </w:r>
            <w:proofErr w:type="gramEnd"/>
            <w:r w:rsidRPr="00DD1F28">
              <w:rPr>
                <w:color w:val="000000" w:themeColor="text1"/>
              </w:rPr>
              <w:t xml:space="preserve"> цветовом решении облицовочных материалов объекта (за исключением площади остекления) разрешае</w:t>
            </w:r>
            <w:r w:rsidRPr="00DD1F28">
              <w:rPr>
                <w:color w:val="000000" w:themeColor="text1"/>
              </w:rPr>
              <w:t>т</w:t>
            </w:r>
            <w:r w:rsidRPr="00DD1F28">
              <w:rPr>
                <w:color w:val="000000" w:themeColor="text1"/>
              </w:rPr>
              <w:t>ся использовать 1 оттенок в качестве основного цвета и не более двух - в качестве дополнительных цветов. О</w:t>
            </w:r>
            <w:r w:rsidRPr="00DD1F28">
              <w:rPr>
                <w:color w:val="000000" w:themeColor="text1"/>
              </w:rPr>
              <w:t>с</w:t>
            </w:r>
            <w:r w:rsidRPr="00DD1F28">
              <w:rPr>
                <w:color w:val="000000" w:themeColor="text1"/>
              </w:rPr>
              <w:t>новной оттенок должен быть использован на большей части площади фасада, дополнительные - суммарно на меньшей части.</w:t>
            </w:r>
          </w:p>
          <w:p w:rsidR="00A32FC1" w:rsidRPr="00DD1F28" w:rsidRDefault="00A32FC1" w:rsidP="00A32FC1">
            <w:pPr>
              <w:pStyle w:val="afe"/>
              <w:rPr>
                <w:color w:val="000000" w:themeColor="text1"/>
              </w:rPr>
            </w:pPr>
            <w:r w:rsidRPr="00DD1F28">
              <w:rPr>
                <w:color w:val="000000" w:themeColor="text1"/>
              </w:rPr>
              <w:t xml:space="preserve">1.1.2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w:t>
            </w:r>
          </w:p>
          <w:p w:rsidR="00A32FC1" w:rsidRPr="00DD1F28" w:rsidRDefault="00A32FC1" w:rsidP="00A32FC1">
            <w:pPr>
              <w:pStyle w:val="afe"/>
              <w:rPr>
                <w:color w:val="000000" w:themeColor="text1"/>
              </w:rPr>
            </w:pPr>
            <w:proofErr w:type="gramStart"/>
            <w:r w:rsidRPr="00DD1F28">
              <w:rPr>
                <w:color w:val="000000" w:themeColor="text1"/>
              </w:rPr>
              <w:t>основные оттенки - 9010, 150-5, 9001, 160-3, 160-5, 060 90 10, 070 90 10, 060 09 05, 1013, 840-2, 100 80 05, 110 80 05, 110 80 10, 7032, 120 70 05, 840-1, 120-5, 1015, 310-1, 9002, 080 80 05, 095 80 10, 7044, 7038, 9018, 830-1, 240 80 05, 160 80 05, 160 70 05, 060 80 20, 040 80</w:t>
            </w:r>
            <w:proofErr w:type="gramEnd"/>
            <w:r w:rsidRPr="00DD1F28">
              <w:rPr>
                <w:color w:val="000000" w:themeColor="text1"/>
              </w:rPr>
              <w:t xml:space="preserve"> 10, 080 80 10, 070 80 20, 780-4, 080 80 20, 1001, 080 70 30, 085 70 20, 060 70 10, 050 70 20, 070 70 10, 1019, 050 60 10;</w:t>
            </w:r>
          </w:p>
          <w:p w:rsidR="00A32FC1" w:rsidRPr="00DD1F28" w:rsidRDefault="00A32FC1" w:rsidP="00A32FC1">
            <w:pPr>
              <w:pStyle w:val="afe"/>
              <w:rPr>
                <w:color w:val="000000" w:themeColor="text1"/>
              </w:rPr>
            </w:pPr>
            <w:proofErr w:type="gramStart"/>
            <w:r w:rsidRPr="00DD1F28">
              <w:rPr>
                <w:color w:val="000000" w:themeColor="text1"/>
              </w:rPr>
              <w:t>дополнительные оттенки - 9010, 070 90 20, 1014, 1000, 070 80 20, 020 80 05, 7035, 180 80 05, 140 80 10, 130 70 10, 180 70 05, 1002, 070 70 30, 050 70 20, 340 70 05, 000 65 00, 040 70 10, 360 60 05, 060 60 20, 1011, 075 70 20, 1020, 075 60 20, 7004, 140 60</w:t>
            </w:r>
            <w:proofErr w:type="gramEnd"/>
            <w:r w:rsidRPr="00DD1F28">
              <w:rPr>
                <w:color w:val="000000" w:themeColor="text1"/>
              </w:rPr>
              <w:t xml:space="preserve"> 05, 7030, 060 60 05, 070 60 10, 040 50 20, 7048, 7037, 7001, 7034, 7033, 060 50 30, 070 50 20, 040 50 30, 1036, 7036, 7039, 060 50 05, 050 50 10, 8025, 8002, 030 40 30, 050 40 30, 7002, 7003, 7005, 7009, 7015, 8028.</w:t>
            </w:r>
          </w:p>
          <w:p w:rsidR="00A32FC1" w:rsidRPr="00DD1F28" w:rsidRDefault="00A32FC1" w:rsidP="00A32FC1">
            <w:pPr>
              <w:pStyle w:val="afe"/>
              <w:rPr>
                <w:color w:val="000000" w:themeColor="text1"/>
              </w:rPr>
            </w:pPr>
            <w:r w:rsidRPr="00DD1F28">
              <w:rPr>
                <w:color w:val="000000" w:themeColor="text1"/>
              </w:rPr>
              <w:t>1.1.3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1.1.4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w:t>
            </w:r>
            <w:r w:rsidRPr="00DD1F28">
              <w:rPr>
                <w:color w:val="000000" w:themeColor="text1"/>
              </w:rPr>
              <w:t>т</w:t>
            </w:r>
            <w:r w:rsidRPr="00DD1F28">
              <w:rPr>
                <w:color w:val="000000" w:themeColor="text1"/>
              </w:rPr>
              <w:t>ся при условии отделки плиты в тон соответствующей плоскости стены фасада.</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1.2. Окна</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1.2.1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1002, 7010, 7011, 7024, 7026, 820-5, 7021, 8014, 9005.</w:t>
            </w:r>
          </w:p>
          <w:p w:rsidR="00A32FC1" w:rsidRPr="00DD1F28" w:rsidRDefault="00A32FC1" w:rsidP="00A32FC1">
            <w:pPr>
              <w:pStyle w:val="afe"/>
              <w:rPr>
                <w:color w:val="000000" w:themeColor="text1"/>
              </w:rPr>
            </w:pPr>
            <w:r w:rsidRPr="00DD1F28">
              <w:rPr>
                <w:color w:val="000000" w:themeColor="text1"/>
              </w:rPr>
              <w:t>1.2.2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1.3.1</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цветного (тонированного в массе),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w:t>
            </w:r>
            <w:r w:rsidRPr="00DD1F28">
              <w:rPr>
                <w:color w:val="000000" w:themeColor="text1"/>
              </w:rPr>
              <w:t>к</w:t>
            </w:r>
            <w:r w:rsidRPr="00DD1F28">
              <w:rPr>
                <w:color w:val="000000" w:themeColor="text1"/>
              </w:rPr>
              <w:t>ления.</w:t>
            </w:r>
          </w:p>
          <w:p w:rsidR="00A32FC1" w:rsidRPr="00DD1F28" w:rsidRDefault="00A32FC1" w:rsidP="00A32FC1">
            <w:pPr>
              <w:pStyle w:val="afe"/>
              <w:rPr>
                <w:color w:val="000000" w:themeColor="text1"/>
              </w:rPr>
            </w:pPr>
            <w:r w:rsidRPr="00DD1F28">
              <w:rPr>
                <w:color w:val="000000" w:themeColor="text1"/>
              </w:rPr>
              <w:t>1.3.2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1.4. Цоколь</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1.4.1</w:t>
            </w:r>
            <w:proofErr w:type="gramStart"/>
            <w:r w:rsidRPr="00DD1F28">
              <w:rPr>
                <w:color w:val="000000" w:themeColor="text1"/>
              </w:rPr>
              <w:t xml:space="preserve"> П</w:t>
            </w:r>
            <w:proofErr w:type="gramEnd"/>
            <w:r w:rsidRPr="00DD1F28">
              <w:rPr>
                <w:color w:val="000000" w:themeColor="text1"/>
              </w:rPr>
              <w:t>редусмотреть цветовое решение, соответствующее одному из колеров элементов здания (стен, элементов окон, ограждений).</w:t>
            </w:r>
          </w:p>
          <w:p w:rsidR="00A32FC1" w:rsidRPr="00DD1F28" w:rsidRDefault="00A32FC1" w:rsidP="00A32FC1">
            <w:pPr>
              <w:pStyle w:val="afe"/>
              <w:rPr>
                <w:color w:val="000000" w:themeColor="text1"/>
              </w:rPr>
            </w:pPr>
            <w:proofErr w:type="gramStart"/>
            <w:r w:rsidRPr="00DD1F28">
              <w:rPr>
                <w:color w:val="000000" w:themeColor="text1"/>
              </w:rPr>
              <w:t>1.4.2 Цветовое решение должно осуществляться в соответствии с разрешенными к использованию RAL: 9010, 150-5, 9001, 160-3, 160-5,060 90 10, 070 90 10, 060 09 05, 1013,840-2, 100 80 05, 110 80 05, 110 80 10, 7032, 120 70 05,840-1, 120-5, 1015,310-1,9002, 080 80 05, 095 80 10, 7044, 7038, 9018, 830-1, 240 80 05, 160 80 05</w:t>
            </w:r>
            <w:proofErr w:type="gramEnd"/>
            <w:r w:rsidRPr="00DD1F28">
              <w:rPr>
                <w:color w:val="000000" w:themeColor="text1"/>
              </w:rPr>
              <w:t xml:space="preserve">, </w:t>
            </w:r>
            <w:proofErr w:type="gramStart"/>
            <w:r w:rsidRPr="00DD1F28">
              <w:rPr>
                <w:color w:val="000000" w:themeColor="text1"/>
              </w:rPr>
              <w:t>160 70 05, 060 80 20, 040 80 10, 080 80 10, 070 80 20, 780-4, 080 80 20, 1001, 080 70 30, 085 70 20, 060 70 10, 050 70 20, 070 70 10, 1019, 050 60 10, 070 90 20, 1014, 1000, 070 80 20, 020 80 05, 7035, 180 80 05, 140 80 10, 130 70 10</w:t>
            </w:r>
            <w:proofErr w:type="gramEnd"/>
            <w:r w:rsidRPr="00DD1F28">
              <w:rPr>
                <w:color w:val="000000" w:themeColor="text1"/>
              </w:rPr>
              <w:t xml:space="preserve">, </w:t>
            </w:r>
            <w:proofErr w:type="gramStart"/>
            <w:r w:rsidRPr="00DD1F28">
              <w:rPr>
                <w:color w:val="000000" w:themeColor="text1"/>
              </w:rPr>
              <w:t>180 70 05, 1002, 070 70 30, 050 70 20, 340 70 05, 000 65 00, 040 70 10, 360 60 05, 060 60 20, 1011, 075 70 20, 1020, 075 60 20, 7004, 140 60 05, 7030, 060 60 05, 070 60 10, 040 50 20, 7048, 7037, 7001, 7034, 7033, 060 50 30, 070 50 20, 040 50</w:t>
            </w:r>
            <w:proofErr w:type="gramEnd"/>
            <w:r w:rsidRPr="00DD1F28">
              <w:rPr>
                <w:color w:val="000000" w:themeColor="text1"/>
              </w:rPr>
              <w:t xml:space="preserve"> 30, 1036, 7036, 7039, 060 50 05, 050 50 10, 8025, 8002, 030 40 30, 050 40 30, 7002, 7003, 7005, 7009, 7015, 8028.</w:t>
            </w:r>
          </w:p>
          <w:p w:rsidR="00A32FC1" w:rsidRPr="00DD1F28" w:rsidRDefault="00A32FC1" w:rsidP="00A32FC1">
            <w:pPr>
              <w:pStyle w:val="afe"/>
              <w:rPr>
                <w:color w:val="000000" w:themeColor="text1"/>
              </w:rPr>
            </w:pPr>
            <w:r w:rsidRPr="00DD1F28">
              <w:rPr>
                <w:color w:val="000000" w:themeColor="text1"/>
              </w:rPr>
              <w:t>1.4.3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1.4.4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1.5. Кровля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1.5.1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7045, 8028, 820-5, 7024, 8004, 3005, 9006, 8011, 3007, 7021.</w:t>
            </w:r>
          </w:p>
          <w:p w:rsidR="00A32FC1" w:rsidRPr="00DD1F28" w:rsidRDefault="00A32FC1" w:rsidP="00A32FC1">
            <w:pPr>
              <w:pStyle w:val="afe"/>
              <w:rPr>
                <w:color w:val="000000" w:themeColor="text1"/>
              </w:rPr>
            </w:pPr>
            <w:r w:rsidRPr="00DD1F28">
              <w:rPr>
                <w:color w:val="000000" w:themeColor="text1"/>
              </w:rPr>
              <w:t>1.5.2</w:t>
            </w:r>
            <w:proofErr w:type="gramStart"/>
            <w:r w:rsidRPr="00DD1F28">
              <w:rPr>
                <w:color w:val="000000" w:themeColor="text1"/>
              </w:rPr>
              <w:t xml:space="preserve"> В</w:t>
            </w:r>
            <w:proofErr w:type="gramEnd"/>
            <w:r w:rsidRPr="00DD1F28">
              <w:rPr>
                <w:color w:val="000000" w:themeColor="text1"/>
              </w:rPr>
              <w:t>се элементы кровли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1.6. Элементы входных групп</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proofErr w:type="gramStart"/>
            <w:r w:rsidRPr="00DD1F28">
              <w:rPr>
                <w:color w:val="000000" w:themeColor="text1"/>
              </w:rPr>
              <w:t>1.6.1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w:t>
            </w:r>
            <w:proofErr w:type="gramEnd"/>
            <w:r w:rsidRPr="00DD1F28">
              <w:rPr>
                <w:color w:val="000000" w:themeColor="text1"/>
              </w:rPr>
              <w:t xml:space="preserve"> </w:t>
            </w:r>
            <w:proofErr w:type="gramStart"/>
            <w:r w:rsidRPr="00DD1F28">
              <w:rPr>
                <w:color w:val="000000" w:themeColor="text1"/>
              </w:rPr>
              <w:t>80 05, 160 70 05, 060 80 20, 040 80 10, 080 80 10, 070 80 20, 780-4, 080 80 20, 1001, 080 70 30, 085 70 20, 060 70 10, 050 70 20, 070 70 10, 1019, 050 60 10, 070 90 20, 1014, 1000, 070 80 20, 020 80 05, 7035, 180 80 05, 140 80 10, 130</w:t>
            </w:r>
            <w:proofErr w:type="gramEnd"/>
            <w:r w:rsidRPr="00DD1F28">
              <w:rPr>
                <w:color w:val="000000" w:themeColor="text1"/>
              </w:rPr>
              <w:t xml:space="preserve"> </w:t>
            </w:r>
            <w:proofErr w:type="gramStart"/>
            <w:r w:rsidRPr="00DD1F28">
              <w:rPr>
                <w:color w:val="000000" w:themeColor="text1"/>
              </w:rPr>
              <w:t>70 10, 180 70 05, 1002, 070 70 30, 050 70 20, 340 70 05, 000 65 00, 040 70 10, 360 60 05, 060 60 20, 1011, 075 70 20, 1020, 075 60 20, 7004, 140 60 05, 7030, 060 60 05, 070 60 10, 040 50 20, 7048, 7037, 7001, 7034, 7033, 060 50 30, 070 50 20</w:t>
            </w:r>
            <w:proofErr w:type="gramEnd"/>
            <w:r w:rsidRPr="00DD1F28">
              <w:rPr>
                <w:color w:val="000000" w:themeColor="text1"/>
              </w:rPr>
              <w:t>, 040 50 30, 1036, 7036, 7039, 060 50 05, 050 50 10, 8025, 8002, 030 40 30, 050 40 30, 7002, 7003, 7005, 7009, 7015, 8028.</w:t>
            </w:r>
          </w:p>
          <w:p w:rsidR="00A32FC1" w:rsidRPr="00DD1F28" w:rsidRDefault="00A32FC1" w:rsidP="00A32FC1">
            <w:pPr>
              <w:pStyle w:val="afe"/>
              <w:rPr>
                <w:color w:val="000000" w:themeColor="text1"/>
              </w:rPr>
            </w:pPr>
            <w:r w:rsidRPr="00DD1F28">
              <w:rPr>
                <w:color w:val="000000" w:themeColor="text1"/>
              </w:rPr>
              <w:t>1.6.2</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1.7.1</w:t>
            </w:r>
            <w:proofErr w:type="gramStart"/>
            <w:r w:rsidRPr="00DD1F28">
              <w:rPr>
                <w:color w:val="000000" w:themeColor="text1"/>
              </w:rPr>
              <w:t xml:space="preserve"> В</w:t>
            </w:r>
            <w:proofErr w:type="gramEnd"/>
            <w:r w:rsidRPr="00DD1F28">
              <w:rPr>
                <w:color w:val="000000" w:themeColor="text1"/>
              </w:rPr>
              <w:t xml:space="preserve">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rsidR="00A32FC1" w:rsidRPr="00DD1F28" w:rsidRDefault="00A32FC1" w:rsidP="00A32FC1">
            <w:pPr>
              <w:pStyle w:val="afe"/>
              <w:rPr>
                <w:color w:val="000000" w:themeColor="text1"/>
              </w:rPr>
            </w:pPr>
            <w:r w:rsidRPr="00DD1F28">
              <w:rPr>
                <w:color w:val="000000" w:themeColor="text1"/>
              </w:rPr>
              <w:lastRenderedPageBreak/>
              <w:t>1.7.2</w:t>
            </w:r>
            <w:proofErr w:type="gramStart"/>
            <w:r w:rsidRPr="00DD1F28">
              <w:rPr>
                <w:color w:val="000000" w:themeColor="text1"/>
              </w:rPr>
              <w:t xml:space="preserve"> В</w:t>
            </w:r>
            <w:proofErr w:type="gramEnd"/>
            <w:r w:rsidRPr="00DD1F28">
              <w:rPr>
                <w:color w:val="000000" w:themeColor="text1"/>
              </w:rPr>
              <w:t xml:space="preserve"> ограждении земельного участка цветовое решение должно осуществляться в соответствии с разреше</w:t>
            </w:r>
            <w:r w:rsidRPr="00DD1F28">
              <w:rPr>
                <w:color w:val="000000" w:themeColor="text1"/>
              </w:rPr>
              <w:t>н</w:t>
            </w:r>
            <w:r w:rsidRPr="00DD1F28">
              <w:rPr>
                <w:color w:val="000000" w:themeColor="text1"/>
              </w:rPr>
              <w:t>ными к использованию RAL: 9010, 9001, 7032, 9006, 1019, 7004, 7005, 7024, 8028, 6003, 6020, 7016, 8017, 9005.</w:t>
            </w:r>
          </w:p>
          <w:p w:rsidR="00A32FC1" w:rsidRPr="00DD1F28" w:rsidRDefault="00A32FC1" w:rsidP="00A32FC1">
            <w:pPr>
              <w:pStyle w:val="afe"/>
              <w:rPr>
                <w:color w:val="000000" w:themeColor="text1"/>
              </w:rPr>
            </w:pPr>
            <w:r w:rsidRPr="00DD1F28">
              <w:rPr>
                <w:color w:val="000000" w:themeColor="text1"/>
              </w:rPr>
              <w:t>1.7.3</w:t>
            </w:r>
            <w:proofErr w:type="gramStart"/>
            <w:r w:rsidRPr="00DD1F28">
              <w:rPr>
                <w:color w:val="000000" w:themeColor="text1"/>
              </w:rPr>
              <w:t xml:space="preserve"> Д</w:t>
            </w:r>
            <w:proofErr w:type="gramEnd"/>
            <w:r w:rsidRPr="00DD1F28">
              <w:rPr>
                <w:color w:val="000000" w:themeColor="text1"/>
              </w:rPr>
              <w:t>ля ограждений, выполненных из латуни или покрытых имитацией латуни, а также для ограждений, в</w:t>
            </w:r>
            <w:r w:rsidRPr="00DD1F28">
              <w:rPr>
                <w:color w:val="000000" w:themeColor="text1"/>
              </w:rPr>
              <w:t>ы</w:t>
            </w:r>
            <w:r w:rsidRPr="00DD1F28">
              <w:rPr>
                <w:color w:val="000000" w:themeColor="text1"/>
              </w:rPr>
              <w:t xml:space="preserve">полненных из </w:t>
            </w:r>
            <w:proofErr w:type="spellStart"/>
            <w:r w:rsidRPr="00DD1F28">
              <w:rPr>
                <w:color w:val="000000" w:themeColor="text1"/>
              </w:rPr>
              <w:t>кортена</w:t>
            </w:r>
            <w:proofErr w:type="spellEnd"/>
            <w:r w:rsidRPr="00DD1F28">
              <w:rPr>
                <w:color w:val="000000" w:themeColor="text1"/>
              </w:rPr>
              <w:t>, допускается отклонение от перечня разрешенных RAL в пользу натурального цвета мат</w:t>
            </w:r>
            <w:r w:rsidRPr="00DD1F28">
              <w:rPr>
                <w:color w:val="000000" w:themeColor="text1"/>
              </w:rPr>
              <w:t>е</w:t>
            </w:r>
            <w:r w:rsidRPr="00DD1F28">
              <w:rPr>
                <w:color w:val="000000" w:themeColor="text1"/>
              </w:rPr>
              <w:t>риала.</w:t>
            </w:r>
          </w:p>
          <w:p w:rsidR="00A32FC1" w:rsidRPr="00DD1F28" w:rsidRDefault="00A32FC1" w:rsidP="00A32FC1">
            <w:pPr>
              <w:pStyle w:val="afe"/>
              <w:rPr>
                <w:color w:val="000000" w:themeColor="text1"/>
              </w:rPr>
            </w:pPr>
            <w:r w:rsidRPr="00DD1F28">
              <w:rPr>
                <w:color w:val="000000" w:themeColor="text1"/>
              </w:rPr>
              <w:t>1.7.4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lastRenderedPageBreak/>
              <w:t>2</w:t>
            </w:r>
          </w:p>
        </w:tc>
        <w:tc>
          <w:tcPr>
            <w:tcW w:w="1120" w:type="dxa"/>
            <w:vMerge w:val="restart"/>
            <w:tcBorders>
              <w:top w:val="nil"/>
              <w:left w:val="single" w:sz="4" w:space="0" w:color="auto"/>
              <w:bottom w:val="nil"/>
              <w:right w:val="nil"/>
            </w:tcBorders>
          </w:tcPr>
          <w:p w:rsidR="00A32FC1" w:rsidRPr="00DD1F28" w:rsidRDefault="00A32FC1"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отд</w:t>
            </w:r>
            <w:r w:rsidRPr="00DD1F28">
              <w:rPr>
                <w:color w:val="000000" w:themeColor="text1"/>
              </w:rPr>
              <w:t>е</w:t>
            </w:r>
            <w:r w:rsidRPr="00DD1F28">
              <w:rPr>
                <w:color w:val="000000" w:themeColor="text1"/>
              </w:rPr>
              <w:t>лочным матер</w:t>
            </w:r>
            <w:r w:rsidRPr="00DD1F28">
              <w:rPr>
                <w:color w:val="000000" w:themeColor="text1"/>
              </w:rPr>
              <w:t>и</w:t>
            </w:r>
            <w:r w:rsidRPr="00DD1F28">
              <w:rPr>
                <w:color w:val="000000" w:themeColor="text1"/>
              </w:rPr>
              <w:t>алам фасадов зданий,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nil"/>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2.1. Стены</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2.1.1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фасада.</w:t>
            </w:r>
          </w:p>
          <w:p w:rsidR="00A32FC1" w:rsidRPr="00DD1F28" w:rsidRDefault="00A32FC1" w:rsidP="00A32FC1">
            <w:pPr>
              <w:pStyle w:val="afe"/>
              <w:rPr>
                <w:color w:val="000000" w:themeColor="text1"/>
              </w:rPr>
            </w:pPr>
            <w:r w:rsidRPr="00DD1F28">
              <w:rPr>
                <w:color w:val="000000" w:themeColor="text1"/>
              </w:rPr>
              <w:t>2.1.2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DD1F28">
              <w:rPr>
                <w:color w:val="000000" w:themeColor="text1"/>
              </w:rPr>
              <w:t xml:space="preserve">В отделке фасадов не допускается применение материала с креплением на видимых </w:t>
            </w:r>
            <w:proofErr w:type="spellStart"/>
            <w:r w:rsidRPr="00DD1F28">
              <w:rPr>
                <w:color w:val="000000" w:themeColor="text1"/>
              </w:rPr>
              <w:t>кляммерах</w:t>
            </w:r>
            <w:proofErr w:type="spellEnd"/>
            <w:r w:rsidRPr="00DD1F28">
              <w:rPr>
                <w:color w:val="000000" w:themeColor="text1"/>
              </w:rPr>
              <w:t xml:space="preserve"> (открытые с</w:t>
            </w:r>
            <w:r w:rsidRPr="00DD1F28">
              <w:rPr>
                <w:color w:val="000000" w:themeColor="text1"/>
              </w:rPr>
              <w:t>и</w:t>
            </w:r>
            <w:r w:rsidRPr="00DD1F28">
              <w:rPr>
                <w:color w:val="000000" w:themeColor="text1"/>
              </w:rPr>
              <w:t>стемы крепления).</w:t>
            </w:r>
            <w:proofErr w:type="gramEnd"/>
          </w:p>
          <w:p w:rsidR="00A32FC1" w:rsidRPr="00DD1F28" w:rsidRDefault="00A32FC1" w:rsidP="00A32FC1">
            <w:pPr>
              <w:pStyle w:val="afe"/>
              <w:rPr>
                <w:color w:val="000000" w:themeColor="text1"/>
              </w:rPr>
            </w:pPr>
            <w:r w:rsidRPr="00DD1F28">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DD1F28" w:rsidRDefault="00A32FC1" w:rsidP="00A32FC1">
            <w:pPr>
              <w:pStyle w:val="afe"/>
              <w:rPr>
                <w:color w:val="000000" w:themeColor="text1"/>
              </w:rPr>
            </w:pPr>
            <w:r w:rsidRPr="00DD1F28">
              <w:rPr>
                <w:color w:val="000000" w:themeColor="text1"/>
              </w:rPr>
              <w:t>2.1.4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2.1.5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2.1.6</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ПВХ-панели (за исключением HPL-панелей с имитацией дерева, металла и бетона), крупные фракции штукатурки "фактурная шуба" и "кор</w:t>
            </w:r>
            <w:r w:rsidRPr="00DD1F28">
              <w:rPr>
                <w:color w:val="000000" w:themeColor="text1"/>
              </w:rPr>
              <w:t>о</w:t>
            </w:r>
            <w:r w:rsidRPr="00DD1F28">
              <w:rPr>
                <w:color w:val="000000" w:themeColor="text1"/>
              </w:rPr>
              <w:t>ед".</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2.2. Окна</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2.2.1</w:t>
            </w:r>
            <w:proofErr w:type="gramStart"/>
            <w:r w:rsidRPr="00DD1F28">
              <w:rPr>
                <w:color w:val="000000" w:themeColor="text1"/>
              </w:rPr>
              <w:t xml:space="preserve"> Н</w:t>
            </w:r>
            <w:proofErr w:type="gramEnd"/>
            <w:r w:rsidRPr="00DD1F28">
              <w:rPr>
                <w:color w:val="000000" w:themeColor="text1"/>
              </w:rPr>
              <w:t>е допускается облицовка откосов керамической плиткой, а также применение на откосах системы наве</w:t>
            </w:r>
            <w:r w:rsidRPr="00DD1F28">
              <w:rPr>
                <w:color w:val="000000" w:themeColor="text1"/>
              </w:rPr>
              <w:t>с</w:t>
            </w:r>
            <w:r w:rsidRPr="00DD1F28">
              <w:rPr>
                <w:color w:val="000000" w:themeColor="text1"/>
              </w:rPr>
              <w:t>ного фасада (за исключением системы с использованием панелей, имитирующих натуральные материалы).</w:t>
            </w:r>
          </w:p>
          <w:p w:rsidR="00A32FC1" w:rsidRPr="00DD1F28" w:rsidRDefault="00A32FC1" w:rsidP="00A32FC1">
            <w:pPr>
              <w:pStyle w:val="afe"/>
              <w:rPr>
                <w:color w:val="000000" w:themeColor="text1"/>
              </w:rPr>
            </w:pPr>
            <w:r w:rsidRPr="00DD1F28">
              <w:rPr>
                <w:color w:val="000000" w:themeColor="text1"/>
              </w:rPr>
              <w:t>2.2.2</w:t>
            </w:r>
            <w:proofErr w:type="gramStart"/>
            <w:r w:rsidRPr="00DD1F28">
              <w:rPr>
                <w:color w:val="000000" w:themeColor="text1"/>
              </w:rPr>
              <w:t xml:space="preserve"> В</w:t>
            </w:r>
            <w:proofErr w:type="gramEnd"/>
            <w:r w:rsidRPr="00DD1F28">
              <w:rPr>
                <w:color w:val="000000" w:themeColor="text1"/>
              </w:rPr>
              <w:t>се элементы окон (рамы, импосты) должны выполняться в едином материале.</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2.3.1</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тонированного в массе, а также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остекл</w:t>
            </w:r>
            <w:r w:rsidRPr="00DD1F28">
              <w:rPr>
                <w:color w:val="000000" w:themeColor="text1"/>
              </w:rPr>
              <w:t>е</w:t>
            </w:r>
            <w:r w:rsidRPr="00DD1F28">
              <w:rPr>
                <w:color w:val="000000" w:themeColor="text1"/>
              </w:rPr>
              <w:t>ния.</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2.4. Цоколь</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2.4.1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цоколя.</w:t>
            </w:r>
          </w:p>
          <w:p w:rsidR="00A32FC1" w:rsidRPr="00DD1F28" w:rsidRDefault="00A32FC1" w:rsidP="00A32FC1">
            <w:pPr>
              <w:pStyle w:val="afe"/>
              <w:rPr>
                <w:color w:val="000000" w:themeColor="text1"/>
              </w:rPr>
            </w:pPr>
            <w:r w:rsidRPr="00DD1F28">
              <w:rPr>
                <w:color w:val="000000" w:themeColor="text1"/>
              </w:rPr>
              <w:t>2.4.2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DD1F28">
              <w:rPr>
                <w:color w:val="000000" w:themeColor="text1"/>
              </w:rPr>
              <w:t>видимых</w:t>
            </w:r>
            <w:proofErr w:type="gramEnd"/>
            <w:r w:rsidRPr="00DD1F28">
              <w:rPr>
                <w:color w:val="000000" w:themeColor="text1"/>
              </w:rPr>
              <w:t xml:space="preserve"> </w:t>
            </w:r>
            <w:proofErr w:type="spellStart"/>
            <w:r w:rsidRPr="00DD1F28">
              <w:rPr>
                <w:color w:val="000000" w:themeColor="text1"/>
              </w:rPr>
              <w:t>кляммерах</w:t>
            </w:r>
            <w:proofErr w:type="spellEnd"/>
            <w:r w:rsidRPr="00DD1F28">
              <w:rPr>
                <w:color w:val="000000" w:themeColor="text1"/>
              </w:rPr>
              <w:t xml:space="preserve"> (открытые сист</w:t>
            </w:r>
            <w:r w:rsidRPr="00DD1F28">
              <w:rPr>
                <w:color w:val="000000" w:themeColor="text1"/>
              </w:rPr>
              <w:t>е</w:t>
            </w:r>
            <w:r w:rsidRPr="00DD1F28">
              <w:rPr>
                <w:color w:val="000000" w:themeColor="text1"/>
              </w:rPr>
              <w:t>мы крепления).</w:t>
            </w:r>
          </w:p>
          <w:p w:rsidR="00A32FC1" w:rsidRPr="00DD1F28" w:rsidRDefault="00A32FC1" w:rsidP="00A32FC1">
            <w:pPr>
              <w:pStyle w:val="afe"/>
              <w:rPr>
                <w:color w:val="000000" w:themeColor="text1"/>
              </w:rPr>
            </w:pPr>
            <w:r w:rsidRPr="00DD1F28">
              <w:rPr>
                <w:color w:val="000000" w:themeColor="text1"/>
              </w:rPr>
              <w:t>2.4.3 Материалы с глянцевой поверхностью (за исключением стекла) должны применяться на меньшей части площади цоколя.</w:t>
            </w:r>
          </w:p>
          <w:p w:rsidR="00A32FC1" w:rsidRPr="00DD1F28" w:rsidRDefault="00A32FC1" w:rsidP="00A32FC1">
            <w:pPr>
              <w:pStyle w:val="afe"/>
              <w:rPr>
                <w:color w:val="000000" w:themeColor="text1"/>
              </w:rPr>
            </w:pPr>
            <w:r w:rsidRPr="00DD1F28">
              <w:rPr>
                <w:color w:val="000000" w:themeColor="text1"/>
              </w:rPr>
              <w:t>2.4.4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2.4.5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2.4.6</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ПВХ-панели (за исключением </w:t>
            </w:r>
            <w:r w:rsidRPr="00DD1F28">
              <w:rPr>
                <w:color w:val="000000" w:themeColor="text1"/>
              </w:rPr>
              <w:lastRenderedPageBreak/>
              <w:t>HPL-панелей с имитацией дерева, металла и бетона), крупные фракции штукатурки "фактурная шуба" и "кор</w:t>
            </w:r>
            <w:r w:rsidRPr="00DD1F28">
              <w:rPr>
                <w:color w:val="000000" w:themeColor="text1"/>
              </w:rPr>
              <w:t>о</w:t>
            </w:r>
            <w:r w:rsidRPr="00DD1F28">
              <w:rPr>
                <w:color w:val="000000" w:themeColor="text1"/>
              </w:rPr>
              <w:t>ед".</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2.5. Кровля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2.5.1</w:t>
            </w:r>
            <w:proofErr w:type="gramStart"/>
            <w:r w:rsidRPr="00DD1F28">
              <w:rPr>
                <w:color w:val="000000" w:themeColor="text1"/>
              </w:rPr>
              <w:t xml:space="preserve"> Н</w:t>
            </w:r>
            <w:proofErr w:type="gramEnd"/>
            <w:r w:rsidRPr="00DD1F28">
              <w:rPr>
                <w:color w:val="000000" w:themeColor="text1"/>
              </w:rPr>
              <w:t xml:space="preserve">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или профилированный поликарбонат, ПВХ-панели, шифер,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2.6. Элементы входных групп</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2.6.1</w:t>
            </w:r>
            <w:proofErr w:type="gramStart"/>
            <w:r w:rsidRPr="00DD1F28">
              <w:rPr>
                <w:color w:val="000000" w:themeColor="text1"/>
              </w:rPr>
              <w:t xml:space="preserve"> Д</w:t>
            </w:r>
            <w:proofErr w:type="gramEnd"/>
            <w:r w:rsidRPr="00DD1F28">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шифер, фанеру, </w:t>
            </w:r>
            <w:proofErr w:type="spellStart"/>
            <w:r w:rsidRPr="00DD1F28">
              <w:rPr>
                <w:color w:val="000000" w:themeColor="text1"/>
              </w:rPr>
              <w:t>вагонку</w:t>
            </w:r>
            <w:proofErr w:type="spellEnd"/>
            <w:r w:rsidRPr="00DD1F28">
              <w:rPr>
                <w:color w:val="000000" w:themeColor="text1"/>
              </w:rPr>
              <w:t>, ПВХ-панели (за исключением HPL-панелей с имитацией дер</w:t>
            </w:r>
            <w:r w:rsidRPr="00DD1F28">
              <w:rPr>
                <w:color w:val="000000" w:themeColor="text1"/>
              </w:rPr>
              <w:t>е</w:t>
            </w:r>
            <w:r w:rsidRPr="00DD1F28">
              <w:rPr>
                <w:color w:val="000000" w:themeColor="text1"/>
              </w:rPr>
              <w:t>ва, металла и бетона).</w:t>
            </w:r>
          </w:p>
          <w:p w:rsidR="00A32FC1" w:rsidRPr="00DD1F28" w:rsidRDefault="00A32FC1" w:rsidP="00A32FC1">
            <w:pPr>
              <w:pStyle w:val="afe"/>
              <w:rPr>
                <w:color w:val="000000" w:themeColor="text1"/>
              </w:rPr>
            </w:pPr>
            <w:r w:rsidRPr="00DD1F28">
              <w:rPr>
                <w:color w:val="000000" w:themeColor="text1"/>
              </w:rPr>
              <w:t>2.6.2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2.6.3</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w:t>
            </w:r>
          </w:p>
          <w:p w:rsidR="00A32FC1" w:rsidRPr="00DD1F28" w:rsidRDefault="00A32FC1" w:rsidP="00A32FC1">
            <w:pPr>
              <w:pStyle w:val="afe"/>
              <w:rPr>
                <w:color w:val="000000" w:themeColor="text1"/>
              </w:rPr>
            </w:pPr>
            <w:r w:rsidRPr="00DD1F28">
              <w:rPr>
                <w:color w:val="000000" w:themeColor="text1"/>
              </w:rPr>
              <w:t>2.6.4</w:t>
            </w:r>
            <w:proofErr w:type="gramStart"/>
            <w:r w:rsidRPr="00DD1F28">
              <w:rPr>
                <w:color w:val="000000" w:themeColor="text1"/>
              </w:rPr>
              <w:t xml:space="preserve"> Д</w:t>
            </w:r>
            <w:proofErr w:type="gramEnd"/>
            <w:r w:rsidRPr="00DD1F28">
              <w:rPr>
                <w:color w:val="000000" w:themeColor="text1"/>
              </w:rPr>
              <w:t>ля лестниц, площадок, ступеней не допускается использовать: материалы с классом противоскольжения менее R11, резиновую плитку.</w:t>
            </w:r>
          </w:p>
          <w:p w:rsidR="00A32FC1" w:rsidRPr="00DD1F28" w:rsidRDefault="00A32FC1" w:rsidP="00A32FC1">
            <w:pPr>
              <w:pStyle w:val="afe"/>
              <w:rPr>
                <w:color w:val="000000" w:themeColor="text1"/>
              </w:rPr>
            </w:pPr>
            <w:r w:rsidRPr="00DD1F28">
              <w:rPr>
                <w:color w:val="000000" w:themeColor="text1"/>
              </w:rPr>
              <w:t>2.6.5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2.6.6</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 xml:space="preserve">2.6.7 Необходимо предусматривать </w:t>
            </w:r>
            <w:proofErr w:type="spellStart"/>
            <w:r w:rsidRPr="00DD1F28">
              <w:rPr>
                <w:color w:val="000000" w:themeColor="text1"/>
              </w:rPr>
              <w:t>придверные</w:t>
            </w:r>
            <w:proofErr w:type="spellEnd"/>
            <w:r w:rsidRPr="00DD1F28">
              <w:rPr>
                <w:color w:val="000000" w:themeColor="text1"/>
              </w:rPr>
              <w:t xml:space="preserve"> грязезащитные системы.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2.7.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2.7.1</w:t>
            </w:r>
            <w:proofErr w:type="gramStart"/>
            <w:r w:rsidRPr="00DD1F28">
              <w:rPr>
                <w:color w:val="000000" w:themeColor="text1"/>
              </w:rPr>
              <w:t xml:space="preserve"> Д</w:t>
            </w:r>
            <w:proofErr w:type="gramEnd"/>
            <w:r w:rsidRPr="00DD1F28">
              <w:rPr>
                <w:color w:val="000000" w:themeColor="text1"/>
              </w:rPr>
              <w:t xml:space="preserve">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w:t>
            </w:r>
            <w:proofErr w:type="spellStart"/>
            <w:r w:rsidRPr="00DD1F28">
              <w:rPr>
                <w:color w:val="000000" w:themeColor="text1"/>
              </w:rPr>
              <w:t>стекломагн</w:t>
            </w:r>
            <w:r w:rsidRPr="00DD1F28">
              <w:rPr>
                <w:color w:val="000000" w:themeColor="text1"/>
              </w:rPr>
              <w:t>е</w:t>
            </w:r>
            <w:r w:rsidRPr="00DD1F28">
              <w:rPr>
                <w:color w:val="000000" w:themeColor="text1"/>
              </w:rPr>
              <w:t>зитовые</w:t>
            </w:r>
            <w:proofErr w:type="spellEnd"/>
            <w:r w:rsidRPr="00DD1F28">
              <w:rPr>
                <w:color w:val="000000" w:themeColor="text1"/>
              </w:rPr>
              <w:t xml:space="preserve"> листы,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2.7.2 Материалы, имитирующие натуральные, должны соответствовать им по фактуре</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3</w:t>
            </w:r>
          </w:p>
        </w:tc>
        <w:tc>
          <w:tcPr>
            <w:tcW w:w="2800" w:type="dxa"/>
            <w:gridSpan w:val="2"/>
            <w:tcBorders>
              <w:top w:val="single" w:sz="4" w:space="0" w:color="auto"/>
              <w:left w:val="single" w:sz="4" w:space="0" w:color="auto"/>
              <w:bottom w:val="nil"/>
              <w:right w:val="nil"/>
            </w:tcBorders>
          </w:tcPr>
          <w:p w:rsidR="00A32FC1" w:rsidRPr="00DD1F28" w:rsidRDefault="00A32FC1" w:rsidP="00A32FC1">
            <w:pPr>
              <w:pStyle w:val="afe"/>
              <w:rPr>
                <w:color w:val="000000" w:themeColor="text1"/>
              </w:rPr>
            </w:pPr>
            <w:r w:rsidRPr="00DD1F28">
              <w:rPr>
                <w:color w:val="000000" w:themeColor="text1"/>
              </w:rPr>
              <w:t>Требования к размещ</w:t>
            </w:r>
            <w:r w:rsidRPr="00DD1F28">
              <w:rPr>
                <w:color w:val="000000" w:themeColor="text1"/>
              </w:rPr>
              <w:t>е</w:t>
            </w:r>
            <w:r w:rsidRPr="00DD1F28">
              <w:rPr>
                <w:color w:val="000000" w:themeColor="text1"/>
              </w:rPr>
              <w:t>нию технического и и</w:t>
            </w:r>
            <w:r w:rsidRPr="00DD1F28">
              <w:rPr>
                <w:color w:val="000000" w:themeColor="text1"/>
              </w:rPr>
              <w:t>н</w:t>
            </w:r>
            <w:r w:rsidRPr="00DD1F28">
              <w:rPr>
                <w:color w:val="000000" w:themeColor="text1"/>
              </w:rPr>
              <w:t>женерного оборудов</w:t>
            </w:r>
            <w:r w:rsidRPr="00DD1F28">
              <w:rPr>
                <w:color w:val="000000" w:themeColor="text1"/>
              </w:rPr>
              <w:t>а</w:t>
            </w:r>
            <w:r w:rsidRPr="00DD1F28">
              <w:rPr>
                <w:color w:val="000000" w:themeColor="text1"/>
              </w:rPr>
              <w:t>ния на фасадах зданий, строений и сооружений</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Элементы систем кондиционирования (наружные блоки систем кондиционирования и вентиляции, отверстия для монтажа </w:t>
            </w:r>
            <w:proofErr w:type="spellStart"/>
            <w:r w:rsidRPr="00DD1F28">
              <w:rPr>
                <w:color w:val="000000" w:themeColor="text1"/>
              </w:rPr>
              <w:t>бризера</w:t>
            </w:r>
            <w:proofErr w:type="spellEnd"/>
            <w:r w:rsidRPr="00DD1F28">
              <w:rPr>
                <w:color w:val="000000" w:themeColor="text1"/>
              </w:rPr>
              <w:t>), а также антенны должны:</w:t>
            </w:r>
          </w:p>
          <w:p w:rsidR="00A32FC1" w:rsidRPr="00DD1F28" w:rsidRDefault="00A32FC1" w:rsidP="00A32FC1">
            <w:pPr>
              <w:pStyle w:val="afe"/>
              <w:rPr>
                <w:color w:val="000000" w:themeColor="text1"/>
              </w:rPr>
            </w:pPr>
            <w:r w:rsidRPr="00DD1F28">
              <w:rPr>
                <w:color w:val="000000" w:themeColor="text1"/>
              </w:rPr>
              <w:t xml:space="preserve">размещаться упорядоченно, с привязкой к </w:t>
            </w:r>
            <w:proofErr w:type="gramStart"/>
            <w:r w:rsidRPr="00DD1F28">
              <w:rPr>
                <w:color w:val="000000" w:themeColor="text1"/>
              </w:rPr>
              <w:t>архитектурному решению</w:t>
            </w:r>
            <w:proofErr w:type="gramEnd"/>
            <w:r w:rsidRPr="00DD1F28">
              <w:rPr>
                <w:color w:val="000000" w:themeColor="text1"/>
              </w:rPr>
              <w:t xml:space="preserve"> фасада и единой композиционной (верт</w:t>
            </w:r>
            <w:r w:rsidRPr="00DD1F28">
              <w:rPr>
                <w:color w:val="000000" w:themeColor="text1"/>
              </w:rPr>
              <w:t>и</w:t>
            </w:r>
            <w:r w:rsidRPr="00DD1F28">
              <w:rPr>
                <w:color w:val="000000" w:themeColor="text1"/>
              </w:rPr>
              <w:t>кальной, горизонтальной) системе осей;</w:t>
            </w:r>
          </w:p>
          <w:p w:rsidR="00A32FC1" w:rsidRPr="00DD1F28" w:rsidRDefault="00A32FC1" w:rsidP="00A32FC1">
            <w:pPr>
              <w:pStyle w:val="afe"/>
              <w:rPr>
                <w:color w:val="000000" w:themeColor="text1"/>
              </w:rPr>
            </w:pPr>
            <w:r w:rsidRPr="00DD1F28">
              <w:rPr>
                <w:color w:val="000000" w:themeColor="text1"/>
              </w:rPr>
              <w:t>размещаться с использованием стандартных конструкций крепления и с использованием маскирующих огра</w:t>
            </w:r>
            <w:r w:rsidRPr="00DD1F28">
              <w:rPr>
                <w:color w:val="000000" w:themeColor="text1"/>
              </w:rPr>
              <w:t>ж</w:t>
            </w:r>
            <w:r w:rsidRPr="00DD1F28">
              <w:rPr>
                <w:color w:val="000000" w:themeColor="text1"/>
              </w:rPr>
              <w:t>дений (решеток, жалюзи, корзин);</w:t>
            </w:r>
          </w:p>
          <w:p w:rsidR="00A32FC1" w:rsidRPr="00DD1F28" w:rsidRDefault="00A32FC1" w:rsidP="00A32FC1">
            <w:pPr>
              <w:pStyle w:val="afe"/>
              <w:rPr>
                <w:color w:val="000000" w:themeColor="text1"/>
              </w:rPr>
            </w:pPr>
            <w:r w:rsidRPr="00DD1F28">
              <w:rPr>
                <w:color w:val="000000" w:themeColor="text1"/>
              </w:rPr>
              <w:t xml:space="preserve">оснащаться кабель-каналами, </w:t>
            </w:r>
            <w:proofErr w:type="gramStart"/>
            <w:r w:rsidRPr="00DD1F28">
              <w:rPr>
                <w:color w:val="000000" w:themeColor="text1"/>
              </w:rPr>
              <w:t>скрытыми</w:t>
            </w:r>
            <w:proofErr w:type="gramEnd"/>
            <w:r w:rsidRPr="00DD1F28">
              <w:rPr>
                <w:color w:val="000000" w:themeColor="text1"/>
              </w:rPr>
              <w:t xml:space="preserve"> за фасадом или замаскированными в тон колера соответствующей пло</w:t>
            </w:r>
            <w:r w:rsidRPr="00DD1F28">
              <w:rPr>
                <w:color w:val="000000" w:themeColor="text1"/>
              </w:rPr>
              <w:t>с</w:t>
            </w:r>
            <w:r w:rsidRPr="00DD1F28">
              <w:rPr>
                <w:color w:val="000000" w:themeColor="text1"/>
              </w:rPr>
              <w:t>кости фасада. Размещение элементов систем кондиционирования допускается:</w:t>
            </w:r>
          </w:p>
          <w:p w:rsidR="00A32FC1" w:rsidRPr="00DD1F28" w:rsidRDefault="00A32FC1" w:rsidP="00A32FC1">
            <w:pPr>
              <w:pStyle w:val="afe"/>
              <w:rPr>
                <w:color w:val="000000" w:themeColor="text1"/>
              </w:rPr>
            </w:pPr>
            <w:r w:rsidRPr="00DD1F28">
              <w:rPr>
                <w:color w:val="000000" w:themeColor="text1"/>
              </w:rPr>
              <w:t xml:space="preserve">на кровле объекта (крышные кондиционеры с внутренними </w:t>
            </w:r>
            <w:proofErr w:type="spellStart"/>
            <w:r w:rsidRPr="00DD1F28">
              <w:rPr>
                <w:color w:val="000000" w:themeColor="text1"/>
              </w:rPr>
              <w:t>воздуховодными</w:t>
            </w:r>
            <w:proofErr w:type="spellEnd"/>
            <w:r w:rsidRPr="00DD1F28">
              <w:rPr>
                <w:color w:val="000000" w:themeColor="text1"/>
              </w:rPr>
              <w:t xml:space="preserve"> каналами); в нижней части око</w:t>
            </w:r>
            <w:r w:rsidRPr="00DD1F28">
              <w:rPr>
                <w:color w:val="000000" w:themeColor="text1"/>
              </w:rPr>
              <w:t>н</w:t>
            </w:r>
            <w:r w:rsidRPr="00DD1F28">
              <w:rPr>
                <w:color w:val="000000" w:themeColor="text1"/>
              </w:rPr>
              <w:t>ных проемов, в окнах подвального этажа без выхода за плоскость фасада; в простенках между оконными и две</w:t>
            </w:r>
            <w:r w:rsidRPr="00DD1F28">
              <w:rPr>
                <w:color w:val="000000" w:themeColor="text1"/>
              </w:rPr>
              <w:t>р</w:t>
            </w:r>
            <w:r w:rsidRPr="00DD1F28">
              <w:rPr>
                <w:color w:val="000000" w:themeColor="text1"/>
              </w:rPr>
              <w:t>ными проемами;</w:t>
            </w:r>
          </w:p>
          <w:p w:rsidR="00A32FC1" w:rsidRPr="00DD1F28" w:rsidRDefault="00A32FC1" w:rsidP="00A32FC1">
            <w:pPr>
              <w:pStyle w:val="afe"/>
              <w:rPr>
                <w:color w:val="000000" w:themeColor="text1"/>
              </w:rPr>
            </w:pPr>
            <w:r w:rsidRPr="00DD1F28">
              <w:rPr>
                <w:color w:val="000000" w:themeColor="text1"/>
              </w:rPr>
              <w:t>на балконах.</w:t>
            </w:r>
          </w:p>
          <w:p w:rsidR="00A32FC1" w:rsidRPr="00DD1F28" w:rsidRDefault="00A32FC1" w:rsidP="00A32FC1">
            <w:pPr>
              <w:pStyle w:val="afe"/>
              <w:rPr>
                <w:color w:val="000000" w:themeColor="text1"/>
              </w:rPr>
            </w:pPr>
            <w:r w:rsidRPr="00DD1F28">
              <w:rPr>
                <w:color w:val="000000" w:themeColor="text1"/>
              </w:rPr>
              <w:t>Размещение элементов систем кондиционирования не допускается: в оконных и дверных проемах с выступанием за плоскость фасада; над пешеходными тротуарами.</w:t>
            </w:r>
          </w:p>
          <w:p w:rsidR="00A32FC1" w:rsidRPr="00DD1F28" w:rsidRDefault="00A32FC1" w:rsidP="00A32FC1">
            <w:pPr>
              <w:pStyle w:val="afe"/>
              <w:rPr>
                <w:color w:val="000000" w:themeColor="text1"/>
              </w:rPr>
            </w:pPr>
            <w:r w:rsidRPr="00DD1F28">
              <w:rPr>
                <w:color w:val="000000" w:themeColor="text1"/>
              </w:rPr>
              <w:t>Маскирующие ограждения должны иметь окраску, соответствующую одному из колеров элементов здания (стен, элементов окон, цоколя).</w:t>
            </w:r>
          </w:p>
          <w:p w:rsidR="00A32FC1" w:rsidRPr="00DD1F28" w:rsidRDefault="00A32FC1" w:rsidP="00A32FC1">
            <w:pPr>
              <w:pStyle w:val="afe"/>
              <w:rPr>
                <w:color w:val="000000" w:themeColor="text1"/>
              </w:rPr>
            </w:pPr>
            <w:r w:rsidRPr="00DD1F28">
              <w:rPr>
                <w:color w:val="000000" w:themeColor="text1"/>
              </w:rPr>
              <w:lastRenderedPageBreak/>
              <w:t>Цветовое решение элементов системы наружного водоотведения (водосточные трубы, желоба) должно ос</w:t>
            </w:r>
            <w:r w:rsidRPr="00DD1F28">
              <w:rPr>
                <w:color w:val="000000" w:themeColor="text1"/>
              </w:rPr>
              <w:t>у</w:t>
            </w:r>
            <w:r w:rsidRPr="00DD1F28">
              <w:rPr>
                <w:color w:val="000000" w:themeColor="text1"/>
              </w:rPr>
              <w:t>ществляться в соответствии с одним из колеров элементов здания (стен, кровли).</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Требования к подсветке фасадов зданий, стро</w:t>
            </w:r>
            <w:r w:rsidRPr="00DD1F28">
              <w:rPr>
                <w:color w:val="000000" w:themeColor="text1"/>
              </w:rPr>
              <w:t>е</w:t>
            </w:r>
            <w:r w:rsidRPr="00DD1F28">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Входные группы должны иметь освещение.</w:t>
            </w:r>
          </w:p>
          <w:p w:rsidR="00A32FC1" w:rsidRPr="00DD1F28" w:rsidRDefault="00A32FC1" w:rsidP="00A32FC1">
            <w:pPr>
              <w:pStyle w:val="afe"/>
              <w:rPr>
                <w:color w:val="000000" w:themeColor="text1"/>
              </w:rPr>
            </w:pPr>
            <w:r w:rsidRPr="00DD1F28">
              <w:rPr>
                <w:color w:val="000000" w:themeColor="text1"/>
              </w:rPr>
              <w:t>Запрещается использовать в подсветке фасадов пиксельную, мигающую подсветку.</w:t>
            </w:r>
          </w:p>
          <w:p w:rsidR="00A32FC1" w:rsidRPr="00DD1F28" w:rsidRDefault="00A32FC1" w:rsidP="00A32FC1">
            <w:pPr>
              <w:pStyle w:val="afe"/>
              <w:rPr>
                <w:color w:val="000000" w:themeColor="text1"/>
              </w:rPr>
            </w:pPr>
            <w:r w:rsidRPr="00DD1F28">
              <w:rPr>
                <w:color w:val="000000" w:themeColor="text1"/>
              </w:rPr>
              <w:t>Приборы архитектурной подсветки должны располагаться таким образом, чтобы их выходные отверстия экр</w:t>
            </w:r>
            <w:r w:rsidRPr="00DD1F28">
              <w:rPr>
                <w:color w:val="000000" w:themeColor="text1"/>
              </w:rPr>
              <w:t>а</w:t>
            </w:r>
            <w:r w:rsidRPr="00DD1F28">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DD1F28" w:rsidRDefault="00A32FC1" w:rsidP="00A32FC1">
            <w:pPr>
              <w:pStyle w:val="afe"/>
              <w:rPr>
                <w:color w:val="000000" w:themeColor="text1"/>
              </w:rPr>
            </w:pPr>
            <w:r w:rsidRPr="00DD1F28">
              <w:rPr>
                <w:color w:val="000000" w:themeColor="text1"/>
              </w:rPr>
              <w:t>Подсветка осуществляется с цветовой температурой (</w:t>
            </w:r>
            <w:proofErr w:type="spellStart"/>
            <w:r w:rsidRPr="00DD1F28">
              <w:rPr>
                <w:color w:val="000000" w:themeColor="text1"/>
              </w:rPr>
              <w:t>Тц</w:t>
            </w:r>
            <w:proofErr w:type="spellEnd"/>
            <w:r w:rsidRPr="00DD1F28">
              <w:rPr>
                <w:color w:val="000000" w:themeColor="text1"/>
              </w:rPr>
              <w:t>) в диапазоне 2000-2700 К.</w:t>
            </w:r>
          </w:p>
          <w:p w:rsidR="00A32FC1" w:rsidRPr="00DD1F28" w:rsidRDefault="00A32FC1" w:rsidP="00A32FC1">
            <w:pPr>
              <w:pStyle w:val="afe"/>
              <w:rPr>
                <w:color w:val="000000" w:themeColor="text1"/>
              </w:rPr>
            </w:pPr>
            <w:r w:rsidRPr="00DD1F28">
              <w:rPr>
                <w:color w:val="000000" w:themeColor="text1"/>
              </w:rPr>
              <w:t>Не допускается засветка окон жилых помещений, расположенных вблизи зданий, а также камер видеонаблюд</w:t>
            </w:r>
            <w:r w:rsidRPr="00DD1F28">
              <w:rPr>
                <w:color w:val="000000" w:themeColor="text1"/>
              </w:rPr>
              <w:t>е</w:t>
            </w:r>
            <w:r w:rsidRPr="00DD1F28">
              <w:rPr>
                <w:color w:val="000000" w:themeColor="text1"/>
              </w:rPr>
              <w:t>ния.</w:t>
            </w:r>
          </w:p>
        </w:tc>
      </w:tr>
    </w:tbl>
    <w:p w:rsidR="00A32FC1" w:rsidRPr="00DD1F28" w:rsidRDefault="00A32FC1" w:rsidP="00A32FC1">
      <w:pPr>
        <w:rPr>
          <w:color w:val="000000" w:themeColor="text1"/>
        </w:rPr>
      </w:pPr>
    </w:p>
    <w:p w:rsidR="009B7FF6" w:rsidRPr="00DD1F28" w:rsidRDefault="009B7FF6" w:rsidP="009B7FF6">
      <w:pPr>
        <w:pStyle w:val="5"/>
        <w:rPr>
          <w:color w:val="000000" w:themeColor="text1"/>
        </w:rPr>
      </w:pPr>
      <w:r w:rsidRPr="00DD1F28">
        <w:rPr>
          <w:color w:val="000000" w:themeColor="text1"/>
        </w:rPr>
        <w:t xml:space="preserve">Таблица </w:t>
      </w:r>
      <w:r w:rsidR="00A32FC1" w:rsidRPr="00DD1F28">
        <w:rPr>
          <w:color w:val="000000" w:themeColor="text1"/>
        </w:rPr>
        <w:t>1</w:t>
      </w:r>
      <w:r w:rsidRPr="00DD1F28">
        <w:rPr>
          <w:color w:val="000000" w:themeColor="text1"/>
        </w:rPr>
        <w:t>.</w:t>
      </w:r>
      <w:r w:rsidR="00A32FC1" w:rsidRPr="00DD1F28">
        <w:rPr>
          <w:color w:val="000000" w:themeColor="text1"/>
        </w:rPr>
        <w:t>7</w:t>
      </w:r>
      <w:r w:rsidRPr="00DD1F28">
        <w:rPr>
          <w:color w:val="000000" w:themeColor="text1"/>
        </w:rPr>
        <w:t>. Требования к внешнему облику фасадов объектов ВРИ 2.1, 2.2, относящихся к группе “Индивид</w:t>
      </w:r>
      <w:r w:rsidRPr="00DD1F28">
        <w:rPr>
          <w:color w:val="000000" w:themeColor="text1"/>
        </w:rPr>
        <w:t>у</w:t>
      </w:r>
      <w:r w:rsidRPr="00DD1F28">
        <w:rPr>
          <w:color w:val="000000" w:themeColor="text1"/>
        </w:rPr>
        <w:t xml:space="preserve">альные жилые” </w:t>
      </w:r>
    </w:p>
    <w:tbl>
      <w:tblPr>
        <w:tblW w:w="5000" w:type="pct"/>
        <w:jc w:val="center"/>
        <w:tblLook w:val="0400" w:firstRow="0" w:lastRow="0" w:firstColumn="0" w:lastColumn="0" w:noHBand="0" w:noVBand="1"/>
      </w:tblPr>
      <w:tblGrid>
        <w:gridCol w:w="407"/>
        <w:gridCol w:w="1670"/>
        <w:gridCol w:w="1266"/>
        <w:gridCol w:w="5302"/>
        <w:gridCol w:w="6157"/>
      </w:tblGrid>
      <w:tr w:rsidR="00DD1F28" w:rsidRPr="00DD1F28" w:rsidTr="00971492">
        <w:trPr>
          <w:trHeight w:val="20"/>
          <w:tblHeader/>
          <w:jc w:val="center"/>
        </w:trPr>
        <w:tc>
          <w:tcPr>
            <w:tcW w:w="89" w:type="pct"/>
            <w:tcBorders>
              <w:top w:val="single" w:sz="4" w:space="0" w:color="000000"/>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p w:rsidR="009B7FF6" w:rsidRPr="00DD1F28" w:rsidRDefault="009B7FF6" w:rsidP="00971492">
            <w:pPr>
              <w:ind w:firstLine="0"/>
              <w:jc w:val="center"/>
              <w:rPr>
                <w:rFonts w:eastAsia="Roboto" w:cs="Times New Roman"/>
                <w:color w:val="000000" w:themeColor="text1"/>
                <w:sz w:val="20"/>
                <w:szCs w:val="20"/>
              </w:rPr>
            </w:pPr>
            <w:r w:rsidRPr="00DD1F28">
              <w:rPr>
                <w:rFonts w:eastAsia="Nova Mono" w:cs="Times New Roman"/>
                <w:color w:val="000000" w:themeColor="text1"/>
                <w:sz w:val="20"/>
                <w:szCs w:val="20"/>
              </w:rPr>
              <w:t>№</w:t>
            </w:r>
          </w:p>
        </w:tc>
        <w:tc>
          <w:tcPr>
            <w:tcW w:w="410" w:type="pct"/>
            <w:tcBorders>
              <w:top w:val="single" w:sz="4" w:space="0" w:color="000000"/>
              <w:left w:val="nil"/>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Параметр</w:t>
            </w:r>
          </w:p>
        </w:tc>
        <w:tc>
          <w:tcPr>
            <w:tcW w:w="320" w:type="pct"/>
            <w:tcBorders>
              <w:top w:val="single" w:sz="4" w:space="0" w:color="000000"/>
              <w:left w:val="nil"/>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roofErr w:type="spellStart"/>
            <w:r w:rsidRPr="00DD1F28">
              <w:rPr>
                <w:rFonts w:eastAsia="Roboto" w:cs="Times New Roman"/>
                <w:color w:val="000000" w:themeColor="text1"/>
                <w:sz w:val="20"/>
                <w:szCs w:val="20"/>
              </w:rPr>
              <w:t>Констру</w:t>
            </w:r>
            <w:proofErr w:type="gramStart"/>
            <w:r w:rsidRPr="00DD1F28">
              <w:rPr>
                <w:rFonts w:eastAsia="Roboto" w:cs="Times New Roman"/>
                <w:color w:val="000000" w:themeColor="text1"/>
                <w:sz w:val="20"/>
                <w:szCs w:val="20"/>
              </w:rPr>
              <w:t>к</w:t>
            </w:r>
            <w:proofErr w:type="spellEnd"/>
            <w:r w:rsidRPr="00DD1F28">
              <w:rPr>
                <w:rFonts w:eastAsia="Roboto" w:cs="Times New Roman"/>
                <w:color w:val="000000" w:themeColor="text1"/>
                <w:sz w:val="20"/>
                <w:szCs w:val="20"/>
              </w:rPr>
              <w:t>-</w:t>
            </w:r>
            <w:proofErr w:type="gramEnd"/>
            <w:r w:rsidRPr="00DD1F28">
              <w:rPr>
                <w:rFonts w:eastAsia="Roboto" w:cs="Times New Roman"/>
                <w:color w:val="000000" w:themeColor="text1"/>
                <w:sz w:val="20"/>
                <w:szCs w:val="20"/>
              </w:rPr>
              <w:t xml:space="preserve"> </w:t>
            </w:r>
            <w:proofErr w:type="spellStart"/>
            <w:r w:rsidRPr="00DD1F28">
              <w:rPr>
                <w:rFonts w:eastAsia="Roboto" w:cs="Times New Roman"/>
                <w:color w:val="000000" w:themeColor="text1"/>
                <w:sz w:val="20"/>
                <w:szCs w:val="20"/>
              </w:rPr>
              <w:t>тивный</w:t>
            </w:r>
            <w:proofErr w:type="spellEnd"/>
            <w:r w:rsidRPr="00DD1F28">
              <w:rPr>
                <w:rFonts w:eastAsia="Roboto" w:cs="Times New Roman"/>
                <w:color w:val="000000" w:themeColor="text1"/>
                <w:sz w:val="20"/>
                <w:szCs w:val="20"/>
              </w:rPr>
              <w:t xml:space="preserve"> элемент</w:t>
            </w:r>
          </w:p>
        </w:tc>
        <w:tc>
          <w:tcPr>
            <w:tcW w:w="4181" w:type="pct"/>
            <w:gridSpan w:val="2"/>
            <w:tcBorders>
              <w:top w:val="single" w:sz="4" w:space="0" w:color="000000"/>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Требования</w:t>
            </w:r>
          </w:p>
        </w:tc>
      </w:tr>
      <w:tr w:rsidR="00DD1F28" w:rsidRPr="00DD1F28" w:rsidTr="00971492">
        <w:trPr>
          <w:trHeight w:val="20"/>
          <w:jc w:val="center"/>
        </w:trPr>
        <w:tc>
          <w:tcPr>
            <w:tcW w:w="89" w:type="pct"/>
            <w:vMerge w:val="restart"/>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w:t>
            </w:r>
          </w:p>
        </w:tc>
        <w:tc>
          <w:tcPr>
            <w:tcW w:w="410" w:type="pct"/>
            <w:vMerge w:val="restart"/>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Требования к цветовым хара</w:t>
            </w:r>
            <w:r w:rsidRPr="00DD1F28">
              <w:rPr>
                <w:rFonts w:eastAsia="Roboto" w:cs="Times New Roman"/>
                <w:color w:val="000000" w:themeColor="text1"/>
                <w:sz w:val="20"/>
                <w:szCs w:val="20"/>
              </w:rPr>
              <w:t>к</w:t>
            </w:r>
            <w:r w:rsidRPr="00DD1F28">
              <w:rPr>
                <w:rFonts w:eastAsia="Roboto" w:cs="Times New Roman"/>
                <w:color w:val="000000" w:themeColor="text1"/>
                <w:sz w:val="20"/>
                <w:szCs w:val="20"/>
              </w:rPr>
              <w:t>теристикам зд</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ний, строений и сооружений</w:t>
            </w: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1.1</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Стены</w:t>
            </w:r>
          </w:p>
        </w:tc>
        <w:tc>
          <w:tcPr>
            <w:tcW w:w="1946" w:type="pct"/>
            <w:tcBorders>
              <w:top w:val="nil"/>
              <w:left w:val="single" w:sz="4" w:space="0" w:color="auto"/>
              <w:bottom w:val="single" w:sz="4" w:space="0" w:color="auto"/>
            </w:tcBorders>
          </w:tcPr>
          <w:p w:rsidR="009B7FF6" w:rsidRPr="00DD1F28" w:rsidRDefault="009B7FF6" w:rsidP="001A1DB5">
            <w:pPr>
              <w:numPr>
                <w:ilvl w:val="0"/>
                <w:numId w:val="43"/>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1.1.1</w:t>
            </w:r>
            <w:proofErr w:type="gramStart"/>
            <w:r w:rsidRPr="00DD1F28">
              <w:rPr>
                <w:rFonts w:eastAsia="Roboto" w:cs="Times New Roman"/>
                <w:color w:val="000000" w:themeColor="text1"/>
                <w:sz w:val="20"/>
                <w:szCs w:val="20"/>
              </w:rPr>
              <w:t xml:space="preserve"> В</w:t>
            </w:r>
            <w:proofErr w:type="gramEnd"/>
            <w:r w:rsidRPr="00DD1F28">
              <w:rPr>
                <w:rFonts w:eastAsia="Roboto" w:cs="Times New Roman"/>
                <w:color w:val="000000" w:themeColor="text1"/>
                <w:sz w:val="20"/>
                <w:szCs w:val="20"/>
              </w:rPr>
              <w:t xml:space="preserve"> цветовом решении облицовочных матери</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лов объекта (за исключением площади остекления) разр</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шается использовать 1 оттенок в качестве основного цвета   и не более двух - в качестве дополнительных цветов. О</w:t>
            </w:r>
            <w:r w:rsidRPr="00DD1F28">
              <w:rPr>
                <w:rFonts w:eastAsia="Roboto" w:cs="Times New Roman"/>
                <w:color w:val="000000" w:themeColor="text1"/>
                <w:sz w:val="20"/>
                <w:szCs w:val="20"/>
              </w:rPr>
              <w:t>с</w:t>
            </w:r>
            <w:r w:rsidRPr="00DD1F28">
              <w:rPr>
                <w:rFonts w:eastAsia="Roboto" w:cs="Times New Roman"/>
                <w:color w:val="000000" w:themeColor="text1"/>
                <w:sz w:val="20"/>
                <w:szCs w:val="20"/>
              </w:rPr>
              <w:t>новной оттенок должен быть использован на большей ч</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сти площади фасада, дополнительные - суммарно на меньшей части.</w:t>
            </w:r>
          </w:p>
          <w:p w:rsidR="009B7FF6" w:rsidRPr="00DD1F28" w:rsidRDefault="009B7FF6" w:rsidP="001A1DB5">
            <w:pPr>
              <w:numPr>
                <w:ilvl w:val="0"/>
                <w:numId w:val="43"/>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1.1.2 Цветовое решение должно осуществляться в соответствии с </w:t>
            </w:r>
            <w:proofErr w:type="gramStart"/>
            <w:r w:rsidRPr="00DD1F28">
              <w:rPr>
                <w:rFonts w:eastAsia="Roboto" w:cs="Times New Roman"/>
                <w:color w:val="000000" w:themeColor="text1"/>
                <w:sz w:val="20"/>
                <w:szCs w:val="20"/>
              </w:rPr>
              <w:t>разрешенными</w:t>
            </w:r>
            <w:proofErr w:type="gramEnd"/>
            <w:r w:rsidRPr="00DD1F28">
              <w:rPr>
                <w:rFonts w:eastAsia="Roboto" w:cs="Times New Roman"/>
                <w:color w:val="000000" w:themeColor="text1"/>
                <w:sz w:val="20"/>
                <w:szCs w:val="20"/>
              </w:rPr>
              <w:t xml:space="preserve"> к использованию RAL:</w:t>
            </w:r>
          </w:p>
          <w:p w:rsidR="009B7FF6" w:rsidRPr="00DD1F28" w:rsidRDefault="009B7FF6" w:rsidP="001A1DB5">
            <w:pPr>
              <w:numPr>
                <w:ilvl w:val="0"/>
                <w:numId w:val="45"/>
              </w:numPr>
              <w:ind w:left="0" w:firstLine="0"/>
              <w:rPr>
                <w:rFonts w:eastAsia="Roboto" w:cs="Times New Roman"/>
                <w:color w:val="000000" w:themeColor="text1"/>
                <w:sz w:val="20"/>
                <w:szCs w:val="20"/>
              </w:rPr>
            </w:pPr>
            <w:proofErr w:type="gramStart"/>
            <w:r w:rsidRPr="00DD1F28">
              <w:rPr>
                <w:rFonts w:eastAsia="Roboto" w:cs="Times New Roman"/>
                <w:color w:val="000000" w:themeColor="text1"/>
                <w:sz w:val="20"/>
                <w:szCs w:val="20"/>
              </w:rPr>
              <w:t>основные оттенки - 9010, 150-5, 9001, 160-3, 160-5, 060 90 10, 070 90 10, 060 09 05, 1013, 840-2, 100 80 05, 110 80 05, 110 80 10, 7032, 120 70 05, 840-1, 120-5, 1015, 310-1, 9002, 080 80 05, 095 80 10, 7044, 7038, 9018, 830-1, 240 80 05, 160 80 05, 160 70 05, 060 80 20, 040 80</w:t>
            </w:r>
            <w:proofErr w:type="gramEnd"/>
            <w:r w:rsidRPr="00DD1F28">
              <w:rPr>
                <w:rFonts w:eastAsia="Roboto" w:cs="Times New Roman"/>
                <w:color w:val="000000" w:themeColor="text1"/>
                <w:sz w:val="20"/>
                <w:szCs w:val="20"/>
              </w:rPr>
              <w:t xml:space="preserve"> 10, 080 80 10, 070 80 20, 780-4, 080 80 20, 1001, 080 70 30, 085 70 20, 060 70 10, 050 70 20, 070 70 10, 1019, 050 60 10;</w:t>
            </w:r>
          </w:p>
          <w:p w:rsidR="009B7FF6" w:rsidRPr="00DD1F28" w:rsidRDefault="009B7FF6" w:rsidP="001A1DB5">
            <w:pPr>
              <w:numPr>
                <w:ilvl w:val="0"/>
                <w:numId w:val="45"/>
              </w:numPr>
              <w:ind w:left="0" w:firstLine="0"/>
              <w:rPr>
                <w:rFonts w:eastAsia="Roboto" w:cs="Times New Roman"/>
                <w:color w:val="000000" w:themeColor="text1"/>
                <w:sz w:val="20"/>
                <w:szCs w:val="20"/>
              </w:rPr>
            </w:pPr>
            <w:proofErr w:type="gramStart"/>
            <w:r w:rsidRPr="00DD1F28">
              <w:rPr>
                <w:rFonts w:eastAsia="Roboto" w:cs="Times New Roman"/>
                <w:color w:val="000000" w:themeColor="text1"/>
                <w:sz w:val="20"/>
                <w:szCs w:val="20"/>
              </w:rPr>
              <w:t>дополнительные оттенки - 9010, 070 90 20, 1014, 1000, 070 80 20, 020 80 05, 7035, 180 80 05, 140 80 10, 130 70 10, 180 70 05, 1002, 070 70 30, 050 70 20, 340 70 05, 000 65 00, 040 70 10, 360 60 05, 060 60 20, 1011, 075 70 20, 1020, 075 60 20, 7004, 140 60</w:t>
            </w:r>
            <w:proofErr w:type="gramEnd"/>
            <w:r w:rsidRPr="00DD1F28">
              <w:rPr>
                <w:rFonts w:eastAsia="Roboto" w:cs="Times New Roman"/>
                <w:color w:val="000000" w:themeColor="text1"/>
                <w:sz w:val="20"/>
                <w:szCs w:val="20"/>
              </w:rPr>
              <w:t xml:space="preserve"> 05, 7030, 060 60 05, 070 60 10, </w:t>
            </w:r>
            <w:r w:rsidRPr="00DD1F28">
              <w:rPr>
                <w:rFonts w:eastAsia="Roboto" w:cs="Times New Roman"/>
                <w:color w:val="000000" w:themeColor="text1"/>
                <w:sz w:val="20"/>
                <w:szCs w:val="20"/>
              </w:rPr>
              <w:lastRenderedPageBreak/>
              <w:t>040 50 20, 7048, 7037, 7001, 7034, 7033, 060 50 30, 070 50 20, 040 50 30, 1036, 7036, 7039, 060 50 05, 050 50 10, 8025, 8002, 030 40 30, 050 40 30, 7002, 7003, 7005, 7009, 7015, 8028.</w:t>
            </w:r>
          </w:p>
        </w:tc>
        <w:tc>
          <w:tcPr>
            <w:tcW w:w="2235" w:type="pct"/>
            <w:tcBorders>
              <w:top w:val="nil"/>
              <w:left w:val="nil"/>
              <w:bottom w:val="single" w:sz="4" w:space="0" w:color="000000"/>
              <w:right w:val="single" w:sz="4" w:space="0" w:color="000000"/>
            </w:tcBorders>
          </w:tcPr>
          <w:p w:rsidR="009B7FF6" w:rsidRPr="00DD1F28" w:rsidRDefault="009B7FF6" w:rsidP="001A1DB5">
            <w:pPr>
              <w:numPr>
                <w:ilvl w:val="0"/>
                <w:numId w:val="58"/>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lastRenderedPageBreak/>
              <w:t>1.1.3</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w:t>
            </w:r>
            <w:r w:rsidRPr="00DD1F28">
              <w:rPr>
                <w:rFonts w:eastAsia="Roboto" w:cs="Times New Roman"/>
                <w:color w:val="000000" w:themeColor="text1"/>
                <w:sz w:val="20"/>
                <w:szCs w:val="20"/>
              </w:rPr>
              <w:t>з</w:t>
            </w:r>
            <w:r w:rsidRPr="00DD1F28">
              <w:rPr>
                <w:rFonts w:eastAsia="Roboto" w:cs="Times New Roman"/>
                <w:color w:val="000000" w:themeColor="text1"/>
                <w:sz w:val="20"/>
                <w:szCs w:val="20"/>
              </w:rPr>
              <w:t>решенных RAL. В составе натуральных материалов должны отсу</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 xml:space="preserve">ствовать дополнительные цветные пигменты. Колер материалов, имитирующих </w:t>
            </w:r>
            <w:proofErr w:type="gramStart"/>
            <w:r w:rsidRPr="00DD1F28">
              <w:rPr>
                <w:rFonts w:eastAsia="Roboto" w:cs="Times New Roman"/>
                <w:color w:val="000000" w:themeColor="text1"/>
                <w:sz w:val="20"/>
                <w:szCs w:val="20"/>
              </w:rPr>
              <w:t>натуральные</w:t>
            </w:r>
            <w:proofErr w:type="gramEnd"/>
            <w:r w:rsidRPr="00DD1F28">
              <w:rPr>
                <w:rFonts w:eastAsia="Roboto" w:cs="Times New Roman"/>
                <w:color w:val="000000" w:themeColor="text1"/>
                <w:sz w:val="20"/>
                <w:szCs w:val="20"/>
              </w:rPr>
              <w:t>, должен совпадать с натуральным цв</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 xml:space="preserve">том этих материалов.   </w:t>
            </w:r>
          </w:p>
          <w:p w:rsidR="009B7FF6" w:rsidRPr="00DD1F28" w:rsidRDefault="009B7FF6" w:rsidP="001A1DB5">
            <w:pPr>
              <w:numPr>
                <w:ilvl w:val="0"/>
                <w:numId w:val="58"/>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1.1.4</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rFonts w:eastAsia="Roboto" w:cs="Times New Roman"/>
                <w:color w:val="000000" w:themeColor="text1"/>
                <w:sz w:val="20"/>
                <w:szCs w:val="20"/>
              </w:rPr>
              <w:t>нащельников</w:t>
            </w:r>
            <w:proofErr w:type="spellEnd"/>
            <w:r w:rsidRPr="00DD1F28">
              <w:rPr>
                <w:rFonts w:eastAsia="Roboto" w:cs="Times New Roman"/>
                <w:color w:val="000000" w:themeColor="text1"/>
                <w:sz w:val="20"/>
                <w:szCs w:val="20"/>
              </w:rPr>
              <w:t xml:space="preserve"> на стыках поверхностей должно осуществляться в соответствии с колером отделки этих поверхн</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стей. Поэтажное деление торцевыми поверхностями плит перекр</w:t>
            </w:r>
            <w:r w:rsidRPr="00DD1F28">
              <w:rPr>
                <w:rFonts w:eastAsia="Roboto" w:cs="Times New Roman"/>
                <w:color w:val="000000" w:themeColor="text1"/>
                <w:sz w:val="20"/>
                <w:szCs w:val="20"/>
              </w:rPr>
              <w:t>ы</w:t>
            </w:r>
            <w:r w:rsidRPr="00DD1F28">
              <w:rPr>
                <w:rFonts w:eastAsia="Roboto" w:cs="Times New Roman"/>
                <w:color w:val="000000" w:themeColor="text1"/>
                <w:sz w:val="20"/>
                <w:szCs w:val="20"/>
              </w:rPr>
              <w:t>тий допускается при условии отделки плиты в тон соответствующей плоскости стены фасада.</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1.2</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Окна</w:t>
            </w:r>
          </w:p>
        </w:tc>
        <w:tc>
          <w:tcPr>
            <w:tcW w:w="1946" w:type="pct"/>
            <w:tcBorders>
              <w:top w:val="single" w:sz="4" w:space="0" w:color="auto"/>
              <w:left w:val="single" w:sz="4" w:space="0" w:color="auto"/>
              <w:bottom w:val="single" w:sz="4" w:space="0" w:color="auto"/>
            </w:tcBorders>
          </w:tcPr>
          <w:p w:rsidR="009B7FF6" w:rsidRPr="00DD1F28" w:rsidRDefault="009B7FF6" w:rsidP="001A1DB5">
            <w:pPr>
              <w:numPr>
                <w:ilvl w:val="0"/>
                <w:numId w:val="7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1.2.1 Цветовое решение должно осуществляться в соответствии с </w:t>
            </w:r>
            <w:proofErr w:type="gramStart"/>
            <w:r w:rsidRPr="00DD1F28">
              <w:rPr>
                <w:rFonts w:eastAsia="Roboto" w:cs="Times New Roman"/>
                <w:color w:val="000000" w:themeColor="text1"/>
                <w:sz w:val="20"/>
                <w:szCs w:val="20"/>
              </w:rPr>
              <w:t>разрешенными</w:t>
            </w:r>
            <w:proofErr w:type="gramEnd"/>
            <w:r w:rsidRPr="00DD1F28">
              <w:rPr>
                <w:rFonts w:eastAsia="Roboto" w:cs="Times New Roman"/>
                <w:color w:val="000000" w:themeColor="text1"/>
                <w:sz w:val="20"/>
                <w:szCs w:val="20"/>
              </w:rPr>
              <w:t xml:space="preserve"> к использованию RAL: 9010, 1002, 7010, 7011, 7024, 7026, 820-5, 7021, 8014, 9005.</w:t>
            </w:r>
          </w:p>
        </w:tc>
        <w:tc>
          <w:tcPr>
            <w:tcW w:w="2235" w:type="pct"/>
            <w:tcBorders>
              <w:top w:val="nil"/>
              <w:left w:val="nil"/>
              <w:bottom w:val="single" w:sz="4" w:space="0" w:color="000000"/>
              <w:right w:val="single" w:sz="4" w:space="0" w:color="000000"/>
            </w:tcBorders>
          </w:tcPr>
          <w:p w:rsidR="009B7FF6" w:rsidRPr="00DD1F28" w:rsidRDefault="009B7FF6" w:rsidP="001A1DB5">
            <w:pPr>
              <w:numPr>
                <w:ilvl w:val="0"/>
                <w:numId w:val="7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1.2.2</w:t>
            </w:r>
            <w:proofErr w:type="gramStart"/>
            <w:r w:rsidRPr="00DD1F28">
              <w:rPr>
                <w:rFonts w:eastAsia="Roboto" w:cs="Times New Roman"/>
                <w:color w:val="000000" w:themeColor="text1"/>
                <w:sz w:val="20"/>
                <w:szCs w:val="20"/>
              </w:rPr>
              <w:t xml:space="preserve"> В</w:t>
            </w:r>
            <w:proofErr w:type="gramEnd"/>
            <w:r w:rsidRPr="00DD1F28">
              <w:rPr>
                <w:rFonts w:eastAsia="Roboto" w:cs="Times New Roman"/>
                <w:color w:val="000000" w:themeColor="text1"/>
                <w:sz w:val="20"/>
                <w:szCs w:val="20"/>
              </w:rPr>
              <w:t>се элементы окон (за исключением стекла) должны выполняться в едином цветовом решении.</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1.3</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Остекление</w:t>
            </w:r>
          </w:p>
        </w:tc>
        <w:tc>
          <w:tcPr>
            <w:tcW w:w="1946" w:type="pct"/>
            <w:tcBorders>
              <w:top w:val="single" w:sz="4" w:space="0" w:color="auto"/>
              <w:left w:val="single" w:sz="4" w:space="0" w:color="auto"/>
              <w:bottom w:val="single" w:sz="4" w:space="0" w:color="auto"/>
            </w:tcBorders>
          </w:tcPr>
          <w:p w:rsidR="009B7FF6" w:rsidRPr="00DD1F28" w:rsidRDefault="009B7FF6" w:rsidP="001A1DB5">
            <w:pPr>
              <w:numPr>
                <w:ilvl w:val="0"/>
                <w:numId w:val="10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1.3.1</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использование цветного (т</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нированного</w:t>
            </w:r>
            <w:r w:rsidRPr="00DD1F28">
              <w:rPr>
                <w:rFonts w:eastAsia="Roboto" w:cs="Times New Roman"/>
                <w:i/>
                <w:color w:val="000000" w:themeColor="text1"/>
                <w:sz w:val="20"/>
                <w:szCs w:val="20"/>
              </w:rPr>
              <w:t xml:space="preserve"> </w:t>
            </w:r>
            <w:r w:rsidRPr="00DD1F28">
              <w:rPr>
                <w:rFonts w:eastAsia="Roboto" w:cs="Times New Roman"/>
                <w:color w:val="000000" w:themeColor="text1"/>
                <w:sz w:val="20"/>
                <w:szCs w:val="20"/>
              </w:rPr>
              <w:t xml:space="preserve">в массе), </w:t>
            </w:r>
            <w:proofErr w:type="spellStart"/>
            <w:r w:rsidRPr="00DD1F28">
              <w:rPr>
                <w:rFonts w:eastAsia="Roboto" w:cs="Times New Roman"/>
                <w:color w:val="000000" w:themeColor="text1"/>
                <w:sz w:val="20"/>
                <w:szCs w:val="20"/>
              </w:rPr>
              <w:t>непросматриваемого</w:t>
            </w:r>
            <w:proofErr w:type="spellEnd"/>
            <w:r w:rsidRPr="00DD1F28">
              <w:rPr>
                <w:rFonts w:eastAsia="Roboto" w:cs="Times New Roman"/>
                <w:color w:val="000000" w:themeColor="text1"/>
                <w:sz w:val="20"/>
                <w:szCs w:val="20"/>
              </w:rPr>
              <w:t xml:space="preserve"> зеркального остекления.</w:t>
            </w:r>
          </w:p>
          <w:p w:rsidR="009B7FF6" w:rsidRPr="00DD1F28" w:rsidRDefault="009B7FF6" w:rsidP="001A1DB5">
            <w:pPr>
              <w:numPr>
                <w:ilvl w:val="0"/>
                <w:numId w:val="10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1.3.2 Цветовое решение должно осуществляться в нейтральных* и серых оттенках стекла.** </w:t>
            </w:r>
          </w:p>
        </w:tc>
        <w:tc>
          <w:tcPr>
            <w:tcW w:w="2235" w:type="pct"/>
            <w:tcBorders>
              <w:top w:val="nil"/>
              <w:left w:val="nil"/>
              <w:bottom w:val="single" w:sz="4" w:space="0" w:color="000000"/>
              <w:right w:val="single" w:sz="4" w:space="0" w:color="000000"/>
            </w:tcBorders>
          </w:tcPr>
          <w:p w:rsidR="009B7FF6" w:rsidRPr="00DD1F28" w:rsidRDefault="009B7FF6" w:rsidP="00971492">
            <w:pPr>
              <w:ind w:firstLine="0"/>
              <w:rPr>
                <w:rFonts w:eastAsia="Roboto" w:cs="Times New Roman"/>
                <w:color w:val="000000" w:themeColor="text1"/>
                <w:sz w:val="20"/>
                <w:szCs w:val="20"/>
              </w:rPr>
            </w:pPr>
          </w:p>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*Нейтральный оттенок стекла – это стекло с максимальной прозра</w:t>
            </w:r>
            <w:r w:rsidRPr="00DD1F28">
              <w:rPr>
                <w:rFonts w:eastAsia="Roboto" w:cs="Times New Roman"/>
                <w:color w:val="000000" w:themeColor="text1"/>
                <w:sz w:val="20"/>
                <w:szCs w:val="20"/>
              </w:rPr>
              <w:t>ч</w:t>
            </w:r>
            <w:r w:rsidRPr="00DD1F28">
              <w:rPr>
                <w:rFonts w:eastAsia="Roboto" w:cs="Times New Roman"/>
                <w:color w:val="000000" w:themeColor="text1"/>
                <w:sz w:val="20"/>
                <w:szCs w:val="20"/>
              </w:rPr>
              <w:t>ностью, без искажения цвета.</w:t>
            </w:r>
          </w:p>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**Серые оттенки стекла необходимо подобрать с учетом каталога производителя.</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1.4</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Цоколь</w:t>
            </w:r>
          </w:p>
        </w:tc>
        <w:tc>
          <w:tcPr>
            <w:tcW w:w="1946" w:type="pct"/>
            <w:tcBorders>
              <w:top w:val="single" w:sz="4" w:space="0" w:color="auto"/>
              <w:left w:val="single" w:sz="4" w:space="0" w:color="auto"/>
              <w:bottom w:val="single" w:sz="4" w:space="0" w:color="auto"/>
            </w:tcBorders>
          </w:tcPr>
          <w:p w:rsidR="009B7FF6" w:rsidRPr="00DD1F28" w:rsidRDefault="009B7FF6" w:rsidP="001A1DB5">
            <w:pPr>
              <w:numPr>
                <w:ilvl w:val="0"/>
                <w:numId w:val="81"/>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1.4.1</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редусмотреть цветовое решение, соотве</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ствующее одному из колеров элементов здания (стен, эл</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ментов окон, ограждений).</w:t>
            </w:r>
          </w:p>
          <w:p w:rsidR="009B7FF6" w:rsidRPr="00DD1F28" w:rsidRDefault="009B7FF6" w:rsidP="001A1DB5">
            <w:pPr>
              <w:numPr>
                <w:ilvl w:val="0"/>
                <w:numId w:val="81"/>
              </w:numPr>
              <w:ind w:left="0" w:firstLine="0"/>
              <w:rPr>
                <w:rFonts w:eastAsia="Roboto" w:cs="Times New Roman"/>
                <w:color w:val="000000" w:themeColor="text1"/>
                <w:sz w:val="20"/>
                <w:szCs w:val="20"/>
              </w:rPr>
            </w:pPr>
            <w:proofErr w:type="gramStart"/>
            <w:r w:rsidRPr="00DD1F28">
              <w:rPr>
                <w:rFonts w:eastAsia="Roboto" w:cs="Times New Roman"/>
                <w:color w:val="000000" w:themeColor="text1"/>
                <w:sz w:val="20"/>
                <w:szCs w:val="20"/>
              </w:rPr>
              <w:t>1.4.2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w:t>
            </w:r>
            <w:proofErr w:type="gramEnd"/>
            <w:r w:rsidRPr="00DD1F28">
              <w:rPr>
                <w:rFonts w:eastAsia="Roboto" w:cs="Times New Roman"/>
                <w:color w:val="000000" w:themeColor="text1"/>
                <w:sz w:val="20"/>
                <w:szCs w:val="20"/>
              </w:rPr>
              <w:t xml:space="preserve"> </w:t>
            </w:r>
            <w:proofErr w:type="gramStart"/>
            <w:r w:rsidRPr="00DD1F28">
              <w:rPr>
                <w:rFonts w:eastAsia="Roboto" w:cs="Times New Roman"/>
                <w:color w:val="000000" w:themeColor="text1"/>
                <w:sz w:val="20"/>
                <w:szCs w:val="20"/>
              </w:rPr>
              <w:t>80 05, 160 70 05, 060 80 20, 040 80 10, 080 80 10, 070 80 20, 780-4, 080 80 20, 1001, 080 70 30, 085 70 20, 060 70 10, 050 70 20, 070 70 10, 1019, 050 60 10, 070 90 20, 1014, 1000, 070 80 20, 020 80 05, 7035, 180 80 05, 140 80 10, 130</w:t>
            </w:r>
            <w:proofErr w:type="gramEnd"/>
            <w:r w:rsidRPr="00DD1F28">
              <w:rPr>
                <w:rFonts w:eastAsia="Roboto" w:cs="Times New Roman"/>
                <w:color w:val="000000" w:themeColor="text1"/>
                <w:sz w:val="20"/>
                <w:szCs w:val="20"/>
              </w:rPr>
              <w:t xml:space="preserve"> </w:t>
            </w:r>
            <w:proofErr w:type="gramStart"/>
            <w:r w:rsidRPr="00DD1F28">
              <w:rPr>
                <w:rFonts w:eastAsia="Roboto" w:cs="Times New Roman"/>
                <w:color w:val="000000" w:themeColor="text1"/>
                <w:sz w:val="20"/>
                <w:szCs w:val="20"/>
              </w:rPr>
              <w:t>70 10, 180 70 05, 1002, 070 70 30, 050 70 20, 340 70 05, 000 65 00, 040 70 10, 360 60 05, 060 60 20, 1011, 075 70 20, 1020, 075 60 20, 7004, 140 60 05, 7030, 060 60 05, 070 60 10, 040 50 20, 7048, 7037, 7001, 7034, 7033, 060 50 30, 070 50 20</w:t>
            </w:r>
            <w:proofErr w:type="gramEnd"/>
            <w:r w:rsidRPr="00DD1F28">
              <w:rPr>
                <w:rFonts w:eastAsia="Roboto" w:cs="Times New Roman"/>
                <w:color w:val="000000" w:themeColor="text1"/>
                <w:sz w:val="20"/>
                <w:szCs w:val="20"/>
              </w:rPr>
              <w:t>, 040 50 30, 1036, 7036, 7039, 060 50 05, 050 50 10, 8025, 8002, 030 40 30, 050 40 30, 7002, 7003, 7005, 7009, 7015, 8028.</w:t>
            </w:r>
          </w:p>
        </w:tc>
        <w:tc>
          <w:tcPr>
            <w:tcW w:w="2235" w:type="pct"/>
            <w:tcBorders>
              <w:top w:val="nil"/>
              <w:left w:val="nil"/>
              <w:bottom w:val="single" w:sz="4" w:space="0" w:color="000000"/>
              <w:right w:val="single" w:sz="4" w:space="0" w:color="000000"/>
            </w:tcBorders>
          </w:tcPr>
          <w:p w:rsidR="009B7FF6" w:rsidRPr="00DD1F28" w:rsidRDefault="009B7FF6" w:rsidP="001A1DB5">
            <w:pPr>
              <w:numPr>
                <w:ilvl w:val="0"/>
                <w:numId w:val="10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1.4.3</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w:t>
            </w:r>
            <w:r w:rsidRPr="00DD1F28">
              <w:rPr>
                <w:rFonts w:eastAsia="Roboto" w:cs="Times New Roman"/>
                <w:color w:val="000000" w:themeColor="text1"/>
                <w:sz w:val="20"/>
                <w:szCs w:val="20"/>
              </w:rPr>
              <w:t>з</w:t>
            </w:r>
            <w:r w:rsidRPr="00DD1F28">
              <w:rPr>
                <w:rFonts w:eastAsia="Roboto" w:cs="Times New Roman"/>
                <w:color w:val="000000" w:themeColor="text1"/>
                <w:sz w:val="20"/>
                <w:szCs w:val="20"/>
              </w:rPr>
              <w:t>решенных RAL. В составе натуральных материалов должны отсу</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 xml:space="preserve">ствовать дополнительные цветные пигменты. Колер материалов, имитирующих </w:t>
            </w:r>
            <w:proofErr w:type="gramStart"/>
            <w:r w:rsidRPr="00DD1F28">
              <w:rPr>
                <w:rFonts w:eastAsia="Roboto" w:cs="Times New Roman"/>
                <w:color w:val="000000" w:themeColor="text1"/>
                <w:sz w:val="20"/>
                <w:szCs w:val="20"/>
              </w:rPr>
              <w:t>натуральные</w:t>
            </w:r>
            <w:proofErr w:type="gramEnd"/>
            <w:r w:rsidRPr="00DD1F28">
              <w:rPr>
                <w:rFonts w:eastAsia="Roboto" w:cs="Times New Roman"/>
                <w:color w:val="000000" w:themeColor="text1"/>
                <w:sz w:val="20"/>
                <w:szCs w:val="20"/>
              </w:rPr>
              <w:t>, должен совпадать с натуральным цв</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том этих материалов.</w:t>
            </w:r>
          </w:p>
          <w:p w:rsidR="009B7FF6" w:rsidRPr="00DD1F28" w:rsidRDefault="009B7FF6" w:rsidP="001A1DB5">
            <w:pPr>
              <w:numPr>
                <w:ilvl w:val="0"/>
                <w:numId w:val="10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1.4.4</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rFonts w:eastAsia="Roboto" w:cs="Times New Roman"/>
                <w:color w:val="000000" w:themeColor="text1"/>
                <w:sz w:val="20"/>
                <w:szCs w:val="20"/>
              </w:rPr>
              <w:t>нащельников</w:t>
            </w:r>
            <w:proofErr w:type="spellEnd"/>
            <w:r w:rsidRPr="00DD1F28">
              <w:rPr>
                <w:rFonts w:eastAsia="Roboto" w:cs="Times New Roman"/>
                <w:color w:val="000000" w:themeColor="text1"/>
                <w:sz w:val="20"/>
                <w:szCs w:val="20"/>
              </w:rPr>
              <w:t xml:space="preserve"> на стыках поверхностей должно осуществляться в соответствии с колером отделки этих поверхн</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стей.</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1.5</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Кровля</w:t>
            </w:r>
          </w:p>
        </w:tc>
        <w:tc>
          <w:tcPr>
            <w:tcW w:w="1946" w:type="pct"/>
            <w:tcBorders>
              <w:top w:val="single" w:sz="4" w:space="0" w:color="auto"/>
              <w:left w:val="single" w:sz="4" w:space="0" w:color="auto"/>
              <w:bottom w:val="single" w:sz="4" w:space="0" w:color="auto"/>
            </w:tcBorders>
          </w:tcPr>
          <w:p w:rsidR="009B7FF6" w:rsidRPr="00DD1F28" w:rsidRDefault="009B7FF6" w:rsidP="001A1DB5">
            <w:pPr>
              <w:numPr>
                <w:ilvl w:val="0"/>
                <w:numId w:val="7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1.5.1 Цветовое решение должно осуществляться в соответствии с </w:t>
            </w:r>
            <w:proofErr w:type="gramStart"/>
            <w:r w:rsidRPr="00DD1F28">
              <w:rPr>
                <w:rFonts w:eastAsia="Roboto" w:cs="Times New Roman"/>
                <w:color w:val="000000" w:themeColor="text1"/>
                <w:sz w:val="20"/>
                <w:szCs w:val="20"/>
              </w:rPr>
              <w:t>разрешенными</w:t>
            </w:r>
            <w:proofErr w:type="gramEnd"/>
            <w:r w:rsidRPr="00DD1F28">
              <w:rPr>
                <w:rFonts w:eastAsia="Roboto" w:cs="Times New Roman"/>
                <w:color w:val="000000" w:themeColor="text1"/>
                <w:sz w:val="20"/>
                <w:szCs w:val="20"/>
              </w:rPr>
              <w:t xml:space="preserve"> к использованию RAL: 7045, 8028, 820-5, 7024, 8004, 3005, 9006, 8011, 3007, 7021.</w:t>
            </w:r>
          </w:p>
        </w:tc>
        <w:tc>
          <w:tcPr>
            <w:tcW w:w="2235" w:type="pct"/>
            <w:tcBorders>
              <w:top w:val="nil"/>
              <w:left w:val="nil"/>
              <w:bottom w:val="single" w:sz="4" w:space="0" w:color="000000"/>
              <w:right w:val="single" w:sz="4" w:space="0" w:color="000000"/>
            </w:tcBorders>
          </w:tcPr>
          <w:p w:rsidR="009B7FF6" w:rsidRPr="00DD1F28" w:rsidRDefault="009B7FF6" w:rsidP="001A1DB5">
            <w:pPr>
              <w:numPr>
                <w:ilvl w:val="0"/>
                <w:numId w:val="7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1.5.2</w:t>
            </w:r>
            <w:proofErr w:type="gramStart"/>
            <w:r w:rsidRPr="00DD1F28">
              <w:rPr>
                <w:rFonts w:eastAsia="Roboto" w:cs="Times New Roman"/>
                <w:color w:val="000000" w:themeColor="text1"/>
                <w:sz w:val="20"/>
                <w:szCs w:val="20"/>
              </w:rPr>
              <w:t xml:space="preserve"> В</w:t>
            </w:r>
            <w:proofErr w:type="gramEnd"/>
            <w:r w:rsidRPr="00DD1F28">
              <w:rPr>
                <w:rFonts w:eastAsia="Roboto" w:cs="Times New Roman"/>
                <w:color w:val="000000" w:themeColor="text1"/>
                <w:sz w:val="20"/>
                <w:szCs w:val="20"/>
              </w:rPr>
              <w:t>се элементы кровли должны выполняться в едином цветовом решении.</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1.6</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Элементы входных групп</w:t>
            </w:r>
          </w:p>
        </w:tc>
        <w:tc>
          <w:tcPr>
            <w:tcW w:w="1946" w:type="pct"/>
            <w:tcBorders>
              <w:top w:val="single" w:sz="4" w:space="0" w:color="auto"/>
              <w:left w:val="single" w:sz="4" w:space="0" w:color="auto"/>
              <w:bottom w:val="single" w:sz="4" w:space="0" w:color="auto"/>
            </w:tcBorders>
          </w:tcPr>
          <w:p w:rsidR="009B7FF6" w:rsidRPr="00DD1F28" w:rsidRDefault="009B7FF6" w:rsidP="001A1DB5">
            <w:pPr>
              <w:numPr>
                <w:ilvl w:val="0"/>
                <w:numId w:val="106"/>
              </w:numPr>
              <w:ind w:left="0" w:firstLine="0"/>
              <w:rPr>
                <w:rFonts w:eastAsia="Roboto" w:cs="Times New Roman"/>
                <w:color w:val="000000" w:themeColor="text1"/>
                <w:sz w:val="20"/>
                <w:szCs w:val="20"/>
              </w:rPr>
            </w:pPr>
            <w:proofErr w:type="gramStart"/>
            <w:r w:rsidRPr="00DD1F28">
              <w:rPr>
                <w:rFonts w:eastAsia="Roboto" w:cs="Times New Roman"/>
                <w:color w:val="000000" w:themeColor="text1"/>
                <w:sz w:val="20"/>
                <w:szCs w:val="20"/>
              </w:rPr>
              <w:t xml:space="preserve">1.6.1 Цветовое решение должно осуществляться в соответствии с разрешенными к использованию RAL: 9010, 150-5, 9001, 160-3, 160-5, 060 90 10, 070 90 10, 060 09 05, 1013, 840-2, 100 80 05, 110 80 05, 110 80 10, 7032, 120 </w:t>
            </w:r>
            <w:r w:rsidRPr="00DD1F28">
              <w:rPr>
                <w:rFonts w:eastAsia="Roboto" w:cs="Times New Roman"/>
                <w:color w:val="000000" w:themeColor="text1"/>
                <w:sz w:val="20"/>
                <w:szCs w:val="20"/>
              </w:rPr>
              <w:lastRenderedPageBreak/>
              <w:t>70 05, 840-1, 120-5, 1015, 310-1, 9002, 080 80 05, 095 80 10, 7044, 7038, 9018, 830-1, 240 80 05, 160</w:t>
            </w:r>
            <w:proofErr w:type="gramEnd"/>
            <w:r w:rsidRPr="00DD1F28">
              <w:rPr>
                <w:rFonts w:eastAsia="Roboto" w:cs="Times New Roman"/>
                <w:color w:val="000000" w:themeColor="text1"/>
                <w:sz w:val="20"/>
                <w:szCs w:val="20"/>
              </w:rPr>
              <w:t xml:space="preserve"> </w:t>
            </w:r>
            <w:proofErr w:type="gramStart"/>
            <w:r w:rsidRPr="00DD1F28">
              <w:rPr>
                <w:rFonts w:eastAsia="Roboto" w:cs="Times New Roman"/>
                <w:color w:val="000000" w:themeColor="text1"/>
                <w:sz w:val="20"/>
                <w:szCs w:val="20"/>
              </w:rPr>
              <w:t>80 05, 160 70 05, 060 80 20, 040 80 10, 080 80 10, 070 80 20, 780-4, 080 80 20, 1001, 080 70 30, 085 70 20, 060 70 10, 050 70 20, 070 70 10, 1019, 050 60 10, 070 90 20, 1014, 1000, 070 80 20, 020 80 05, 7035, 180 80 05, 140 80 10, 130</w:t>
            </w:r>
            <w:proofErr w:type="gramEnd"/>
            <w:r w:rsidRPr="00DD1F28">
              <w:rPr>
                <w:rFonts w:eastAsia="Roboto" w:cs="Times New Roman"/>
                <w:color w:val="000000" w:themeColor="text1"/>
                <w:sz w:val="20"/>
                <w:szCs w:val="20"/>
              </w:rPr>
              <w:t xml:space="preserve"> </w:t>
            </w:r>
            <w:proofErr w:type="gramStart"/>
            <w:r w:rsidRPr="00DD1F28">
              <w:rPr>
                <w:rFonts w:eastAsia="Roboto" w:cs="Times New Roman"/>
                <w:color w:val="000000" w:themeColor="text1"/>
                <w:sz w:val="20"/>
                <w:szCs w:val="20"/>
              </w:rPr>
              <w:t>70 10, 180 70 05, 1002, 070 70 30, 050 70 20, 340 70 05, 000 65 00, 040 70 10, 360 60 05, 060 60 20, 1011, 075 70 20, 1020, 075 60 20, 7004, 140 60 05, 7030, 060 60 05, 070 60 10, 040 50 20, 7048, 7037, 7001, 7034, 7033, 060 50 30, 070 50 20</w:t>
            </w:r>
            <w:proofErr w:type="gramEnd"/>
            <w:r w:rsidRPr="00DD1F28">
              <w:rPr>
                <w:rFonts w:eastAsia="Roboto" w:cs="Times New Roman"/>
                <w:color w:val="000000" w:themeColor="text1"/>
                <w:sz w:val="20"/>
                <w:szCs w:val="20"/>
              </w:rPr>
              <w:t>, 040 50 30, 1036, 7036, 7039, 060 50 05, 050 50 10, 8025, 8002, 030 40 30, 050 40 30, 7002, 7003, 7005, 7009, 7015, 8028.</w:t>
            </w:r>
          </w:p>
        </w:tc>
        <w:tc>
          <w:tcPr>
            <w:tcW w:w="2235" w:type="pct"/>
            <w:tcBorders>
              <w:top w:val="nil"/>
              <w:left w:val="nil"/>
              <w:bottom w:val="single" w:sz="4" w:space="0" w:color="000000"/>
              <w:right w:val="single" w:sz="4" w:space="0" w:color="000000"/>
            </w:tcBorders>
          </w:tcPr>
          <w:p w:rsidR="009B7FF6" w:rsidRPr="00DD1F28" w:rsidRDefault="009B7FF6" w:rsidP="001A1DB5">
            <w:pPr>
              <w:numPr>
                <w:ilvl w:val="0"/>
                <w:numId w:val="10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lastRenderedPageBreak/>
              <w:t>1.6.2</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w:t>
            </w:r>
            <w:r w:rsidRPr="00DD1F28">
              <w:rPr>
                <w:rFonts w:eastAsia="Roboto" w:cs="Times New Roman"/>
                <w:color w:val="000000" w:themeColor="text1"/>
                <w:sz w:val="20"/>
                <w:szCs w:val="20"/>
              </w:rPr>
              <w:t>з</w:t>
            </w:r>
            <w:r w:rsidRPr="00DD1F28">
              <w:rPr>
                <w:rFonts w:eastAsia="Roboto" w:cs="Times New Roman"/>
                <w:color w:val="000000" w:themeColor="text1"/>
                <w:sz w:val="20"/>
                <w:szCs w:val="20"/>
              </w:rPr>
              <w:t>решенных RAL. В составе натуральных материалов должны отсу</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lastRenderedPageBreak/>
              <w:t xml:space="preserve">ствовать дополнительные цветные пигменты. Колер материалов, имитирующих </w:t>
            </w:r>
            <w:proofErr w:type="gramStart"/>
            <w:r w:rsidRPr="00DD1F28">
              <w:rPr>
                <w:rFonts w:eastAsia="Roboto" w:cs="Times New Roman"/>
                <w:color w:val="000000" w:themeColor="text1"/>
                <w:sz w:val="20"/>
                <w:szCs w:val="20"/>
              </w:rPr>
              <w:t>натуральные</w:t>
            </w:r>
            <w:proofErr w:type="gramEnd"/>
            <w:r w:rsidRPr="00DD1F28">
              <w:rPr>
                <w:rFonts w:eastAsia="Roboto" w:cs="Times New Roman"/>
                <w:color w:val="000000" w:themeColor="text1"/>
                <w:sz w:val="20"/>
                <w:szCs w:val="20"/>
              </w:rPr>
              <w:t>, должен совпадать с натуральным цв</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 xml:space="preserve">том этих материалов. </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1.7</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Ограждения</w:t>
            </w:r>
          </w:p>
        </w:tc>
        <w:tc>
          <w:tcPr>
            <w:tcW w:w="1946" w:type="pct"/>
            <w:tcBorders>
              <w:top w:val="single" w:sz="4" w:space="0" w:color="auto"/>
              <w:left w:val="single" w:sz="4" w:space="0" w:color="auto"/>
              <w:bottom w:val="single" w:sz="4" w:space="0" w:color="auto"/>
            </w:tcBorders>
          </w:tcPr>
          <w:p w:rsidR="009B7FF6" w:rsidRPr="00DD1F28" w:rsidRDefault="009B7FF6" w:rsidP="001A1DB5">
            <w:pPr>
              <w:numPr>
                <w:ilvl w:val="0"/>
                <w:numId w:val="9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1.7.1</w:t>
            </w:r>
            <w:proofErr w:type="gramStart"/>
            <w:r w:rsidRPr="00DD1F28">
              <w:rPr>
                <w:rFonts w:eastAsia="Roboto" w:cs="Times New Roman"/>
                <w:color w:val="000000" w:themeColor="text1"/>
                <w:sz w:val="20"/>
                <w:szCs w:val="20"/>
              </w:rPr>
              <w:t xml:space="preserve"> В</w:t>
            </w:r>
            <w:proofErr w:type="gramEnd"/>
            <w:r w:rsidRPr="00DD1F28">
              <w:rPr>
                <w:rFonts w:eastAsia="Roboto" w:cs="Times New Roman"/>
                <w:color w:val="000000" w:themeColor="text1"/>
                <w:sz w:val="20"/>
                <w:szCs w:val="20"/>
              </w:rPr>
              <w:t xml:space="preserve"> ограждениях балконов, лоджий, парапетов и прочих элементов здания предусмотреть цветовое реш</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ние, соответствующее одному из колеров элементов зд</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ния (стен, элементов окон).</w:t>
            </w:r>
          </w:p>
          <w:p w:rsidR="009B7FF6" w:rsidRPr="00DD1F28" w:rsidRDefault="009B7FF6" w:rsidP="001A1DB5">
            <w:pPr>
              <w:numPr>
                <w:ilvl w:val="0"/>
                <w:numId w:val="9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1.7.2</w:t>
            </w:r>
            <w:proofErr w:type="gramStart"/>
            <w:r w:rsidRPr="00DD1F28">
              <w:rPr>
                <w:rFonts w:eastAsia="Roboto" w:cs="Times New Roman"/>
                <w:color w:val="000000" w:themeColor="text1"/>
                <w:sz w:val="20"/>
                <w:szCs w:val="20"/>
              </w:rPr>
              <w:t xml:space="preserve"> В</w:t>
            </w:r>
            <w:proofErr w:type="gramEnd"/>
            <w:r w:rsidRPr="00DD1F28">
              <w:rPr>
                <w:rFonts w:eastAsia="Roboto" w:cs="Times New Roman"/>
                <w:color w:val="000000" w:themeColor="text1"/>
                <w:sz w:val="20"/>
                <w:szCs w:val="20"/>
              </w:rPr>
              <w:t xml:space="preserve"> ограждении земельного участка цветовое решение должно осуществляться в соответствии с разр</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шенными к использованию RAL: 9010, 9001, 7032, 9006, 1019, 7004, 7005, 7024, 8028, 6003, 6020, 7016, 8017, 9005.</w:t>
            </w:r>
          </w:p>
        </w:tc>
        <w:tc>
          <w:tcPr>
            <w:tcW w:w="2235" w:type="pct"/>
            <w:tcBorders>
              <w:top w:val="nil"/>
              <w:left w:val="nil"/>
              <w:bottom w:val="single" w:sz="4" w:space="0" w:color="000000"/>
              <w:right w:val="single" w:sz="4" w:space="0" w:color="000000"/>
            </w:tcBorders>
          </w:tcPr>
          <w:p w:rsidR="009B7FF6" w:rsidRPr="00DD1F28" w:rsidRDefault="009B7FF6" w:rsidP="001A1DB5">
            <w:pPr>
              <w:numPr>
                <w:ilvl w:val="0"/>
                <w:numId w:val="9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1.7.3</w:t>
            </w:r>
            <w:proofErr w:type="gramStart"/>
            <w:r w:rsidRPr="00DD1F28">
              <w:rPr>
                <w:rFonts w:eastAsia="Roboto" w:cs="Times New Roman"/>
                <w:color w:val="000000" w:themeColor="text1"/>
                <w:sz w:val="20"/>
                <w:szCs w:val="20"/>
              </w:rPr>
              <w:t xml:space="preserve"> Д</w:t>
            </w:r>
            <w:proofErr w:type="gramEnd"/>
            <w:r w:rsidRPr="00DD1F28">
              <w:rPr>
                <w:rFonts w:eastAsia="Roboto" w:cs="Times New Roman"/>
                <w:color w:val="000000" w:themeColor="text1"/>
                <w:sz w:val="20"/>
                <w:szCs w:val="20"/>
              </w:rPr>
              <w:t>ля ограждений, выполненных из латуни или покр</w:t>
            </w:r>
            <w:r w:rsidRPr="00DD1F28">
              <w:rPr>
                <w:rFonts w:eastAsia="Roboto" w:cs="Times New Roman"/>
                <w:color w:val="000000" w:themeColor="text1"/>
                <w:sz w:val="20"/>
                <w:szCs w:val="20"/>
              </w:rPr>
              <w:t>ы</w:t>
            </w:r>
            <w:r w:rsidRPr="00DD1F28">
              <w:rPr>
                <w:rFonts w:eastAsia="Roboto" w:cs="Times New Roman"/>
                <w:color w:val="000000" w:themeColor="text1"/>
                <w:sz w:val="20"/>
                <w:szCs w:val="20"/>
              </w:rPr>
              <w:t xml:space="preserve">тых имитацией латуни, а также для ограждений, выполненных из </w:t>
            </w:r>
            <w:proofErr w:type="spellStart"/>
            <w:r w:rsidRPr="00DD1F28">
              <w:rPr>
                <w:rFonts w:eastAsia="Roboto" w:cs="Times New Roman"/>
                <w:color w:val="000000" w:themeColor="text1"/>
                <w:sz w:val="20"/>
                <w:szCs w:val="20"/>
              </w:rPr>
              <w:t>кортена</w:t>
            </w:r>
            <w:proofErr w:type="spellEnd"/>
            <w:r w:rsidRPr="00DD1F28">
              <w:rPr>
                <w:rFonts w:eastAsia="Roboto" w:cs="Times New Roman"/>
                <w:color w:val="000000" w:themeColor="text1"/>
                <w:sz w:val="20"/>
                <w:szCs w:val="20"/>
              </w:rPr>
              <w:t xml:space="preserve">, допускается отклонение от перечня разрешенных RAL в пользу натурального цвета материала. </w:t>
            </w:r>
          </w:p>
          <w:p w:rsidR="009B7FF6" w:rsidRPr="00DD1F28" w:rsidRDefault="009B7FF6" w:rsidP="001A1DB5">
            <w:pPr>
              <w:numPr>
                <w:ilvl w:val="0"/>
                <w:numId w:val="9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1.7.4 Цветовое решение ограждений, выполненных из сте</w:t>
            </w:r>
            <w:r w:rsidRPr="00DD1F28">
              <w:rPr>
                <w:rFonts w:eastAsia="Roboto" w:cs="Times New Roman"/>
                <w:color w:val="000000" w:themeColor="text1"/>
                <w:sz w:val="20"/>
                <w:szCs w:val="20"/>
              </w:rPr>
              <w:t>к</w:t>
            </w:r>
            <w:r w:rsidRPr="00DD1F28">
              <w:rPr>
                <w:rFonts w:eastAsia="Roboto" w:cs="Times New Roman"/>
                <w:color w:val="000000" w:themeColor="text1"/>
                <w:sz w:val="20"/>
                <w:szCs w:val="20"/>
              </w:rPr>
              <w:t xml:space="preserve">ла, должно осуществляться в нейтральных* и серых оттенках.** </w:t>
            </w:r>
          </w:p>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*Нейтральный оттенок стекла – это стекло с максимальной прозра</w:t>
            </w:r>
            <w:r w:rsidRPr="00DD1F28">
              <w:rPr>
                <w:rFonts w:eastAsia="Roboto" w:cs="Times New Roman"/>
                <w:color w:val="000000" w:themeColor="text1"/>
                <w:sz w:val="20"/>
                <w:szCs w:val="20"/>
              </w:rPr>
              <w:t>ч</w:t>
            </w:r>
            <w:r w:rsidRPr="00DD1F28">
              <w:rPr>
                <w:rFonts w:eastAsia="Roboto" w:cs="Times New Roman"/>
                <w:color w:val="000000" w:themeColor="text1"/>
                <w:sz w:val="20"/>
                <w:szCs w:val="20"/>
              </w:rPr>
              <w:t xml:space="preserve">ностью, без искажения цвета. </w:t>
            </w:r>
          </w:p>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**Серые оттенки стекла необходимо подобрать с учетом каталога производителя.</w:t>
            </w:r>
          </w:p>
        </w:tc>
      </w:tr>
      <w:tr w:rsidR="00DD1F28" w:rsidRPr="00DD1F28" w:rsidTr="00971492">
        <w:trPr>
          <w:trHeight w:val="20"/>
          <w:jc w:val="center"/>
        </w:trPr>
        <w:tc>
          <w:tcPr>
            <w:tcW w:w="89" w:type="pct"/>
            <w:vMerge w:val="restart"/>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w:t>
            </w:r>
          </w:p>
        </w:tc>
        <w:tc>
          <w:tcPr>
            <w:tcW w:w="410" w:type="pct"/>
            <w:vMerge w:val="restart"/>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Требования к отделочным материалам ф</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садов зданий, строений и с</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оружений</w:t>
            </w: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2.1</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Стены</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2.1.1</w:t>
            </w:r>
            <w:proofErr w:type="gramStart"/>
            <w:r w:rsidRPr="00DD1F28">
              <w:rPr>
                <w:rFonts w:eastAsia="Roboto" w:cs="Times New Roman"/>
                <w:color w:val="000000" w:themeColor="text1"/>
                <w:sz w:val="20"/>
                <w:szCs w:val="20"/>
              </w:rPr>
              <w:t xml:space="preserve"> О</w:t>
            </w:r>
            <w:proofErr w:type="gramEnd"/>
            <w:r w:rsidRPr="00DD1F28">
              <w:rPr>
                <w:rFonts w:eastAsia="Roboto" w:cs="Times New Roman"/>
                <w:color w:val="000000" w:themeColor="text1"/>
                <w:sz w:val="20"/>
                <w:szCs w:val="20"/>
              </w:rPr>
              <w:t>дин из материалов должен быть основным и использоваться на большей части площади фасада.</w:t>
            </w:r>
          </w:p>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2.1.2</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ри применении системы навесного фасада не допускается использовать для панелей пропорции м</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 xml:space="preserve">нее 1:2. </w:t>
            </w:r>
            <w:proofErr w:type="gramStart"/>
            <w:r w:rsidRPr="00DD1F28">
              <w:rPr>
                <w:rFonts w:eastAsia="Roboto" w:cs="Times New Roman"/>
                <w:color w:val="000000" w:themeColor="text1"/>
                <w:sz w:val="20"/>
                <w:szCs w:val="20"/>
              </w:rPr>
              <w:t xml:space="preserve">В отделке фасадов не допускается применение материала с креплением на видимых </w:t>
            </w:r>
            <w:proofErr w:type="spellStart"/>
            <w:r w:rsidRPr="00DD1F28">
              <w:rPr>
                <w:rFonts w:eastAsia="Roboto" w:cs="Times New Roman"/>
                <w:color w:val="000000" w:themeColor="text1"/>
                <w:sz w:val="20"/>
                <w:szCs w:val="20"/>
              </w:rPr>
              <w:t>кляммерах</w:t>
            </w:r>
            <w:proofErr w:type="spellEnd"/>
            <w:r w:rsidRPr="00DD1F28">
              <w:rPr>
                <w:rFonts w:eastAsia="Roboto" w:cs="Times New Roman"/>
                <w:color w:val="000000" w:themeColor="text1"/>
                <w:sz w:val="20"/>
                <w:szCs w:val="20"/>
              </w:rPr>
              <w:t xml:space="preserve"> (открытые системы крепления). </w:t>
            </w:r>
            <w:proofErr w:type="gramEnd"/>
          </w:p>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2.1.3 Материалы с глянцевой поверхностью (за исключением стекла)</w:t>
            </w:r>
            <w:r w:rsidRPr="00DD1F28">
              <w:rPr>
                <w:rFonts w:eastAsia="Roboto" w:cs="Times New Roman"/>
                <w:i/>
                <w:color w:val="000000" w:themeColor="text1"/>
                <w:sz w:val="20"/>
                <w:szCs w:val="20"/>
              </w:rPr>
              <w:t xml:space="preserve"> </w:t>
            </w:r>
            <w:r w:rsidRPr="00DD1F28">
              <w:rPr>
                <w:rFonts w:eastAsia="Roboto" w:cs="Times New Roman"/>
                <w:color w:val="000000" w:themeColor="text1"/>
                <w:sz w:val="20"/>
                <w:szCs w:val="20"/>
              </w:rPr>
              <w:t>должны применяться на меньшей части площади фасада.</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2.1.4 Материалы, имитирующие натуральные, должны соо</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ветствовать им по фактуре.</w:t>
            </w:r>
          </w:p>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2.1.5</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окраска поверхностей, облицованных натуральным камнем.</w:t>
            </w:r>
          </w:p>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2.1.6</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использовать: пленку (в том числе с</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 xml:space="preserve">моклеящуюся), профилированный лист, асбестоцементный лист, металлический и пластиковый (виниловый) </w:t>
            </w:r>
            <w:proofErr w:type="spellStart"/>
            <w:r w:rsidRPr="00DD1F28">
              <w:rPr>
                <w:rFonts w:eastAsia="Roboto" w:cs="Times New Roman"/>
                <w:color w:val="000000" w:themeColor="text1"/>
                <w:sz w:val="20"/>
                <w:szCs w:val="20"/>
              </w:rPr>
              <w:t>сайдинг</w:t>
            </w:r>
            <w:proofErr w:type="spellEnd"/>
            <w:r w:rsidRPr="00DD1F28">
              <w:rPr>
                <w:rFonts w:eastAsia="Roboto" w:cs="Times New Roman"/>
                <w:color w:val="000000" w:themeColor="text1"/>
                <w:sz w:val="20"/>
                <w:szCs w:val="20"/>
              </w:rPr>
              <w:t>,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2.2</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Окна</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10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2.2.1</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облицовка откосов керамич</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ской плиткой, а также применение на откосах системы навесного фасада (за исключением системы с использов</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нием панелей, имитирующих натуральные материалы).</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10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2.2.2</w:t>
            </w:r>
            <w:proofErr w:type="gramStart"/>
            <w:r w:rsidRPr="00DD1F28">
              <w:rPr>
                <w:rFonts w:eastAsia="Roboto" w:cs="Times New Roman"/>
                <w:color w:val="000000" w:themeColor="text1"/>
                <w:sz w:val="20"/>
                <w:szCs w:val="20"/>
              </w:rPr>
              <w:t xml:space="preserve"> В</w:t>
            </w:r>
            <w:proofErr w:type="gramEnd"/>
            <w:r w:rsidRPr="00DD1F28">
              <w:rPr>
                <w:rFonts w:eastAsia="Roboto" w:cs="Times New Roman"/>
                <w:color w:val="000000" w:themeColor="text1"/>
                <w:sz w:val="20"/>
                <w:szCs w:val="20"/>
              </w:rPr>
              <w:t>се элементы окон (рамы, импосты) должны выпо</w:t>
            </w:r>
            <w:r w:rsidRPr="00DD1F28">
              <w:rPr>
                <w:rFonts w:eastAsia="Roboto" w:cs="Times New Roman"/>
                <w:color w:val="000000" w:themeColor="text1"/>
                <w:sz w:val="20"/>
                <w:szCs w:val="20"/>
              </w:rPr>
              <w:t>л</w:t>
            </w:r>
            <w:r w:rsidRPr="00DD1F28">
              <w:rPr>
                <w:rFonts w:eastAsia="Roboto" w:cs="Times New Roman"/>
                <w:color w:val="000000" w:themeColor="text1"/>
                <w:sz w:val="20"/>
                <w:szCs w:val="20"/>
              </w:rPr>
              <w:t>няться в едином материале.</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2.3 Осте</w:t>
            </w:r>
            <w:r w:rsidRPr="00DD1F28">
              <w:rPr>
                <w:rFonts w:eastAsia="Roboto" w:cs="Times New Roman"/>
                <w:color w:val="000000" w:themeColor="text1"/>
                <w:sz w:val="20"/>
                <w:szCs w:val="20"/>
              </w:rPr>
              <w:t>к</w:t>
            </w:r>
            <w:r w:rsidRPr="00DD1F28">
              <w:rPr>
                <w:rFonts w:eastAsia="Roboto" w:cs="Times New Roman"/>
                <w:color w:val="000000" w:themeColor="text1"/>
                <w:sz w:val="20"/>
                <w:szCs w:val="20"/>
              </w:rPr>
              <w:t>ление</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77"/>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2.3.1</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использование тонированн</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го</w:t>
            </w:r>
            <w:r w:rsidRPr="00DD1F28">
              <w:rPr>
                <w:rFonts w:eastAsia="Roboto" w:cs="Times New Roman"/>
                <w:i/>
                <w:color w:val="000000" w:themeColor="text1"/>
                <w:sz w:val="20"/>
                <w:szCs w:val="20"/>
              </w:rPr>
              <w:t xml:space="preserve"> </w:t>
            </w:r>
            <w:r w:rsidRPr="00DD1F28">
              <w:rPr>
                <w:rFonts w:eastAsia="Roboto" w:cs="Times New Roman"/>
                <w:color w:val="000000" w:themeColor="text1"/>
                <w:sz w:val="20"/>
                <w:szCs w:val="20"/>
              </w:rPr>
              <w:t xml:space="preserve">в массе, а также </w:t>
            </w:r>
            <w:proofErr w:type="spellStart"/>
            <w:r w:rsidRPr="00DD1F28">
              <w:rPr>
                <w:rFonts w:eastAsia="Roboto" w:cs="Times New Roman"/>
                <w:color w:val="000000" w:themeColor="text1"/>
                <w:sz w:val="20"/>
                <w:szCs w:val="20"/>
              </w:rPr>
              <w:t>непросматриваемого</w:t>
            </w:r>
            <w:proofErr w:type="spellEnd"/>
            <w:r w:rsidRPr="00DD1F28">
              <w:rPr>
                <w:rFonts w:eastAsia="Roboto" w:cs="Times New Roman"/>
                <w:color w:val="000000" w:themeColor="text1"/>
                <w:sz w:val="20"/>
                <w:szCs w:val="20"/>
              </w:rPr>
              <w:t xml:space="preserve"> зеркального </w:t>
            </w:r>
            <w:r w:rsidRPr="00DD1F28">
              <w:rPr>
                <w:rFonts w:eastAsia="Roboto" w:cs="Times New Roman"/>
                <w:color w:val="000000" w:themeColor="text1"/>
                <w:sz w:val="20"/>
                <w:szCs w:val="20"/>
              </w:rPr>
              <w:lastRenderedPageBreak/>
              <w:t>остекления.</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2.4</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Цоколь</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2.4.1</w:t>
            </w:r>
            <w:proofErr w:type="gramStart"/>
            <w:r w:rsidRPr="00DD1F28">
              <w:rPr>
                <w:rFonts w:eastAsia="Roboto" w:cs="Times New Roman"/>
                <w:color w:val="000000" w:themeColor="text1"/>
                <w:sz w:val="20"/>
                <w:szCs w:val="20"/>
              </w:rPr>
              <w:t xml:space="preserve"> О</w:t>
            </w:r>
            <w:proofErr w:type="gramEnd"/>
            <w:r w:rsidRPr="00DD1F28">
              <w:rPr>
                <w:rFonts w:eastAsia="Roboto" w:cs="Times New Roman"/>
                <w:color w:val="000000" w:themeColor="text1"/>
                <w:sz w:val="20"/>
                <w:szCs w:val="20"/>
              </w:rPr>
              <w:t>дин из материалов должен быть основным и использоваться на большей части площади цоколя.</w:t>
            </w:r>
          </w:p>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2.4.2</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ри применении системы навесного фасада не допускается использовать для панелей пропорции м</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нее 1:2. В отделке цоколя не допускается применение м</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 xml:space="preserve">териала с креплением на </w:t>
            </w:r>
            <w:proofErr w:type="gramStart"/>
            <w:r w:rsidRPr="00DD1F28">
              <w:rPr>
                <w:rFonts w:eastAsia="Roboto" w:cs="Times New Roman"/>
                <w:color w:val="000000" w:themeColor="text1"/>
                <w:sz w:val="20"/>
                <w:szCs w:val="20"/>
              </w:rPr>
              <w:t>видимых</w:t>
            </w:r>
            <w:proofErr w:type="gramEnd"/>
            <w:r w:rsidRPr="00DD1F28">
              <w:rPr>
                <w:rFonts w:eastAsia="Roboto" w:cs="Times New Roman"/>
                <w:color w:val="000000" w:themeColor="text1"/>
                <w:sz w:val="20"/>
                <w:szCs w:val="20"/>
              </w:rPr>
              <w:t xml:space="preserve"> </w:t>
            </w:r>
            <w:proofErr w:type="spellStart"/>
            <w:r w:rsidRPr="00DD1F28">
              <w:rPr>
                <w:rFonts w:eastAsia="Roboto" w:cs="Times New Roman"/>
                <w:color w:val="000000" w:themeColor="text1"/>
                <w:sz w:val="20"/>
                <w:szCs w:val="20"/>
              </w:rPr>
              <w:t>кляммерах</w:t>
            </w:r>
            <w:proofErr w:type="spellEnd"/>
            <w:r w:rsidRPr="00DD1F28">
              <w:rPr>
                <w:rFonts w:eastAsia="Roboto" w:cs="Times New Roman"/>
                <w:color w:val="000000" w:themeColor="text1"/>
                <w:sz w:val="20"/>
                <w:szCs w:val="20"/>
              </w:rPr>
              <w:t xml:space="preserve"> (открытые системы крепления).</w:t>
            </w:r>
          </w:p>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2.4.3 Материалы с глянцевой поверхностью (за исключением стекла) должны применяться на меньшей части площади цоколя.</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2.4.4 Материалы, имитирующие натуральные, должны соо</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ветствовать им по фактуре.</w:t>
            </w:r>
          </w:p>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2.4.5</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окраска поверхностей, облицованных натуральным камнем.</w:t>
            </w:r>
          </w:p>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2.4.6</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использовать: пленку (в том числе с</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 xml:space="preserve">моклеящуюся), профилированный лист, асбестоцементный лист, металлический и пластиковый (виниловый) </w:t>
            </w:r>
            <w:proofErr w:type="spellStart"/>
            <w:r w:rsidRPr="00DD1F28">
              <w:rPr>
                <w:rFonts w:eastAsia="Roboto" w:cs="Times New Roman"/>
                <w:color w:val="000000" w:themeColor="text1"/>
                <w:sz w:val="20"/>
                <w:szCs w:val="20"/>
              </w:rPr>
              <w:t>сайдинг</w:t>
            </w:r>
            <w:proofErr w:type="spellEnd"/>
            <w:r w:rsidRPr="00DD1F28">
              <w:rPr>
                <w:rFonts w:eastAsia="Roboto" w:cs="Times New Roman"/>
                <w:color w:val="000000" w:themeColor="text1"/>
                <w:sz w:val="20"/>
                <w:szCs w:val="20"/>
              </w:rPr>
              <w:t>,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2.5</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Кровля</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82"/>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2.5.1</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использовать: асбестоц</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 xml:space="preserve">ментный лист, пластиковый (виниловый) </w:t>
            </w:r>
            <w:proofErr w:type="spellStart"/>
            <w:r w:rsidRPr="00DD1F28">
              <w:rPr>
                <w:rFonts w:eastAsia="Roboto" w:cs="Times New Roman"/>
                <w:color w:val="000000" w:themeColor="text1"/>
                <w:sz w:val="20"/>
                <w:szCs w:val="20"/>
              </w:rPr>
              <w:t>сайдинг</w:t>
            </w:r>
            <w:proofErr w:type="spellEnd"/>
            <w:r w:rsidRPr="00DD1F28">
              <w:rPr>
                <w:rFonts w:eastAsia="Roboto" w:cs="Times New Roman"/>
                <w:color w:val="000000" w:themeColor="text1"/>
                <w:sz w:val="20"/>
                <w:szCs w:val="20"/>
              </w:rPr>
              <w:t>, сотовый или профилированный поликарбонат, ПВХ-панели, ш</w:t>
            </w:r>
            <w:r w:rsidRPr="00DD1F28">
              <w:rPr>
                <w:rFonts w:eastAsia="Roboto" w:cs="Times New Roman"/>
                <w:color w:val="000000" w:themeColor="text1"/>
                <w:sz w:val="20"/>
                <w:szCs w:val="20"/>
              </w:rPr>
              <w:t>и</w:t>
            </w:r>
            <w:r w:rsidRPr="00DD1F28">
              <w:rPr>
                <w:rFonts w:eastAsia="Roboto" w:cs="Times New Roman"/>
                <w:color w:val="000000" w:themeColor="text1"/>
                <w:sz w:val="20"/>
                <w:szCs w:val="20"/>
              </w:rPr>
              <w:t xml:space="preserve">фер, фанеру, </w:t>
            </w:r>
            <w:proofErr w:type="spellStart"/>
            <w:r w:rsidRPr="00DD1F28">
              <w:rPr>
                <w:rFonts w:eastAsia="Roboto" w:cs="Times New Roman"/>
                <w:color w:val="000000" w:themeColor="text1"/>
                <w:sz w:val="20"/>
                <w:szCs w:val="20"/>
              </w:rPr>
              <w:t>вагонку</w:t>
            </w:r>
            <w:proofErr w:type="spellEnd"/>
            <w:r w:rsidRPr="00DD1F28">
              <w:rPr>
                <w:rFonts w:eastAsia="Roboto" w:cs="Times New Roman"/>
                <w:color w:val="000000" w:themeColor="text1"/>
                <w:sz w:val="20"/>
                <w:szCs w:val="20"/>
              </w:rPr>
              <w:t>.</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2.6</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Элементы входных групп</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8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2.6.1</w:t>
            </w:r>
            <w:proofErr w:type="gramStart"/>
            <w:r w:rsidRPr="00DD1F28">
              <w:rPr>
                <w:rFonts w:eastAsia="Roboto" w:cs="Times New Roman"/>
                <w:color w:val="000000" w:themeColor="text1"/>
                <w:sz w:val="20"/>
                <w:szCs w:val="20"/>
              </w:rPr>
              <w:t xml:space="preserve"> Д</w:t>
            </w:r>
            <w:proofErr w:type="gramEnd"/>
            <w:r w:rsidRPr="00DD1F28">
              <w:rPr>
                <w:rFonts w:eastAsia="Roboto" w:cs="Times New Roman"/>
                <w:color w:val="000000" w:themeColor="text1"/>
                <w:sz w:val="20"/>
                <w:szCs w:val="20"/>
              </w:rPr>
              <w:t>ля навесов и козырьков не допускается и</w:t>
            </w:r>
            <w:r w:rsidRPr="00DD1F28">
              <w:rPr>
                <w:rFonts w:eastAsia="Roboto" w:cs="Times New Roman"/>
                <w:color w:val="000000" w:themeColor="text1"/>
                <w:sz w:val="20"/>
                <w:szCs w:val="20"/>
              </w:rPr>
              <w:t>с</w:t>
            </w:r>
            <w:r w:rsidRPr="00DD1F28">
              <w:rPr>
                <w:rFonts w:eastAsia="Roboto" w:cs="Times New Roman"/>
                <w:color w:val="000000" w:themeColor="text1"/>
                <w:sz w:val="20"/>
                <w:szCs w:val="20"/>
              </w:rPr>
              <w:t>пользовать: асбестоцементный лист, пластиковый (вин</w:t>
            </w:r>
            <w:r w:rsidRPr="00DD1F28">
              <w:rPr>
                <w:rFonts w:eastAsia="Roboto" w:cs="Times New Roman"/>
                <w:color w:val="000000" w:themeColor="text1"/>
                <w:sz w:val="20"/>
                <w:szCs w:val="20"/>
              </w:rPr>
              <w:t>и</w:t>
            </w:r>
            <w:r w:rsidRPr="00DD1F28">
              <w:rPr>
                <w:rFonts w:eastAsia="Roboto" w:cs="Times New Roman"/>
                <w:color w:val="000000" w:themeColor="text1"/>
                <w:sz w:val="20"/>
                <w:szCs w:val="20"/>
              </w:rPr>
              <w:t xml:space="preserve">ловый) </w:t>
            </w:r>
            <w:proofErr w:type="spellStart"/>
            <w:r w:rsidRPr="00DD1F28">
              <w:rPr>
                <w:rFonts w:eastAsia="Roboto" w:cs="Times New Roman"/>
                <w:color w:val="000000" w:themeColor="text1"/>
                <w:sz w:val="20"/>
                <w:szCs w:val="20"/>
              </w:rPr>
              <w:t>сайдинг</w:t>
            </w:r>
            <w:proofErr w:type="spellEnd"/>
            <w:r w:rsidRPr="00DD1F28">
              <w:rPr>
                <w:rFonts w:eastAsia="Roboto" w:cs="Times New Roman"/>
                <w:color w:val="000000" w:themeColor="text1"/>
                <w:sz w:val="20"/>
                <w:szCs w:val="20"/>
              </w:rPr>
              <w:t xml:space="preserve">, поликарбонат, шифер, фанеру, </w:t>
            </w:r>
            <w:proofErr w:type="spellStart"/>
            <w:r w:rsidRPr="00DD1F28">
              <w:rPr>
                <w:rFonts w:eastAsia="Roboto" w:cs="Times New Roman"/>
                <w:color w:val="000000" w:themeColor="text1"/>
                <w:sz w:val="20"/>
                <w:szCs w:val="20"/>
              </w:rPr>
              <w:t>вагонку</w:t>
            </w:r>
            <w:proofErr w:type="spellEnd"/>
            <w:r w:rsidRPr="00DD1F28">
              <w:rPr>
                <w:rFonts w:eastAsia="Roboto" w:cs="Times New Roman"/>
                <w:color w:val="000000" w:themeColor="text1"/>
                <w:sz w:val="20"/>
                <w:szCs w:val="20"/>
              </w:rPr>
              <w:t>, ПВХ-панели (за исключением HPL-панелей с имитацией дерева, металла и бетона), крупные фракции штукатурки “фактурная шуба” и “короед”.</w:t>
            </w:r>
          </w:p>
          <w:p w:rsidR="009B7FF6" w:rsidRPr="00DD1F28" w:rsidRDefault="009B7FF6" w:rsidP="001A1DB5">
            <w:pPr>
              <w:numPr>
                <w:ilvl w:val="0"/>
                <w:numId w:val="8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2.6.2 Материалы, имитирующие натуральные, должны соответствовать им по фактуре.</w:t>
            </w:r>
          </w:p>
          <w:p w:rsidR="009B7FF6" w:rsidRPr="00DD1F28" w:rsidRDefault="009B7FF6" w:rsidP="001A1DB5">
            <w:pPr>
              <w:numPr>
                <w:ilvl w:val="0"/>
                <w:numId w:val="8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2.6.3</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устройство радиальных к</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 xml:space="preserve">зырьков и навесов. </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8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2.6.4</w:t>
            </w:r>
            <w:proofErr w:type="gramStart"/>
            <w:r w:rsidRPr="00DD1F28">
              <w:rPr>
                <w:rFonts w:eastAsia="Roboto" w:cs="Times New Roman"/>
                <w:color w:val="000000" w:themeColor="text1"/>
                <w:sz w:val="20"/>
                <w:szCs w:val="20"/>
              </w:rPr>
              <w:t xml:space="preserve"> Д</w:t>
            </w:r>
            <w:proofErr w:type="gramEnd"/>
            <w:r w:rsidRPr="00DD1F28">
              <w:rPr>
                <w:rFonts w:eastAsia="Roboto" w:cs="Times New Roman"/>
                <w:color w:val="000000" w:themeColor="text1"/>
                <w:sz w:val="20"/>
                <w:szCs w:val="20"/>
              </w:rPr>
              <w:t>ля лестниц, площадок, ступеней не допускается и</w:t>
            </w:r>
            <w:r w:rsidRPr="00DD1F28">
              <w:rPr>
                <w:rFonts w:eastAsia="Roboto" w:cs="Times New Roman"/>
                <w:color w:val="000000" w:themeColor="text1"/>
                <w:sz w:val="20"/>
                <w:szCs w:val="20"/>
              </w:rPr>
              <w:t>с</w:t>
            </w:r>
            <w:r w:rsidRPr="00DD1F28">
              <w:rPr>
                <w:rFonts w:eastAsia="Roboto" w:cs="Times New Roman"/>
                <w:color w:val="000000" w:themeColor="text1"/>
                <w:sz w:val="20"/>
                <w:szCs w:val="20"/>
              </w:rPr>
              <w:t xml:space="preserve">пользовать: материалы с классом противоскольжения менее R11, резиновую плитку.  </w:t>
            </w:r>
          </w:p>
          <w:p w:rsidR="009B7FF6" w:rsidRPr="00DD1F28" w:rsidRDefault="009B7FF6" w:rsidP="001A1DB5">
            <w:pPr>
              <w:numPr>
                <w:ilvl w:val="0"/>
                <w:numId w:val="8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2.6.5 Материалы, имитирующие натуральные, должны соо</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ветствовать им по фактуре.</w:t>
            </w:r>
          </w:p>
          <w:p w:rsidR="009B7FF6" w:rsidRPr="00DD1F28" w:rsidRDefault="009B7FF6" w:rsidP="001A1DB5">
            <w:pPr>
              <w:numPr>
                <w:ilvl w:val="0"/>
                <w:numId w:val="8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2.6.6</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окраска поверхностей, облицованных натуральным камнем.</w:t>
            </w:r>
          </w:p>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2.6.7 Необходимо предусматривать </w:t>
            </w:r>
            <w:proofErr w:type="spellStart"/>
            <w:r w:rsidRPr="00DD1F28">
              <w:rPr>
                <w:rFonts w:eastAsia="Roboto" w:cs="Times New Roman"/>
                <w:color w:val="000000" w:themeColor="text1"/>
                <w:sz w:val="20"/>
                <w:szCs w:val="20"/>
              </w:rPr>
              <w:t>придверные</w:t>
            </w:r>
            <w:proofErr w:type="spellEnd"/>
            <w:r w:rsidRPr="00DD1F28">
              <w:rPr>
                <w:rFonts w:eastAsia="Roboto" w:cs="Times New Roman"/>
                <w:color w:val="000000" w:themeColor="text1"/>
                <w:sz w:val="20"/>
                <w:szCs w:val="20"/>
              </w:rPr>
              <w:t xml:space="preserve"> грязезащи</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ные системы.</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2.7</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Ограждения</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2.7.1</w:t>
            </w:r>
            <w:proofErr w:type="gramStart"/>
            <w:r w:rsidRPr="00DD1F28">
              <w:rPr>
                <w:rFonts w:eastAsia="Roboto" w:cs="Times New Roman"/>
                <w:color w:val="000000" w:themeColor="text1"/>
                <w:sz w:val="20"/>
                <w:szCs w:val="20"/>
              </w:rPr>
              <w:t xml:space="preserve"> Д</w:t>
            </w:r>
            <w:proofErr w:type="gramEnd"/>
            <w:r w:rsidRPr="00DD1F28">
              <w:rPr>
                <w:rFonts w:eastAsia="Roboto" w:cs="Times New Roman"/>
                <w:color w:val="000000" w:themeColor="text1"/>
                <w:sz w:val="20"/>
                <w:szCs w:val="20"/>
              </w:rPr>
              <w:t>ля ограждений участка, а также балконов и парапетов не допускается использовать: профилированный лист, асбестоцементный лист, металлический и пластик</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 xml:space="preserve">вый (виниловый) </w:t>
            </w:r>
            <w:proofErr w:type="spellStart"/>
            <w:r w:rsidRPr="00DD1F28">
              <w:rPr>
                <w:rFonts w:eastAsia="Roboto" w:cs="Times New Roman"/>
                <w:color w:val="000000" w:themeColor="text1"/>
                <w:sz w:val="20"/>
                <w:szCs w:val="20"/>
              </w:rPr>
              <w:t>сайдинг</w:t>
            </w:r>
            <w:proofErr w:type="spellEnd"/>
            <w:r w:rsidRPr="00DD1F28">
              <w:rPr>
                <w:rFonts w:eastAsia="Roboto" w:cs="Times New Roman"/>
                <w:color w:val="000000" w:themeColor="text1"/>
                <w:sz w:val="20"/>
                <w:szCs w:val="20"/>
              </w:rPr>
              <w:t xml:space="preserve">, поликарбонат, </w:t>
            </w:r>
            <w:proofErr w:type="spellStart"/>
            <w:r w:rsidRPr="00DD1F28">
              <w:rPr>
                <w:rFonts w:eastAsia="Roboto" w:cs="Times New Roman"/>
                <w:color w:val="000000" w:themeColor="text1"/>
                <w:sz w:val="20"/>
                <w:szCs w:val="20"/>
              </w:rPr>
              <w:t>стекломагнез</w:t>
            </w:r>
            <w:r w:rsidRPr="00DD1F28">
              <w:rPr>
                <w:rFonts w:eastAsia="Roboto" w:cs="Times New Roman"/>
                <w:color w:val="000000" w:themeColor="text1"/>
                <w:sz w:val="20"/>
                <w:szCs w:val="20"/>
              </w:rPr>
              <w:t>и</w:t>
            </w:r>
            <w:r w:rsidRPr="00DD1F28">
              <w:rPr>
                <w:rFonts w:eastAsia="Roboto" w:cs="Times New Roman"/>
                <w:color w:val="000000" w:themeColor="text1"/>
                <w:sz w:val="20"/>
                <w:szCs w:val="20"/>
              </w:rPr>
              <w:t>товые</w:t>
            </w:r>
            <w:proofErr w:type="spellEnd"/>
            <w:r w:rsidRPr="00DD1F28">
              <w:rPr>
                <w:rFonts w:eastAsia="Roboto" w:cs="Times New Roman"/>
                <w:color w:val="000000" w:themeColor="text1"/>
                <w:sz w:val="20"/>
                <w:szCs w:val="20"/>
              </w:rPr>
              <w:t xml:space="preserve"> листы, фанеру, </w:t>
            </w:r>
            <w:proofErr w:type="spellStart"/>
            <w:r w:rsidRPr="00DD1F28">
              <w:rPr>
                <w:rFonts w:eastAsia="Roboto" w:cs="Times New Roman"/>
                <w:color w:val="000000" w:themeColor="text1"/>
                <w:sz w:val="20"/>
                <w:szCs w:val="20"/>
              </w:rPr>
              <w:t>вагонку</w:t>
            </w:r>
            <w:proofErr w:type="spellEnd"/>
            <w:r w:rsidRPr="00DD1F28">
              <w:rPr>
                <w:rFonts w:eastAsia="Roboto" w:cs="Times New Roman"/>
                <w:color w:val="000000" w:themeColor="text1"/>
                <w:sz w:val="20"/>
                <w:szCs w:val="20"/>
              </w:rPr>
              <w:t xml:space="preserve">. </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2.7.2 Материалы, имитирующие натуральные, должны соо</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ветствовать им по фактуре</w:t>
            </w:r>
          </w:p>
          <w:p w:rsidR="009B7FF6" w:rsidRPr="00DD1F28" w:rsidRDefault="009B7FF6" w:rsidP="00971492">
            <w:pPr>
              <w:ind w:firstLine="0"/>
              <w:rPr>
                <w:rFonts w:eastAsia="Roboto" w:cs="Times New Roman"/>
                <w:color w:val="000000" w:themeColor="text1"/>
                <w:sz w:val="20"/>
                <w:szCs w:val="20"/>
              </w:rPr>
            </w:pPr>
          </w:p>
        </w:tc>
      </w:tr>
      <w:tr w:rsidR="00DD1F28" w:rsidRPr="00DD1F28" w:rsidTr="00971492">
        <w:trPr>
          <w:trHeight w:val="20"/>
          <w:jc w:val="center"/>
        </w:trPr>
        <w:tc>
          <w:tcPr>
            <w:tcW w:w="89" w:type="pct"/>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3</w:t>
            </w:r>
          </w:p>
        </w:tc>
        <w:tc>
          <w:tcPr>
            <w:tcW w:w="730" w:type="pct"/>
            <w:gridSpan w:val="2"/>
            <w:tcBorders>
              <w:top w:val="nil"/>
              <w:left w:val="nil"/>
              <w:bottom w:val="single" w:sz="4" w:space="0" w:color="000000"/>
              <w:right w:val="single" w:sz="4" w:space="0" w:color="auto"/>
            </w:tcBorders>
            <w:shd w:val="clear" w:color="auto" w:fill="auto"/>
          </w:tcPr>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Требования к размещению технического и инженерного оборудования на фасадах зд</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ний, строений и сооружений</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5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3.1 Элементы систем кондиционирования (нару</w:t>
            </w:r>
            <w:r w:rsidRPr="00DD1F28">
              <w:rPr>
                <w:rFonts w:eastAsia="Roboto" w:cs="Times New Roman"/>
                <w:color w:val="000000" w:themeColor="text1"/>
                <w:sz w:val="20"/>
                <w:szCs w:val="20"/>
              </w:rPr>
              <w:t>ж</w:t>
            </w:r>
            <w:r w:rsidRPr="00DD1F28">
              <w:rPr>
                <w:rFonts w:eastAsia="Roboto" w:cs="Times New Roman"/>
                <w:color w:val="000000" w:themeColor="text1"/>
                <w:sz w:val="20"/>
                <w:szCs w:val="20"/>
              </w:rPr>
              <w:t>ные блоки систем кондиционирования и вентиляции, о</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 xml:space="preserve">верстия для монтажа </w:t>
            </w:r>
            <w:proofErr w:type="spellStart"/>
            <w:r w:rsidRPr="00DD1F28">
              <w:rPr>
                <w:rFonts w:eastAsia="Roboto" w:cs="Times New Roman"/>
                <w:color w:val="000000" w:themeColor="text1"/>
                <w:sz w:val="20"/>
                <w:szCs w:val="20"/>
              </w:rPr>
              <w:t>бризера</w:t>
            </w:r>
            <w:proofErr w:type="spellEnd"/>
            <w:r w:rsidRPr="00DD1F28">
              <w:rPr>
                <w:rFonts w:eastAsia="Roboto" w:cs="Times New Roman"/>
                <w:color w:val="000000" w:themeColor="text1"/>
                <w:sz w:val="20"/>
                <w:szCs w:val="20"/>
              </w:rPr>
              <w:t>), а также антенны должны:</w:t>
            </w:r>
          </w:p>
          <w:p w:rsidR="009B7FF6" w:rsidRPr="00DD1F28" w:rsidRDefault="009B7FF6" w:rsidP="001A1DB5">
            <w:pPr>
              <w:numPr>
                <w:ilvl w:val="0"/>
                <w:numId w:val="4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размещаться упорядоченно, с привязкой к </w:t>
            </w:r>
            <w:proofErr w:type="gramStart"/>
            <w:r w:rsidRPr="00DD1F28">
              <w:rPr>
                <w:rFonts w:eastAsia="Roboto" w:cs="Times New Roman"/>
                <w:color w:val="000000" w:themeColor="text1"/>
                <w:sz w:val="20"/>
                <w:szCs w:val="20"/>
              </w:rPr>
              <w:t>арх</w:t>
            </w:r>
            <w:r w:rsidRPr="00DD1F28">
              <w:rPr>
                <w:rFonts w:eastAsia="Roboto" w:cs="Times New Roman"/>
                <w:color w:val="000000" w:themeColor="text1"/>
                <w:sz w:val="20"/>
                <w:szCs w:val="20"/>
              </w:rPr>
              <w:t>и</w:t>
            </w:r>
            <w:r w:rsidRPr="00DD1F28">
              <w:rPr>
                <w:rFonts w:eastAsia="Roboto" w:cs="Times New Roman"/>
                <w:color w:val="000000" w:themeColor="text1"/>
                <w:sz w:val="20"/>
                <w:szCs w:val="20"/>
              </w:rPr>
              <w:t>тектурному решению</w:t>
            </w:r>
            <w:proofErr w:type="gramEnd"/>
            <w:r w:rsidRPr="00DD1F28">
              <w:rPr>
                <w:rFonts w:eastAsia="Roboto" w:cs="Times New Roman"/>
                <w:color w:val="000000" w:themeColor="text1"/>
                <w:sz w:val="20"/>
                <w:szCs w:val="20"/>
              </w:rPr>
              <w:t xml:space="preserve"> фасада и единой композиционной (вертикальной, горизонтальной) системе осей;</w:t>
            </w:r>
          </w:p>
          <w:p w:rsidR="009B7FF6" w:rsidRPr="00DD1F28" w:rsidRDefault="009B7FF6" w:rsidP="001A1DB5">
            <w:pPr>
              <w:numPr>
                <w:ilvl w:val="0"/>
                <w:numId w:val="4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размещаться с использованием стандартных ко</w:t>
            </w:r>
            <w:r w:rsidRPr="00DD1F28">
              <w:rPr>
                <w:rFonts w:eastAsia="Roboto" w:cs="Times New Roman"/>
                <w:color w:val="000000" w:themeColor="text1"/>
                <w:sz w:val="20"/>
                <w:szCs w:val="20"/>
              </w:rPr>
              <w:t>н</w:t>
            </w:r>
            <w:r w:rsidRPr="00DD1F28">
              <w:rPr>
                <w:rFonts w:eastAsia="Roboto" w:cs="Times New Roman"/>
                <w:color w:val="000000" w:themeColor="text1"/>
                <w:sz w:val="20"/>
                <w:szCs w:val="20"/>
              </w:rPr>
              <w:t xml:space="preserve">струкций крепления и с использованием маскирующих </w:t>
            </w:r>
            <w:r w:rsidRPr="00DD1F28">
              <w:rPr>
                <w:rFonts w:eastAsia="Roboto" w:cs="Times New Roman"/>
                <w:color w:val="000000" w:themeColor="text1"/>
                <w:sz w:val="20"/>
                <w:szCs w:val="20"/>
              </w:rPr>
              <w:lastRenderedPageBreak/>
              <w:t>ограждений (решеток, жалюзи, корзин);</w:t>
            </w:r>
          </w:p>
          <w:p w:rsidR="009B7FF6" w:rsidRPr="00DD1F28" w:rsidRDefault="009B7FF6" w:rsidP="001A1DB5">
            <w:pPr>
              <w:numPr>
                <w:ilvl w:val="0"/>
                <w:numId w:val="4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оснащаться кабель-каналами, </w:t>
            </w:r>
            <w:proofErr w:type="gramStart"/>
            <w:r w:rsidRPr="00DD1F28">
              <w:rPr>
                <w:rFonts w:eastAsia="Roboto" w:cs="Times New Roman"/>
                <w:color w:val="000000" w:themeColor="text1"/>
                <w:sz w:val="20"/>
                <w:szCs w:val="20"/>
              </w:rPr>
              <w:t>скрытыми</w:t>
            </w:r>
            <w:proofErr w:type="gramEnd"/>
            <w:r w:rsidRPr="00DD1F28">
              <w:rPr>
                <w:rFonts w:eastAsia="Roboto" w:cs="Times New Roman"/>
                <w:color w:val="000000" w:themeColor="text1"/>
                <w:sz w:val="20"/>
                <w:szCs w:val="20"/>
              </w:rPr>
              <w:t xml:space="preserve"> за фас</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дом или замаскированными в тон колера соответствующей плоскости фасада.</w:t>
            </w:r>
          </w:p>
          <w:p w:rsidR="009B7FF6" w:rsidRPr="00DD1F28" w:rsidRDefault="009B7FF6" w:rsidP="001A1DB5">
            <w:pPr>
              <w:numPr>
                <w:ilvl w:val="0"/>
                <w:numId w:val="5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3.2 Размещение элементов систем кондиционир</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вания допускается:</w:t>
            </w:r>
          </w:p>
          <w:p w:rsidR="009B7FF6" w:rsidRPr="00DD1F28" w:rsidRDefault="009B7FF6" w:rsidP="001A1DB5">
            <w:pPr>
              <w:numPr>
                <w:ilvl w:val="0"/>
                <w:numId w:val="6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на кровле объекта (крышные кондиционеры с внутренними </w:t>
            </w:r>
            <w:proofErr w:type="spellStart"/>
            <w:r w:rsidRPr="00DD1F28">
              <w:rPr>
                <w:rFonts w:eastAsia="Roboto" w:cs="Times New Roman"/>
                <w:color w:val="000000" w:themeColor="text1"/>
                <w:sz w:val="20"/>
                <w:szCs w:val="20"/>
              </w:rPr>
              <w:t>воздуховодными</w:t>
            </w:r>
            <w:proofErr w:type="spellEnd"/>
            <w:r w:rsidRPr="00DD1F28">
              <w:rPr>
                <w:rFonts w:eastAsia="Roboto" w:cs="Times New Roman"/>
                <w:color w:val="000000" w:themeColor="text1"/>
                <w:sz w:val="20"/>
                <w:szCs w:val="20"/>
              </w:rPr>
              <w:t xml:space="preserve"> каналами);</w:t>
            </w:r>
          </w:p>
          <w:p w:rsidR="009B7FF6" w:rsidRPr="00DD1F28" w:rsidRDefault="009B7FF6" w:rsidP="001A1DB5">
            <w:pPr>
              <w:numPr>
                <w:ilvl w:val="0"/>
                <w:numId w:val="6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в нижней части оконных проемов, в окнах по</w:t>
            </w:r>
            <w:r w:rsidRPr="00DD1F28">
              <w:rPr>
                <w:rFonts w:eastAsia="Roboto" w:cs="Times New Roman"/>
                <w:color w:val="000000" w:themeColor="text1"/>
                <w:sz w:val="20"/>
                <w:szCs w:val="20"/>
              </w:rPr>
              <w:t>д</w:t>
            </w:r>
            <w:r w:rsidRPr="00DD1F28">
              <w:rPr>
                <w:rFonts w:eastAsia="Roboto" w:cs="Times New Roman"/>
                <w:color w:val="000000" w:themeColor="text1"/>
                <w:sz w:val="20"/>
                <w:szCs w:val="20"/>
              </w:rPr>
              <w:t>вального этажа без выхода за плоскость фасада;</w:t>
            </w:r>
          </w:p>
          <w:p w:rsidR="009B7FF6" w:rsidRPr="00DD1F28" w:rsidRDefault="009B7FF6" w:rsidP="001A1DB5">
            <w:pPr>
              <w:numPr>
                <w:ilvl w:val="0"/>
                <w:numId w:val="6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в простенках между оконными и дверными про</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мами;</w:t>
            </w:r>
          </w:p>
          <w:p w:rsidR="009B7FF6" w:rsidRPr="00DD1F28" w:rsidRDefault="009B7FF6" w:rsidP="001A1DB5">
            <w:pPr>
              <w:numPr>
                <w:ilvl w:val="0"/>
                <w:numId w:val="6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на балконах. </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5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lastRenderedPageBreak/>
              <w:t>3.3 Размещение элементов систем кондиционирования не допускается:</w:t>
            </w:r>
          </w:p>
          <w:p w:rsidR="009B7FF6" w:rsidRPr="00DD1F28" w:rsidRDefault="009B7FF6" w:rsidP="001A1DB5">
            <w:pPr>
              <w:numPr>
                <w:ilvl w:val="0"/>
                <w:numId w:val="9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на поверхности главных фасадов;</w:t>
            </w:r>
          </w:p>
          <w:p w:rsidR="009B7FF6" w:rsidRPr="00DD1F28" w:rsidRDefault="009B7FF6" w:rsidP="001A1DB5">
            <w:pPr>
              <w:numPr>
                <w:ilvl w:val="0"/>
                <w:numId w:val="9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в оконных и дверных проемах с выступанием за плоскость фасада;</w:t>
            </w:r>
          </w:p>
          <w:p w:rsidR="009B7FF6" w:rsidRPr="00DD1F28" w:rsidRDefault="009B7FF6" w:rsidP="001A1DB5">
            <w:pPr>
              <w:numPr>
                <w:ilvl w:val="0"/>
                <w:numId w:val="9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над пешеходными тротуарами.</w:t>
            </w:r>
          </w:p>
          <w:p w:rsidR="009B7FF6" w:rsidRPr="00DD1F28" w:rsidRDefault="009B7FF6" w:rsidP="001A1DB5">
            <w:pPr>
              <w:numPr>
                <w:ilvl w:val="0"/>
                <w:numId w:val="5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3.4 Маскирующие ограждения должны иметь окраску, соо</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 xml:space="preserve">ветствующую одному из колеров элементов здания (стен, элементов </w:t>
            </w:r>
            <w:r w:rsidRPr="00DD1F28">
              <w:rPr>
                <w:rFonts w:eastAsia="Roboto" w:cs="Times New Roman"/>
                <w:color w:val="000000" w:themeColor="text1"/>
                <w:sz w:val="20"/>
                <w:szCs w:val="20"/>
              </w:rPr>
              <w:lastRenderedPageBreak/>
              <w:t>окон, цоколя).</w:t>
            </w:r>
          </w:p>
          <w:p w:rsidR="009B7FF6" w:rsidRPr="00DD1F28" w:rsidRDefault="009B7FF6" w:rsidP="001A1DB5">
            <w:pPr>
              <w:numPr>
                <w:ilvl w:val="0"/>
                <w:numId w:val="5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3.5 Цветовое решение элементов системы наружного вод</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отведения (водосточные трубы, желоба) должно осуществляться в соответствии с одним из колеров элементов здания (стен, кровли).</w:t>
            </w:r>
          </w:p>
        </w:tc>
      </w:tr>
      <w:tr w:rsidR="009B7FF6" w:rsidRPr="00DD1F28" w:rsidTr="00971492">
        <w:trPr>
          <w:trHeight w:val="20"/>
          <w:jc w:val="center"/>
        </w:trPr>
        <w:tc>
          <w:tcPr>
            <w:tcW w:w="89" w:type="pct"/>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lastRenderedPageBreak/>
              <w:t>4</w:t>
            </w:r>
          </w:p>
        </w:tc>
        <w:tc>
          <w:tcPr>
            <w:tcW w:w="730" w:type="pct"/>
            <w:gridSpan w:val="2"/>
            <w:tcBorders>
              <w:top w:val="nil"/>
              <w:left w:val="nil"/>
              <w:bottom w:val="single" w:sz="4" w:space="0" w:color="000000"/>
              <w:right w:val="single" w:sz="4" w:space="0" w:color="auto"/>
            </w:tcBorders>
            <w:shd w:val="clear" w:color="auto" w:fill="auto"/>
          </w:tcPr>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Требования к подсветке фас</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дов зданий, строений и соор</w:t>
            </w:r>
            <w:r w:rsidRPr="00DD1F28">
              <w:rPr>
                <w:rFonts w:eastAsia="Roboto" w:cs="Times New Roman"/>
                <w:color w:val="000000" w:themeColor="text1"/>
                <w:sz w:val="20"/>
                <w:szCs w:val="20"/>
              </w:rPr>
              <w:t>у</w:t>
            </w:r>
            <w:r w:rsidRPr="00DD1F28">
              <w:rPr>
                <w:rFonts w:eastAsia="Roboto" w:cs="Times New Roman"/>
                <w:color w:val="000000" w:themeColor="text1"/>
                <w:sz w:val="20"/>
                <w:szCs w:val="20"/>
              </w:rPr>
              <w:t>жений</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6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4.1 Входные группы должны иметь освещение.</w:t>
            </w:r>
          </w:p>
          <w:p w:rsidR="009B7FF6" w:rsidRPr="00DD1F28" w:rsidRDefault="009B7FF6" w:rsidP="001A1DB5">
            <w:pPr>
              <w:numPr>
                <w:ilvl w:val="0"/>
                <w:numId w:val="6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4.2</w:t>
            </w:r>
            <w:proofErr w:type="gramStart"/>
            <w:r w:rsidRPr="00DD1F28">
              <w:rPr>
                <w:rFonts w:eastAsia="Roboto" w:cs="Times New Roman"/>
                <w:color w:val="000000" w:themeColor="text1"/>
                <w:sz w:val="20"/>
                <w:szCs w:val="20"/>
              </w:rPr>
              <w:t xml:space="preserve"> З</w:t>
            </w:r>
            <w:proofErr w:type="gramEnd"/>
            <w:r w:rsidRPr="00DD1F28">
              <w:rPr>
                <w:rFonts w:eastAsia="Roboto" w:cs="Times New Roman"/>
                <w:color w:val="000000" w:themeColor="text1"/>
                <w:sz w:val="20"/>
                <w:szCs w:val="20"/>
              </w:rPr>
              <w:t>апрещается использовать в подсветке фасадов пиксельную, мигающую подсветку.</w:t>
            </w:r>
          </w:p>
          <w:p w:rsidR="009B7FF6" w:rsidRPr="00DD1F28" w:rsidRDefault="009B7FF6" w:rsidP="001A1DB5">
            <w:pPr>
              <w:numPr>
                <w:ilvl w:val="0"/>
                <w:numId w:val="6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4.3 Приборы архитектурной подсветки должны располагаться таким образом, чтобы их выходные отве</w:t>
            </w:r>
            <w:r w:rsidRPr="00DD1F28">
              <w:rPr>
                <w:rFonts w:eastAsia="Roboto" w:cs="Times New Roman"/>
                <w:color w:val="000000" w:themeColor="text1"/>
                <w:sz w:val="20"/>
                <w:szCs w:val="20"/>
              </w:rPr>
              <w:t>р</w:t>
            </w:r>
            <w:r w:rsidRPr="00DD1F28">
              <w:rPr>
                <w:rFonts w:eastAsia="Roboto" w:cs="Times New Roman"/>
                <w:color w:val="000000" w:themeColor="text1"/>
                <w:sz w:val="20"/>
                <w:szCs w:val="20"/>
              </w:rPr>
              <w:t>стия экранировались светозащитными устройствами или не оказывались в центре поля зрения водителей и пешех</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дов в главных направлениях движения.</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6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4.4 Подсветка осуществляется с цветовой температурой (</w:t>
            </w:r>
            <w:proofErr w:type="spellStart"/>
            <w:r w:rsidRPr="00DD1F28">
              <w:rPr>
                <w:rFonts w:eastAsia="Roboto" w:cs="Times New Roman"/>
                <w:color w:val="000000" w:themeColor="text1"/>
                <w:sz w:val="20"/>
                <w:szCs w:val="20"/>
              </w:rPr>
              <w:t>Тц</w:t>
            </w:r>
            <w:proofErr w:type="spellEnd"/>
            <w:r w:rsidRPr="00DD1F28">
              <w:rPr>
                <w:rFonts w:eastAsia="Roboto" w:cs="Times New Roman"/>
                <w:color w:val="000000" w:themeColor="text1"/>
                <w:sz w:val="20"/>
                <w:szCs w:val="20"/>
              </w:rPr>
              <w:t>) в диапазоне 2000-2700 К.</w:t>
            </w:r>
          </w:p>
          <w:p w:rsidR="009B7FF6" w:rsidRPr="00DD1F28" w:rsidRDefault="009B7FF6" w:rsidP="001A1DB5">
            <w:pPr>
              <w:numPr>
                <w:ilvl w:val="0"/>
                <w:numId w:val="6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4.5</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засветка окон жилых помещений, расп</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ложенных вблизи зданий, а также камер видеонаблюдения.</w:t>
            </w:r>
          </w:p>
        </w:tc>
      </w:tr>
    </w:tbl>
    <w:p w:rsidR="009B7FF6" w:rsidRPr="00DD1F28" w:rsidRDefault="009B7FF6" w:rsidP="009B7FF6">
      <w:pPr>
        <w:spacing w:after="160" w:line="259" w:lineRule="auto"/>
        <w:ind w:left="-567"/>
        <w:rPr>
          <w:rFonts w:ascii="Roboto" w:eastAsia="Roboto" w:hAnsi="Roboto" w:cs="Roboto"/>
          <w:color w:val="000000" w:themeColor="text1"/>
          <w:sz w:val="16"/>
          <w:szCs w:val="16"/>
        </w:rPr>
      </w:pPr>
    </w:p>
    <w:p w:rsidR="00A32FC1" w:rsidRPr="00DD1F28" w:rsidRDefault="009B7FF6" w:rsidP="00A32FC1">
      <w:pPr>
        <w:pStyle w:val="5"/>
        <w:rPr>
          <w:color w:val="000000" w:themeColor="text1"/>
        </w:rPr>
      </w:pPr>
      <w:r w:rsidRPr="00DD1F28">
        <w:rPr>
          <w:color w:val="000000" w:themeColor="text1"/>
        </w:rPr>
        <w:t xml:space="preserve">Таблица </w:t>
      </w:r>
      <w:r w:rsidR="00A32FC1" w:rsidRPr="00DD1F28">
        <w:rPr>
          <w:color w:val="000000" w:themeColor="text1"/>
        </w:rPr>
        <w:t>1</w:t>
      </w:r>
      <w:r w:rsidRPr="00DD1F28">
        <w:rPr>
          <w:color w:val="000000" w:themeColor="text1"/>
        </w:rPr>
        <w:t>.</w:t>
      </w:r>
      <w:r w:rsidR="00A32FC1" w:rsidRPr="00DD1F28">
        <w:rPr>
          <w:color w:val="000000" w:themeColor="text1"/>
        </w:rPr>
        <w:t>7</w:t>
      </w:r>
      <w:r w:rsidRPr="00DD1F28">
        <w:rPr>
          <w:color w:val="000000" w:themeColor="text1"/>
        </w:rPr>
        <w:t xml:space="preserve">. </w:t>
      </w:r>
      <w:r w:rsidR="00A32FC1" w:rsidRPr="00DD1F28">
        <w:rPr>
          <w:color w:val="000000" w:themeColor="text1"/>
        </w:rPr>
        <w:t>Требования к внешнему облику объектов капитального строительства, относящихся к группе "О</w:t>
      </w:r>
      <w:r w:rsidR="00A32FC1" w:rsidRPr="00DD1F28">
        <w:rPr>
          <w:color w:val="000000" w:themeColor="text1"/>
        </w:rPr>
        <w:t>б</w:t>
      </w:r>
      <w:r w:rsidR="00A32FC1" w:rsidRPr="00DD1F28">
        <w:rPr>
          <w:color w:val="000000" w:themeColor="text1"/>
        </w:rPr>
        <w:t>служивающие"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N</w:t>
            </w:r>
            <w:r w:rsidRPr="00DD1F28">
              <w:rPr>
                <w:color w:val="000000" w:themeColor="text1"/>
              </w:rPr>
              <w:br/>
            </w:r>
            <w:proofErr w:type="gramStart"/>
            <w:r w:rsidRPr="00DD1F28">
              <w:rPr>
                <w:color w:val="000000" w:themeColor="text1"/>
              </w:rPr>
              <w:t>п</w:t>
            </w:r>
            <w:proofErr w:type="gramEnd"/>
            <w:r w:rsidRPr="00DD1F28">
              <w:rPr>
                <w:color w:val="000000" w:themeColor="text1"/>
              </w:rPr>
              <w:t>/п</w:t>
            </w:r>
          </w:p>
        </w:tc>
        <w:tc>
          <w:tcPr>
            <w:tcW w:w="112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Пар</w:t>
            </w:r>
            <w:r w:rsidRPr="00DD1F28">
              <w:rPr>
                <w:color w:val="000000" w:themeColor="text1"/>
              </w:rPr>
              <w:t>а</w:t>
            </w:r>
            <w:r w:rsidRPr="00DD1F28">
              <w:rPr>
                <w:color w:val="000000" w:themeColor="text1"/>
              </w:rPr>
              <w:t>метр</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Конструкти</w:t>
            </w:r>
            <w:r w:rsidRPr="00DD1F28">
              <w:rPr>
                <w:color w:val="000000" w:themeColor="text1"/>
              </w:rPr>
              <w:t>в</w:t>
            </w:r>
            <w:r w:rsidRPr="00DD1F28">
              <w:rPr>
                <w:color w:val="000000" w:themeColor="text1"/>
              </w:rPr>
              <w:t>ный элемент</w:t>
            </w:r>
          </w:p>
        </w:tc>
        <w:tc>
          <w:tcPr>
            <w:tcW w:w="1190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Требования</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w:t>
            </w:r>
          </w:p>
        </w:tc>
        <w:tc>
          <w:tcPr>
            <w:tcW w:w="1190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3</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w:t>
            </w:r>
          </w:p>
        </w:tc>
        <w:tc>
          <w:tcPr>
            <w:tcW w:w="112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цвет</w:t>
            </w:r>
            <w:r w:rsidRPr="00DD1F28">
              <w:rPr>
                <w:color w:val="000000" w:themeColor="text1"/>
              </w:rPr>
              <w:t>о</w:t>
            </w:r>
            <w:r w:rsidRPr="00DD1F28">
              <w:rPr>
                <w:color w:val="000000" w:themeColor="text1"/>
              </w:rPr>
              <w:t>вым х</w:t>
            </w:r>
            <w:r w:rsidRPr="00DD1F28">
              <w:rPr>
                <w:color w:val="000000" w:themeColor="text1"/>
              </w:rPr>
              <w:t>а</w:t>
            </w:r>
            <w:r w:rsidRPr="00DD1F28">
              <w:rPr>
                <w:color w:val="000000" w:themeColor="text1"/>
              </w:rPr>
              <w:t>ракт</w:t>
            </w:r>
            <w:r w:rsidRPr="00DD1F28">
              <w:rPr>
                <w:color w:val="000000" w:themeColor="text1"/>
              </w:rPr>
              <w:t>е</w:t>
            </w:r>
            <w:r w:rsidRPr="00DD1F28">
              <w:rPr>
                <w:color w:val="000000" w:themeColor="text1"/>
              </w:rPr>
              <w:t>рист</w:t>
            </w:r>
            <w:r w:rsidRPr="00DD1F28">
              <w:rPr>
                <w:color w:val="000000" w:themeColor="text1"/>
              </w:rPr>
              <w:t>и</w:t>
            </w:r>
            <w:r w:rsidRPr="00DD1F28">
              <w:rPr>
                <w:color w:val="000000" w:themeColor="text1"/>
              </w:rPr>
              <w:t>кам зд</w:t>
            </w:r>
            <w:r w:rsidRPr="00DD1F28">
              <w:rPr>
                <w:color w:val="000000" w:themeColor="text1"/>
              </w:rPr>
              <w:t>а</w:t>
            </w:r>
            <w:r w:rsidRPr="00DD1F28">
              <w:rPr>
                <w:color w:val="000000" w:themeColor="text1"/>
              </w:rPr>
              <w:lastRenderedPageBreak/>
              <w:t>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lastRenderedPageBreak/>
              <w:t>1.1. Стены</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1.1.18 цветовом </w:t>
            </w:r>
            <w:proofErr w:type="gramStart"/>
            <w:r w:rsidRPr="00DD1F28">
              <w:rPr>
                <w:color w:val="000000" w:themeColor="text1"/>
              </w:rPr>
              <w:t>решении</w:t>
            </w:r>
            <w:proofErr w:type="gramEnd"/>
            <w:r w:rsidRPr="00DD1F28">
              <w:rPr>
                <w:color w:val="000000" w:themeColor="text1"/>
              </w:rPr>
              <w:t xml:space="preserve">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w:t>
            </w:r>
            <w:r w:rsidRPr="00DD1F28">
              <w:rPr>
                <w:color w:val="000000" w:themeColor="text1"/>
              </w:rPr>
              <w:t>в</w:t>
            </w:r>
            <w:r w:rsidRPr="00DD1F28">
              <w:rPr>
                <w:color w:val="000000" w:themeColor="text1"/>
              </w:rPr>
              <w:t>ной оттенок должен быть использован на большей части площади фасада, дополнительные - суммарно на мен</w:t>
            </w:r>
            <w:r w:rsidRPr="00DD1F28">
              <w:rPr>
                <w:color w:val="000000" w:themeColor="text1"/>
              </w:rPr>
              <w:t>ь</w:t>
            </w:r>
            <w:r w:rsidRPr="00DD1F28">
              <w:rPr>
                <w:color w:val="000000" w:themeColor="text1"/>
              </w:rPr>
              <w:t>шей части.</w:t>
            </w:r>
          </w:p>
          <w:p w:rsidR="00A32FC1" w:rsidRPr="00DD1F28" w:rsidRDefault="00A32FC1" w:rsidP="00A32FC1">
            <w:pPr>
              <w:pStyle w:val="afe"/>
              <w:rPr>
                <w:color w:val="000000" w:themeColor="text1"/>
              </w:rPr>
            </w:pPr>
            <w:r w:rsidRPr="00DD1F28">
              <w:rPr>
                <w:color w:val="000000" w:themeColor="text1"/>
              </w:rPr>
              <w:t xml:space="preserve">1.1.19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w:t>
            </w:r>
          </w:p>
          <w:p w:rsidR="00A32FC1" w:rsidRPr="00DD1F28" w:rsidRDefault="00A32FC1" w:rsidP="00A32FC1">
            <w:pPr>
              <w:pStyle w:val="afe"/>
              <w:rPr>
                <w:color w:val="000000" w:themeColor="text1"/>
              </w:rPr>
            </w:pPr>
            <w:proofErr w:type="gramStart"/>
            <w:r w:rsidRPr="00DD1F28">
              <w:rPr>
                <w:color w:val="000000" w:themeColor="text1"/>
              </w:rPr>
              <w:t xml:space="preserve">основные оттенки-9010, 150-5, 9001, 160-3, 160-5, 060 90 10, 070 90 10, 060 90 05, 1013, 840-2, 100 80 05, 110 80 10, 120 70 05, 840-1, 120-5, 1015, 310-1, 9002, 080 80 05, 095 80 10, 7044, 7038, 9018, 830-1, 240 80 05, 160 70 05, </w:t>
            </w:r>
            <w:r w:rsidRPr="00DD1F28">
              <w:rPr>
                <w:color w:val="000000" w:themeColor="text1"/>
              </w:rPr>
              <w:lastRenderedPageBreak/>
              <w:t>060 80 20, 040 80 10, 080 80 10, 070 80 20, 780-4</w:t>
            </w:r>
            <w:proofErr w:type="gramEnd"/>
            <w:r w:rsidRPr="00DD1F28">
              <w:rPr>
                <w:color w:val="000000" w:themeColor="text1"/>
              </w:rPr>
              <w:t>, 080 80 20, 1001, 085 70 20, 060 70 10, 070 70 10, 1019, 050 60 10;</w:t>
            </w:r>
          </w:p>
          <w:p w:rsidR="00A32FC1" w:rsidRPr="00DD1F28" w:rsidRDefault="00A32FC1" w:rsidP="00A32FC1">
            <w:pPr>
              <w:pStyle w:val="afe"/>
              <w:rPr>
                <w:color w:val="000000" w:themeColor="text1"/>
              </w:rPr>
            </w:pPr>
            <w:proofErr w:type="gramStart"/>
            <w:r w:rsidRPr="00DD1F28">
              <w:rPr>
                <w:color w:val="000000" w:themeColor="text1"/>
              </w:rPr>
              <w:t>дополнительные оттенки - 9010, 070 90 20, 1014, 1000, 070 80 20, 020 80 05, 180 80 05, 140 80 10, 130 70 10, 180 70 05, 050 70 20, 075 70 20, 340 70 05, 000 65 00, 040 70 10, 360 60 05, 060 60 20, 070 60 30, 7004, 140 60 05, 7030, 7048, 7037, 7001, 7034, 7033</w:t>
            </w:r>
            <w:proofErr w:type="gramEnd"/>
            <w:r w:rsidRPr="00DD1F28">
              <w:rPr>
                <w:color w:val="000000" w:themeColor="text1"/>
              </w:rPr>
              <w:t>, 060 50 30, 050 50 20, 040 50 20, 060 60 05, 070 60 10, 120 60 05, 075 60 20, 070 50 20, 7006, 050 50 10, 7039, 100 50 05, 100 50 10, 090 50 20, 1036, 7036, 7002, 7003, 8025, 070 40 10, 7005, 7015, 7024, 8028.</w:t>
            </w:r>
          </w:p>
          <w:p w:rsidR="00A32FC1" w:rsidRPr="00DD1F28" w:rsidRDefault="00A32FC1" w:rsidP="00A32FC1">
            <w:pPr>
              <w:pStyle w:val="afe"/>
              <w:rPr>
                <w:color w:val="000000" w:themeColor="text1"/>
              </w:rPr>
            </w:pPr>
            <w:r w:rsidRPr="00DD1F28">
              <w:rPr>
                <w:color w:val="000000" w:themeColor="text1"/>
              </w:rPr>
              <w:t>1.1.20</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1.1.21</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w:t>
            </w:r>
            <w:r w:rsidRPr="00DD1F28">
              <w:rPr>
                <w:color w:val="000000" w:themeColor="text1"/>
              </w:rPr>
              <w:t>а</w:t>
            </w:r>
            <w:r w:rsidRPr="00DD1F28">
              <w:rPr>
                <w:color w:val="000000" w:themeColor="text1"/>
              </w:rPr>
              <w:t>ется при условии отделки плиты в тон соответствующей плоскости стены фасада.</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1.2. Окна</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1.2.1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1002, 7010, 7011, 7024, 7026, 820-5, 7021, 8014, 9005.</w:t>
            </w:r>
          </w:p>
          <w:p w:rsidR="00A32FC1" w:rsidRPr="00DD1F28" w:rsidRDefault="00A32FC1" w:rsidP="00A32FC1">
            <w:pPr>
              <w:pStyle w:val="afe"/>
              <w:rPr>
                <w:color w:val="000000" w:themeColor="text1"/>
              </w:rPr>
            </w:pPr>
            <w:r w:rsidRPr="00DD1F28">
              <w:rPr>
                <w:color w:val="000000" w:themeColor="text1"/>
              </w:rPr>
              <w:t>1.2.2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1.3.1</w:t>
            </w:r>
            <w:proofErr w:type="gramStart"/>
            <w:r w:rsidRPr="00DD1F28">
              <w:rPr>
                <w:color w:val="000000" w:themeColor="text1"/>
              </w:rPr>
              <w:t xml:space="preserve"> Н</w:t>
            </w:r>
            <w:proofErr w:type="gramEnd"/>
            <w:r w:rsidRPr="00DD1F28">
              <w:rPr>
                <w:color w:val="000000" w:themeColor="text1"/>
              </w:rPr>
              <w:t>е допускается использование цветного (тонированного в массе) остекления.</w:t>
            </w:r>
          </w:p>
          <w:p w:rsidR="00A32FC1" w:rsidRPr="00DD1F28" w:rsidRDefault="00A32FC1" w:rsidP="00A32FC1">
            <w:pPr>
              <w:pStyle w:val="afe"/>
              <w:rPr>
                <w:color w:val="000000" w:themeColor="text1"/>
              </w:rPr>
            </w:pPr>
            <w:r w:rsidRPr="00DD1F28">
              <w:rPr>
                <w:color w:val="000000" w:themeColor="text1"/>
              </w:rPr>
              <w:t>1.3.2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1.4. Цоколь</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1.4.1</w:t>
            </w:r>
            <w:proofErr w:type="gramStart"/>
            <w:r w:rsidRPr="00DD1F28">
              <w:rPr>
                <w:color w:val="000000" w:themeColor="text1"/>
              </w:rPr>
              <w:t xml:space="preserve"> П</w:t>
            </w:r>
            <w:proofErr w:type="gramEnd"/>
            <w:r w:rsidRPr="00DD1F28">
              <w:rPr>
                <w:color w:val="000000" w:themeColor="text1"/>
              </w:rPr>
              <w:t>редусмотреть цветовое решение, соответствующее колеру стены, примыкающей к цоколю.</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proofErr w:type="gramStart"/>
            <w:r w:rsidRPr="00DD1F28">
              <w:rPr>
                <w:color w:val="000000" w:themeColor="text1"/>
              </w:rPr>
              <w:t>1.4.2 Цветовое решение должно осуществляться в соответствии с разрешенными к использованию RAL: 9010, 150-5, 9001, 160-3, 160-5,060 90 10, 070 90 10, 060 90 05, 1013,840-2, 100 80 05, 110 80 10, 120 70 05, 840-1, 120-5, 1015,310-1,9002, 080 80 05,095 80 10, 7044, 7038, 9018, 830-1, 240 80 05, 160 70 05, 060 80 20, 040 80</w:t>
            </w:r>
            <w:proofErr w:type="gramEnd"/>
            <w:r w:rsidRPr="00DD1F28">
              <w:rPr>
                <w:color w:val="000000" w:themeColor="text1"/>
              </w:rPr>
              <w:t xml:space="preserve"> </w:t>
            </w:r>
            <w:proofErr w:type="gramStart"/>
            <w:r w:rsidRPr="00DD1F28">
              <w:rPr>
                <w:color w:val="000000" w:themeColor="text1"/>
              </w:rPr>
              <w:t>10, 080 80 10, 070 80 20, 780-4, 080 80 20, 1001, 085 70 20,060 70 10,070 70 10, 1019, 050 60 10, 070 90 20, 1014, 1000, 070 80 20, 020 80 05, 180 80 05, 140 80 10, 130 70 10, 180 70 05, 050 70 20, 075 70 20, 340 70 05, 000 65 00, 040 70</w:t>
            </w:r>
            <w:proofErr w:type="gramEnd"/>
            <w:r w:rsidRPr="00DD1F28">
              <w:rPr>
                <w:color w:val="000000" w:themeColor="text1"/>
              </w:rPr>
              <w:t xml:space="preserve"> </w:t>
            </w:r>
            <w:proofErr w:type="gramStart"/>
            <w:r w:rsidRPr="00DD1F28">
              <w:rPr>
                <w:color w:val="000000" w:themeColor="text1"/>
              </w:rPr>
              <w:t>10, 360 60 05, 060 60 20, 070 60 30, 7004, 140 60 05, 7030, 7048, 7037, 7001, 7034, 7033, 060 50 30, 050 50 20, 040 50 20, 060 60 05, 070 60 10, 120 60 05, 075 60 20, 070 50 20, 7006, 050 50 10, 7039, 100 50 05, 100 50 10, 090 50 20, 1036, 7036</w:t>
            </w:r>
            <w:proofErr w:type="gramEnd"/>
            <w:r w:rsidRPr="00DD1F28">
              <w:rPr>
                <w:color w:val="000000" w:themeColor="text1"/>
              </w:rPr>
              <w:t>, 7002, 7003, 8025, 070 40 10, 7005, 7015, 7024, 8028.</w:t>
            </w:r>
          </w:p>
          <w:p w:rsidR="00A32FC1" w:rsidRPr="00DD1F28" w:rsidRDefault="00A32FC1" w:rsidP="00A32FC1">
            <w:pPr>
              <w:pStyle w:val="afe"/>
              <w:rPr>
                <w:color w:val="000000" w:themeColor="text1"/>
              </w:rPr>
            </w:pPr>
            <w:r w:rsidRPr="00DD1F28">
              <w:rPr>
                <w:color w:val="000000" w:themeColor="text1"/>
              </w:rPr>
              <w:t>1.4.3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1.4.4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w:t>
            </w:r>
            <w:r w:rsidRPr="00DD1F28">
              <w:rPr>
                <w:color w:val="000000" w:themeColor="text1"/>
              </w:rPr>
              <w:lastRenderedPageBreak/>
              <w:t xml:space="preserve">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1.5. Кровля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1.5.1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7045, 820-5, 7024, 8028, 8011,7021.</w:t>
            </w:r>
          </w:p>
          <w:p w:rsidR="00A32FC1" w:rsidRPr="00DD1F28" w:rsidRDefault="00A32FC1" w:rsidP="00A32FC1">
            <w:pPr>
              <w:pStyle w:val="afe"/>
              <w:rPr>
                <w:color w:val="000000" w:themeColor="text1"/>
              </w:rPr>
            </w:pPr>
            <w:r w:rsidRPr="00DD1F28">
              <w:rPr>
                <w:color w:val="000000" w:themeColor="text1"/>
              </w:rPr>
              <w:t>1.5.2</w:t>
            </w:r>
            <w:proofErr w:type="gramStart"/>
            <w:r w:rsidRPr="00DD1F28">
              <w:rPr>
                <w:color w:val="000000" w:themeColor="text1"/>
              </w:rPr>
              <w:t xml:space="preserve"> В</w:t>
            </w:r>
            <w:proofErr w:type="gramEnd"/>
            <w:r w:rsidRPr="00DD1F28">
              <w:rPr>
                <w:color w:val="000000" w:themeColor="text1"/>
              </w:rPr>
              <w:t>се элементы кровли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1.6. Элементы входных групп</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proofErr w:type="gramStart"/>
            <w:r w:rsidRPr="00DD1F28">
              <w:rPr>
                <w:color w:val="000000" w:themeColor="text1"/>
              </w:rPr>
              <w:t>1.6.1 Цветовое решение должно осуществляться в соответствии с разрешенными к использованию RAL: 9010, 150-5, 9001, 160-3, 160-5,060 90 10, 070 90 10, 060 90 05, 1013, 840-2, 100 80 05, 110 80 10, 120 70 05,840-1, 120-5, 1015,310-1,9002,080 80 05,095 80 10, 7044, 7038, 9018, 830-1, 240 80 05, 160 70 05, 060 80 20, 040 80 10</w:t>
            </w:r>
            <w:proofErr w:type="gramEnd"/>
            <w:r w:rsidRPr="00DD1F28">
              <w:rPr>
                <w:color w:val="000000" w:themeColor="text1"/>
              </w:rPr>
              <w:t xml:space="preserve">, </w:t>
            </w:r>
            <w:proofErr w:type="gramStart"/>
            <w:r w:rsidRPr="00DD1F28">
              <w:rPr>
                <w:color w:val="000000" w:themeColor="text1"/>
              </w:rPr>
              <w:t>080 80 10, 070 80 20, 780-4, 080 80 20, 1001, 085 70 20, 060 70 10, 070 70 10, 1019, 050 60 10, 070 90 20, 1014, 1000, 070 80 20, 020 80 05, 180 80 05, 140 80 10, 130 70 10, 180 70 05, 050 70 20, 075 70 20, 340 70 05, 000 65 00, 040</w:t>
            </w:r>
            <w:proofErr w:type="gramEnd"/>
            <w:r w:rsidRPr="00DD1F28">
              <w:rPr>
                <w:color w:val="000000" w:themeColor="text1"/>
              </w:rPr>
              <w:t xml:space="preserve"> </w:t>
            </w:r>
            <w:proofErr w:type="gramStart"/>
            <w:r w:rsidRPr="00DD1F28">
              <w:rPr>
                <w:color w:val="000000" w:themeColor="text1"/>
              </w:rPr>
              <w:t>70 10, 360 60 05, 060 60 20, 070 60 30, 7004, 140 60 05, 7030, 7048, 7037, 7001, 7034, 7033, 060 50 30, 050 50 20, 040 50 20, 060 60 05, 070 60 10, 120 60 05, 075 60 20, 070 50 20, 7006, 050 50 10, 7039, 100 50 05, 100 50 10, 090 50 20, 1036</w:t>
            </w:r>
            <w:proofErr w:type="gramEnd"/>
            <w:r w:rsidRPr="00DD1F28">
              <w:rPr>
                <w:color w:val="000000" w:themeColor="text1"/>
              </w:rPr>
              <w:t>, 7036, 7002, 7003, 8025, 070 40 10, 7005, 7015, 7024, 8028.</w:t>
            </w:r>
          </w:p>
          <w:p w:rsidR="00A32FC1" w:rsidRPr="00DD1F28" w:rsidRDefault="00A32FC1" w:rsidP="00A32FC1">
            <w:pPr>
              <w:pStyle w:val="afe"/>
              <w:rPr>
                <w:color w:val="000000" w:themeColor="text1"/>
              </w:rPr>
            </w:pPr>
            <w:r w:rsidRPr="00DD1F28">
              <w:rPr>
                <w:color w:val="000000" w:themeColor="text1"/>
              </w:rPr>
              <w:t>1.6.2</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1.7.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 xml:space="preserve">1.7.1 Цветовое решение ограждений элементов здания, парапетов, а также ограждений земельного участка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9001, 7032, 9006, 1019, 7004, 7005, 7024, 8028, 6003, 6020, 7016, 8017, 9005.</w:t>
            </w:r>
          </w:p>
          <w:p w:rsidR="00A32FC1" w:rsidRPr="00DD1F28" w:rsidRDefault="00A32FC1" w:rsidP="00A32FC1">
            <w:pPr>
              <w:pStyle w:val="afe"/>
              <w:rPr>
                <w:color w:val="000000" w:themeColor="text1"/>
              </w:rPr>
            </w:pPr>
            <w:r w:rsidRPr="00DD1F28">
              <w:rPr>
                <w:color w:val="000000" w:themeColor="text1"/>
              </w:rPr>
              <w:t>1.7.2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2</w:t>
            </w:r>
          </w:p>
        </w:tc>
        <w:tc>
          <w:tcPr>
            <w:tcW w:w="1120" w:type="dxa"/>
            <w:vMerge w:val="restart"/>
            <w:tcBorders>
              <w:top w:val="nil"/>
              <w:left w:val="single" w:sz="4" w:space="0" w:color="auto"/>
              <w:bottom w:val="nil"/>
              <w:right w:val="nil"/>
            </w:tcBorders>
          </w:tcPr>
          <w:p w:rsidR="00A32FC1" w:rsidRPr="00DD1F28" w:rsidRDefault="00A32FC1"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отд</w:t>
            </w:r>
            <w:r w:rsidRPr="00DD1F28">
              <w:rPr>
                <w:color w:val="000000" w:themeColor="text1"/>
              </w:rPr>
              <w:t>е</w:t>
            </w:r>
            <w:r w:rsidRPr="00DD1F28">
              <w:rPr>
                <w:color w:val="000000" w:themeColor="text1"/>
              </w:rPr>
              <w:t>лочным матер</w:t>
            </w:r>
            <w:r w:rsidRPr="00DD1F28">
              <w:rPr>
                <w:color w:val="000000" w:themeColor="text1"/>
              </w:rPr>
              <w:t>и</w:t>
            </w:r>
            <w:r w:rsidRPr="00DD1F28">
              <w:rPr>
                <w:color w:val="000000" w:themeColor="text1"/>
              </w:rPr>
              <w:t>алам фасадов зданий,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nil"/>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2.1. Стены</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2.1.1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фасада.</w:t>
            </w:r>
          </w:p>
          <w:p w:rsidR="00A32FC1" w:rsidRPr="00DD1F28" w:rsidRDefault="00A32FC1" w:rsidP="00A32FC1">
            <w:pPr>
              <w:pStyle w:val="afe"/>
              <w:rPr>
                <w:color w:val="000000" w:themeColor="text1"/>
              </w:rPr>
            </w:pPr>
            <w:r w:rsidRPr="00DD1F28">
              <w:rPr>
                <w:color w:val="000000" w:themeColor="text1"/>
              </w:rPr>
              <w:t>2.1.2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DD1F28">
              <w:rPr>
                <w:color w:val="000000" w:themeColor="text1"/>
              </w:rPr>
              <w:t xml:space="preserve">В отделке фасадов не допускается применение материала с креплением на видимых </w:t>
            </w:r>
            <w:proofErr w:type="spellStart"/>
            <w:r w:rsidRPr="00DD1F28">
              <w:rPr>
                <w:color w:val="000000" w:themeColor="text1"/>
              </w:rPr>
              <w:t>кляммерах</w:t>
            </w:r>
            <w:proofErr w:type="spellEnd"/>
            <w:r w:rsidRPr="00DD1F28">
              <w:rPr>
                <w:color w:val="000000" w:themeColor="text1"/>
              </w:rPr>
              <w:t xml:space="preserve"> (открытые с</w:t>
            </w:r>
            <w:r w:rsidRPr="00DD1F28">
              <w:rPr>
                <w:color w:val="000000" w:themeColor="text1"/>
              </w:rPr>
              <w:t>и</w:t>
            </w:r>
            <w:r w:rsidRPr="00DD1F28">
              <w:rPr>
                <w:color w:val="000000" w:themeColor="text1"/>
              </w:rPr>
              <w:t>стемы крепления).</w:t>
            </w:r>
            <w:proofErr w:type="gramEnd"/>
          </w:p>
          <w:p w:rsidR="00A32FC1" w:rsidRPr="00DD1F28" w:rsidRDefault="00A32FC1" w:rsidP="00A32FC1">
            <w:pPr>
              <w:pStyle w:val="afe"/>
              <w:rPr>
                <w:color w:val="000000" w:themeColor="text1"/>
              </w:rPr>
            </w:pPr>
            <w:r w:rsidRPr="00DD1F28">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DD1F28" w:rsidRDefault="00A32FC1" w:rsidP="00A32FC1">
            <w:pPr>
              <w:pStyle w:val="afe"/>
              <w:rPr>
                <w:color w:val="000000" w:themeColor="text1"/>
              </w:rPr>
            </w:pPr>
            <w:r w:rsidRPr="00DD1F28">
              <w:rPr>
                <w:color w:val="000000" w:themeColor="text1"/>
              </w:rPr>
              <w:t>2.1.4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2.1.5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2.1.6</w:t>
            </w:r>
            <w:proofErr w:type="gramStart"/>
            <w:r w:rsidRPr="00DD1F28">
              <w:rPr>
                <w:color w:val="000000" w:themeColor="text1"/>
              </w:rPr>
              <w:t xml:space="preserve"> Д</w:t>
            </w:r>
            <w:proofErr w:type="gramEnd"/>
            <w:r w:rsidRPr="00DD1F28">
              <w:rPr>
                <w:color w:val="000000" w:themeColor="text1"/>
              </w:rPr>
              <w:t xml:space="preserve">опускается использовать отличающиеся друг от друга решения для главных и второстепенных фасадов. Решения главного фасада должны дублироваться на </w:t>
            </w:r>
            <w:proofErr w:type="gramStart"/>
            <w:r w:rsidRPr="00DD1F28">
              <w:rPr>
                <w:color w:val="000000" w:themeColor="text1"/>
              </w:rPr>
              <w:t>второстепенных</w:t>
            </w:r>
            <w:proofErr w:type="gramEnd"/>
            <w:r w:rsidRPr="00DD1F28">
              <w:rPr>
                <w:color w:val="000000" w:themeColor="text1"/>
              </w:rPr>
              <w:t xml:space="preserve"> на глубину не менее 10 метров от грани их стыковки. Основной цвет второстепенного фасада должен соответствовать основному цвету главного фасада.</w:t>
            </w:r>
          </w:p>
          <w:p w:rsidR="00A32FC1" w:rsidRPr="00DD1F28" w:rsidRDefault="00A32FC1" w:rsidP="00A32FC1">
            <w:pPr>
              <w:pStyle w:val="afe"/>
              <w:rPr>
                <w:color w:val="000000" w:themeColor="text1"/>
              </w:rPr>
            </w:pPr>
            <w:r w:rsidRPr="00DD1F28">
              <w:rPr>
                <w:color w:val="000000" w:themeColor="text1"/>
              </w:rPr>
              <w:t>2.1.7</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асбестоцементный лист, металлич</w:t>
            </w:r>
            <w:r w:rsidRPr="00DD1F28">
              <w:rPr>
                <w:color w:val="000000" w:themeColor="text1"/>
              </w:rPr>
              <w:t>е</w:t>
            </w:r>
            <w:r w:rsidRPr="00DD1F28">
              <w:rPr>
                <w:color w:val="000000" w:themeColor="text1"/>
              </w:rPr>
              <w:lastRenderedPageBreak/>
              <w:t xml:space="preserve">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DD1F28">
              <w:rPr>
                <w:color w:val="000000" w:themeColor="text1"/>
              </w:rPr>
              <w:t>керамогранитные</w:t>
            </w:r>
            <w:proofErr w:type="spellEnd"/>
            <w:r w:rsidRPr="00DD1F28">
              <w:rPr>
                <w:color w:val="000000" w:themeColor="text1"/>
              </w:rPr>
              <w:t xml:space="preserve"> плиты.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2.2. Окна</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2.2.1</w:t>
            </w:r>
            <w:proofErr w:type="gramStart"/>
            <w:r w:rsidRPr="00DD1F28">
              <w:rPr>
                <w:color w:val="000000" w:themeColor="text1"/>
              </w:rPr>
              <w:t xml:space="preserve"> Н</w:t>
            </w:r>
            <w:proofErr w:type="gramEnd"/>
            <w:r w:rsidRPr="00DD1F28">
              <w:rPr>
                <w:color w:val="000000" w:themeColor="text1"/>
              </w:rPr>
              <w:t>е допускается облицовка откосов керамической плиткой, а также применение на откосах системы наве</w:t>
            </w:r>
            <w:r w:rsidRPr="00DD1F28">
              <w:rPr>
                <w:color w:val="000000" w:themeColor="text1"/>
              </w:rPr>
              <w:t>с</w:t>
            </w:r>
            <w:r w:rsidRPr="00DD1F28">
              <w:rPr>
                <w:color w:val="000000" w:themeColor="text1"/>
              </w:rPr>
              <w:t>ного фасада (за исключением системы с использованием панелей, имитирующих натуральные материалы).</w:t>
            </w:r>
          </w:p>
          <w:p w:rsidR="00A32FC1" w:rsidRPr="00DD1F28" w:rsidRDefault="00A32FC1" w:rsidP="00A32FC1">
            <w:pPr>
              <w:pStyle w:val="afe"/>
              <w:rPr>
                <w:color w:val="000000" w:themeColor="text1"/>
              </w:rPr>
            </w:pPr>
            <w:r w:rsidRPr="00DD1F28">
              <w:rPr>
                <w:color w:val="000000" w:themeColor="text1"/>
              </w:rPr>
              <w:t>2.2.2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материале.</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2.3.1</w:t>
            </w:r>
            <w:proofErr w:type="gramStart"/>
            <w:r w:rsidRPr="00DD1F28">
              <w:rPr>
                <w:color w:val="000000" w:themeColor="text1"/>
              </w:rPr>
              <w:t xml:space="preserve"> Н</w:t>
            </w:r>
            <w:proofErr w:type="gramEnd"/>
            <w:r w:rsidRPr="00DD1F28">
              <w:rPr>
                <w:color w:val="000000" w:themeColor="text1"/>
              </w:rPr>
              <w:t>е допускается использование тонированного в массе остекления.</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2.4. Цоколь</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2.4.1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цоколя.</w:t>
            </w:r>
          </w:p>
          <w:p w:rsidR="00A32FC1" w:rsidRPr="00DD1F28" w:rsidRDefault="00A32FC1" w:rsidP="00A32FC1">
            <w:pPr>
              <w:pStyle w:val="afe"/>
              <w:rPr>
                <w:color w:val="000000" w:themeColor="text1"/>
              </w:rPr>
            </w:pPr>
            <w:r w:rsidRPr="00DD1F28">
              <w:rPr>
                <w:color w:val="000000" w:themeColor="text1"/>
              </w:rPr>
              <w:t>2.4.2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DD1F28">
              <w:rPr>
                <w:color w:val="000000" w:themeColor="text1"/>
              </w:rPr>
              <w:t>видимых</w:t>
            </w:r>
            <w:proofErr w:type="gramEnd"/>
            <w:r w:rsidRPr="00DD1F28">
              <w:rPr>
                <w:color w:val="000000" w:themeColor="text1"/>
              </w:rPr>
              <w:t xml:space="preserve"> </w:t>
            </w:r>
            <w:proofErr w:type="spellStart"/>
            <w:r w:rsidRPr="00DD1F28">
              <w:rPr>
                <w:color w:val="000000" w:themeColor="text1"/>
              </w:rPr>
              <w:t>кляммерах</w:t>
            </w:r>
            <w:proofErr w:type="spellEnd"/>
            <w:r w:rsidRPr="00DD1F28">
              <w:rPr>
                <w:color w:val="000000" w:themeColor="text1"/>
              </w:rPr>
              <w:t xml:space="preserve"> (открытые сист</w:t>
            </w:r>
            <w:r w:rsidRPr="00DD1F28">
              <w:rPr>
                <w:color w:val="000000" w:themeColor="text1"/>
              </w:rPr>
              <w:t>е</w:t>
            </w:r>
            <w:r w:rsidRPr="00DD1F28">
              <w:rPr>
                <w:color w:val="000000" w:themeColor="text1"/>
              </w:rPr>
              <w:t>мы крепления).</w:t>
            </w:r>
          </w:p>
          <w:p w:rsidR="00A32FC1" w:rsidRPr="00DD1F28" w:rsidRDefault="00A32FC1" w:rsidP="00A32FC1">
            <w:pPr>
              <w:pStyle w:val="afe"/>
              <w:rPr>
                <w:color w:val="000000" w:themeColor="text1"/>
              </w:rPr>
            </w:pPr>
            <w:r w:rsidRPr="00DD1F28">
              <w:rPr>
                <w:color w:val="000000" w:themeColor="text1"/>
              </w:rPr>
              <w:t>2.4.3 Материалы с глянцевой поверхностью (за исключением стекла) должны применяться на меньшей части площади цоколя.</w:t>
            </w:r>
          </w:p>
          <w:p w:rsidR="00A32FC1" w:rsidRPr="00DD1F28" w:rsidRDefault="00A32FC1" w:rsidP="00A32FC1">
            <w:pPr>
              <w:pStyle w:val="afe"/>
              <w:rPr>
                <w:color w:val="000000" w:themeColor="text1"/>
              </w:rPr>
            </w:pPr>
            <w:r w:rsidRPr="00DD1F28">
              <w:rPr>
                <w:color w:val="000000" w:themeColor="text1"/>
              </w:rPr>
              <w:t>2.4.4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2.4.5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2.4.6</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асбестоцементный лист, металлич</w:t>
            </w:r>
            <w:r w:rsidRPr="00DD1F28">
              <w:rPr>
                <w:color w:val="000000" w:themeColor="text1"/>
              </w:rPr>
              <w:t>е</w:t>
            </w:r>
            <w:r w:rsidRPr="00DD1F28">
              <w:rPr>
                <w:color w:val="000000" w:themeColor="text1"/>
              </w:rPr>
              <w:t xml:space="preserve">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DD1F28">
              <w:rPr>
                <w:color w:val="000000" w:themeColor="text1"/>
              </w:rPr>
              <w:t>керамогранитные</w:t>
            </w:r>
            <w:proofErr w:type="spellEnd"/>
            <w:r w:rsidRPr="00DD1F28">
              <w:rPr>
                <w:color w:val="000000" w:themeColor="text1"/>
              </w:rPr>
              <w:t xml:space="preserve"> плиты.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2.5. Кровля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2.5.1</w:t>
            </w:r>
            <w:proofErr w:type="gramStart"/>
            <w:r w:rsidRPr="00DD1F28">
              <w:rPr>
                <w:color w:val="000000" w:themeColor="text1"/>
              </w:rPr>
              <w:t xml:space="preserve"> Н</w:t>
            </w:r>
            <w:proofErr w:type="gramEnd"/>
            <w:r w:rsidRPr="00DD1F28">
              <w:rPr>
                <w:color w:val="000000" w:themeColor="text1"/>
              </w:rPr>
              <w:t xml:space="preserve">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или профилированный поликарбонат, ПВХ-панели, шифер,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2.6. Элементы входных групп</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2.6.1</w:t>
            </w:r>
            <w:proofErr w:type="gramStart"/>
            <w:r w:rsidRPr="00DD1F28">
              <w:rPr>
                <w:color w:val="000000" w:themeColor="text1"/>
              </w:rPr>
              <w:t xml:space="preserve"> Д</w:t>
            </w:r>
            <w:proofErr w:type="gramEnd"/>
            <w:r w:rsidRPr="00DD1F28">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(за исключением монолитного), шифер, фанеру, </w:t>
            </w:r>
            <w:proofErr w:type="spellStart"/>
            <w:r w:rsidRPr="00DD1F28">
              <w:rPr>
                <w:color w:val="000000" w:themeColor="text1"/>
              </w:rPr>
              <w:t>вагонку</w:t>
            </w:r>
            <w:proofErr w:type="spellEnd"/>
            <w:r w:rsidRPr="00DD1F28">
              <w:rPr>
                <w:color w:val="000000" w:themeColor="text1"/>
              </w:rPr>
              <w:t>, ПВХ-панели (за исключением HPL-панелей с имитацией дерева).</w:t>
            </w:r>
          </w:p>
          <w:p w:rsidR="00A32FC1" w:rsidRPr="00DD1F28" w:rsidRDefault="00A32FC1" w:rsidP="00A32FC1">
            <w:pPr>
              <w:pStyle w:val="afe"/>
              <w:rPr>
                <w:color w:val="000000" w:themeColor="text1"/>
              </w:rPr>
            </w:pPr>
            <w:r w:rsidRPr="00DD1F28">
              <w:rPr>
                <w:color w:val="000000" w:themeColor="text1"/>
              </w:rPr>
              <w:t>2.6.2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2.6.3</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w:t>
            </w:r>
          </w:p>
          <w:p w:rsidR="00A32FC1" w:rsidRPr="00DD1F28" w:rsidRDefault="00A32FC1" w:rsidP="00A32FC1">
            <w:pPr>
              <w:pStyle w:val="afe"/>
              <w:rPr>
                <w:color w:val="000000" w:themeColor="text1"/>
              </w:rPr>
            </w:pPr>
            <w:r w:rsidRPr="00DD1F28">
              <w:rPr>
                <w:color w:val="000000" w:themeColor="text1"/>
              </w:rPr>
              <w:t>2.6.4</w:t>
            </w:r>
            <w:proofErr w:type="gramStart"/>
            <w:r w:rsidRPr="00DD1F28">
              <w:rPr>
                <w:color w:val="000000" w:themeColor="text1"/>
              </w:rPr>
              <w:t xml:space="preserve"> Д</w:t>
            </w:r>
            <w:proofErr w:type="gramEnd"/>
            <w:r w:rsidRPr="00DD1F28">
              <w:rPr>
                <w:color w:val="000000" w:themeColor="text1"/>
              </w:rPr>
              <w:t>ля лестниц, площадок, ступеней не допускается использовать: материалы с классом противоскольжения менее R11, резиновую плитку.</w:t>
            </w:r>
          </w:p>
          <w:p w:rsidR="00A32FC1" w:rsidRPr="00DD1F28" w:rsidRDefault="00A32FC1" w:rsidP="00A32FC1">
            <w:pPr>
              <w:pStyle w:val="afe"/>
              <w:rPr>
                <w:color w:val="000000" w:themeColor="text1"/>
              </w:rPr>
            </w:pPr>
            <w:r w:rsidRPr="00DD1F28">
              <w:rPr>
                <w:color w:val="000000" w:themeColor="text1"/>
              </w:rPr>
              <w:t>2.6.5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 xml:space="preserve">2.6.6 Необходимо предусматривать </w:t>
            </w:r>
            <w:proofErr w:type="spellStart"/>
            <w:r w:rsidRPr="00DD1F28">
              <w:rPr>
                <w:color w:val="000000" w:themeColor="text1"/>
              </w:rPr>
              <w:t>придверные</w:t>
            </w:r>
            <w:proofErr w:type="spellEnd"/>
            <w:r w:rsidRPr="00DD1F28">
              <w:rPr>
                <w:color w:val="000000" w:themeColor="text1"/>
              </w:rPr>
              <w:t xml:space="preserve"> грязезащитные системы.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nil"/>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Для всех ограждений не допускается использовать: профилированный лист, асбестоцементный лист, металлич</w:t>
            </w:r>
            <w:r w:rsidRPr="00DD1F28">
              <w:rPr>
                <w:color w:val="000000" w:themeColor="text1"/>
              </w:rPr>
              <w:t>е</w:t>
            </w:r>
            <w:r w:rsidRPr="00DD1F28">
              <w:rPr>
                <w:color w:val="000000" w:themeColor="text1"/>
              </w:rPr>
              <w:t xml:space="preserve">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w:t>
            </w:r>
            <w:proofErr w:type="spellStart"/>
            <w:r w:rsidRPr="00DD1F28">
              <w:rPr>
                <w:color w:val="000000" w:themeColor="text1"/>
              </w:rPr>
              <w:t>стекломагнезитовые</w:t>
            </w:r>
            <w:proofErr w:type="spellEnd"/>
            <w:r w:rsidRPr="00DD1F28">
              <w:rPr>
                <w:color w:val="000000" w:themeColor="text1"/>
              </w:rPr>
              <w:t xml:space="preserve"> листы,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3</w:t>
            </w:r>
          </w:p>
        </w:tc>
        <w:tc>
          <w:tcPr>
            <w:tcW w:w="2800" w:type="dxa"/>
            <w:gridSpan w:val="2"/>
            <w:tcBorders>
              <w:top w:val="single" w:sz="4" w:space="0" w:color="auto"/>
              <w:left w:val="single" w:sz="4" w:space="0" w:color="auto"/>
              <w:bottom w:val="nil"/>
              <w:right w:val="nil"/>
            </w:tcBorders>
          </w:tcPr>
          <w:p w:rsidR="00A32FC1" w:rsidRPr="00DD1F28" w:rsidRDefault="00A32FC1" w:rsidP="00A32FC1">
            <w:pPr>
              <w:pStyle w:val="afe"/>
              <w:rPr>
                <w:color w:val="000000" w:themeColor="text1"/>
              </w:rPr>
            </w:pPr>
            <w:r w:rsidRPr="00DD1F28">
              <w:rPr>
                <w:color w:val="000000" w:themeColor="text1"/>
              </w:rPr>
              <w:t>Требования к размещ</w:t>
            </w:r>
            <w:r w:rsidRPr="00DD1F28">
              <w:rPr>
                <w:color w:val="000000" w:themeColor="text1"/>
              </w:rPr>
              <w:t>е</w:t>
            </w:r>
            <w:r w:rsidRPr="00DD1F28">
              <w:rPr>
                <w:color w:val="000000" w:themeColor="text1"/>
              </w:rPr>
              <w:lastRenderedPageBreak/>
              <w:t>нию технического и и</w:t>
            </w:r>
            <w:r w:rsidRPr="00DD1F28">
              <w:rPr>
                <w:color w:val="000000" w:themeColor="text1"/>
              </w:rPr>
              <w:t>н</w:t>
            </w:r>
            <w:r w:rsidRPr="00DD1F28">
              <w:rPr>
                <w:color w:val="000000" w:themeColor="text1"/>
              </w:rPr>
              <w:t>женерного оборудов</w:t>
            </w:r>
            <w:r w:rsidRPr="00DD1F28">
              <w:rPr>
                <w:color w:val="000000" w:themeColor="text1"/>
              </w:rPr>
              <w:t>а</w:t>
            </w:r>
            <w:r w:rsidRPr="00DD1F28">
              <w:rPr>
                <w:color w:val="000000" w:themeColor="text1"/>
              </w:rPr>
              <w:t>ния на фасадах зданий, строений и сооружений</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lastRenderedPageBreak/>
              <w:t xml:space="preserve">Элементы систем кондиционирования (наружные блоки систем кондиционирования и вентиляции, отверстия для </w:t>
            </w:r>
            <w:r w:rsidRPr="00DD1F28">
              <w:rPr>
                <w:color w:val="000000" w:themeColor="text1"/>
              </w:rPr>
              <w:lastRenderedPageBreak/>
              <w:t xml:space="preserve">монтажа </w:t>
            </w:r>
            <w:proofErr w:type="spellStart"/>
            <w:r w:rsidRPr="00DD1F28">
              <w:rPr>
                <w:color w:val="000000" w:themeColor="text1"/>
              </w:rPr>
              <w:t>бризера</w:t>
            </w:r>
            <w:proofErr w:type="spellEnd"/>
            <w:r w:rsidRPr="00DD1F28">
              <w:rPr>
                <w:color w:val="000000" w:themeColor="text1"/>
              </w:rPr>
              <w:t>), а также антенны должны:</w:t>
            </w:r>
          </w:p>
          <w:p w:rsidR="00A32FC1" w:rsidRPr="00DD1F28" w:rsidRDefault="00A32FC1" w:rsidP="00A32FC1">
            <w:pPr>
              <w:pStyle w:val="afe"/>
              <w:rPr>
                <w:color w:val="000000" w:themeColor="text1"/>
              </w:rPr>
            </w:pPr>
            <w:r w:rsidRPr="00DD1F28">
              <w:rPr>
                <w:color w:val="000000" w:themeColor="text1"/>
              </w:rPr>
              <w:t xml:space="preserve">размещаться упорядоченно, с привязкой к </w:t>
            </w:r>
            <w:proofErr w:type="gramStart"/>
            <w:r w:rsidRPr="00DD1F28">
              <w:rPr>
                <w:color w:val="000000" w:themeColor="text1"/>
              </w:rPr>
              <w:t>архитектурному решению</w:t>
            </w:r>
            <w:proofErr w:type="gramEnd"/>
            <w:r w:rsidRPr="00DD1F28">
              <w:rPr>
                <w:color w:val="000000" w:themeColor="text1"/>
              </w:rPr>
              <w:t xml:space="preserve"> фасада и единой (вертикальной, горизо</w:t>
            </w:r>
            <w:r w:rsidRPr="00DD1F28">
              <w:rPr>
                <w:color w:val="000000" w:themeColor="text1"/>
              </w:rPr>
              <w:t>н</w:t>
            </w:r>
            <w:r w:rsidRPr="00DD1F28">
              <w:rPr>
                <w:color w:val="000000" w:themeColor="text1"/>
              </w:rPr>
              <w:t>тальной) системе осей;</w:t>
            </w:r>
          </w:p>
          <w:p w:rsidR="00A32FC1" w:rsidRPr="00DD1F28" w:rsidRDefault="00A32FC1" w:rsidP="00A32FC1">
            <w:pPr>
              <w:pStyle w:val="afe"/>
              <w:rPr>
                <w:color w:val="000000" w:themeColor="text1"/>
              </w:rPr>
            </w:pPr>
            <w:r w:rsidRPr="00DD1F28">
              <w:rPr>
                <w:color w:val="000000" w:themeColor="text1"/>
              </w:rPr>
              <w:t>размещаться с использованием стандартных конструкций крепления и с использованием маскирующих огра</w:t>
            </w:r>
            <w:r w:rsidRPr="00DD1F28">
              <w:rPr>
                <w:color w:val="000000" w:themeColor="text1"/>
              </w:rPr>
              <w:t>ж</w:t>
            </w:r>
            <w:r w:rsidRPr="00DD1F28">
              <w:rPr>
                <w:color w:val="000000" w:themeColor="text1"/>
              </w:rPr>
              <w:t>дений (решеток, жалюзи, корзин);</w:t>
            </w:r>
          </w:p>
          <w:p w:rsidR="00A32FC1" w:rsidRPr="00DD1F28" w:rsidRDefault="00A32FC1" w:rsidP="00A32FC1">
            <w:pPr>
              <w:pStyle w:val="afe"/>
              <w:rPr>
                <w:color w:val="000000" w:themeColor="text1"/>
              </w:rPr>
            </w:pPr>
            <w:r w:rsidRPr="00DD1F28">
              <w:rPr>
                <w:color w:val="000000" w:themeColor="text1"/>
              </w:rPr>
              <w:t xml:space="preserve">оснащаться кабель-каналами, </w:t>
            </w:r>
            <w:proofErr w:type="gramStart"/>
            <w:r w:rsidRPr="00DD1F28">
              <w:rPr>
                <w:color w:val="000000" w:themeColor="text1"/>
              </w:rPr>
              <w:t>скрытыми</w:t>
            </w:r>
            <w:proofErr w:type="gramEnd"/>
            <w:r w:rsidRPr="00DD1F28">
              <w:rPr>
                <w:color w:val="000000" w:themeColor="text1"/>
              </w:rPr>
              <w:t xml:space="preserve"> за фасадом или замаскированными в тон колера соответствующей пло</w:t>
            </w:r>
            <w:r w:rsidRPr="00DD1F28">
              <w:rPr>
                <w:color w:val="000000" w:themeColor="text1"/>
              </w:rPr>
              <w:t>с</w:t>
            </w:r>
            <w:r w:rsidRPr="00DD1F28">
              <w:rPr>
                <w:color w:val="000000" w:themeColor="text1"/>
              </w:rPr>
              <w:t>кости фасада. Размещение элементов систем кондиционирования допускается:</w:t>
            </w:r>
          </w:p>
          <w:p w:rsidR="00A32FC1" w:rsidRPr="00DD1F28" w:rsidRDefault="00A32FC1" w:rsidP="00A32FC1">
            <w:pPr>
              <w:pStyle w:val="afe"/>
              <w:rPr>
                <w:color w:val="000000" w:themeColor="text1"/>
              </w:rPr>
            </w:pPr>
            <w:r w:rsidRPr="00DD1F28">
              <w:rPr>
                <w:color w:val="000000" w:themeColor="text1"/>
              </w:rPr>
              <w:t xml:space="preserve">на кровле объекта (крышные кондиционеры с внутренними </w:t>
            </w:r>
            <w:proofErr w:type="spellStart"/>
            <w:r w:rsidRPr="00DD1F28">
              <w:rPr>
                <w:color w:val="000000" w:themeColor="text1"/>
              </w:rPr>
              <w:t>воздуховодными</w:t>
            </w:r>
            <w:proofErr w:type="spellEnd"/>
            <w:r w:rsidRPr="00DD1F28">
              <w:rPr>
                <w:color w:val="000000" w:themeColor="text1"/>
              </w:rPr>
              <w:t xml:space="preserve"> каналами);</w:t>
            </w:r>
          </w:p>
          <w:p w:rsidR="00A32FC1" w:rsidRPr="00DD1F28" w:rsidRDefault="00A32FC1" w:rsidP="00A32FC1">
            <w:pPr>
              <w:pStyle w:val="afe"/>
              <w:rPr>
                <w:color w:val="000000" w:themeColor="text1"/>
              </w:rPr>
            </w:pPr>
            <w:r w:rsidRPr="00DD1F28">
              <w:rPr>
                <w:color w:val="000000" w:themeColor="text1"/>
              </w:rPr>
              <w:t>в нижней части оконных проемов, в окнах подвального этажа без выхода за плоскость фасада;</w:t>
            </w:r>
          </w:p>
          <w:p w:rsidR="00A32FC1" w:rsidRPr="00DD1F28" w:rsidRDefault="00A32FC1" w:rsidP="00A32FC1">
            <w:pPr>
              <w:pStyle w:val="afe"/>
              <w:rPr>
                <w:color w:val="000000" w:themeColor="text1"/>
              </w:rPr>
            </w:pPr>
            <w:r w:rsidRPr="00DD1F28">
              <w:rPr>
                <w:color w:val="000000" w:themeColor="text1"/>
              </w:rPr>
              <w:t>в простенках между оконными и дверными проемами;</w:t>
            </w:r>
          </w:p>
          <w:p w:rsidR="00A32FC1" w:rsidRPr="00DD1F28" w:rsidRDefault="00A32FC1" w:rsidP="00A32FC1">
            <w:pPr>
              <w:pStyle w:val="afe"/>
              <w:rPr>
                <w:color w:val="000000" w:themeColor="text1"/>
              </w:rPr>
            </w:pPr>
            <w:r w:rsidRPr="00DD1F28">
              <w:rPr>
                <w:color w:val="000000" w:themeColor="text1"/>
              </w:rPr>
              <w:t>на второстепенных фасадах, брандмауэрах;</w:t>
            </w:r>
          </w:p>
          <w:p w:rsidR="00A32FC1" w:rsidRPr="00DD1F28" w:rsidRDefault="00A32FC1" w:rsidP="00A32FC1">
            <w:pPr>
              <w:pStyle w:val="afe"/>
              <w:rPr>
                <w:color w:val="000000" w:themeColor="text1"/>
              </w:rPr>
            </w:pPr>
            <w:r w:rsidRPr="00DD1F28">
              <w:rPr>
                <w:color w:val="000000" w:themeColor="text1"/>
              </w:rPr>
              <w:t>в арочных проемах на высоте не менее 3,0 м от поверхности земли, Размещение элементов систем кондицион</w:t>
            </w:r>
            <w:r w:rsidRPr="00DD1F28">
              <w:rPr>
                <w:color w:val="000000" w:themeColor="text1"/>
              </w:rPr>
              <w:t>и</w:t>
            </w:r>
            <w:r w:rsidRPr="00DD1F28">
              <w:rPr>
                <w:color w:val="000000" w:themeColor="text1"/>
              </w:rPr>
              <w:t>рования не допускается: в оконных и дверных проемах с выступанием за плоскость фасада; над пешеходными тротуарами.</w:t>
            </w:r>
          </w:p>
          <w:p w:rsidR="00A32FC1" w:rsidRPr="00DD1F28" w:rsidRDefault="00A32FC1" w:rsidP="00A32FC1">
            <w:pPr>
              <w:pStyle w:val="afe"/>
              <w:rPr>
                <w:color w:val="000000" w:themeColor="text1"/>
              </w:rPr>
            </w:pPr>
            <w:r w:rsidRPr="00DD1F28">
              <w:rPr>
                <w:color w:val="000000" w:themeColor="text1"/>
              </w:rPr>
              <w:t>Маскирующие ограждения должны иметь окраску, соответствующую одному из колеров элементов здания (стен, элементов окон).</w:t>
            </w:r>
          </w:p>
          <w:p w:rsidR="00A32FC1" w:rsidRPr="00DD1F28" w:rsidRDefault="00A32FC1" w:rsidP="00A32FC1">
            <w:pPr>
              <w:pStyle w:val="afe"/>
              <w:rPr>
                <w:color w:val="000000" w:themeColor="text1"/>
              </w:rPr>
            </w:pPr>
            <w:r w:rsidRPr="00DD1F28">
              <w:rPr>
                <w:color w:val="000000" w:themeColor="text1"/>
              </w:rPr>
              <w:t>Цветовое решение элементов системы наружного водоотведения (водосточные трубы, желоба) должно ос</w:t>
            </w:r>
            <w:r w:rsidRPr="00DD1F28">
              <w:rPr>
                <w:color w:val="000000" w:themeColor="text1"/>
              </w:rPr>
              <w:t>у</w:t>
            </w:r>
            <w:r w:rsidRPr="00DD1F28">
              <w:rPr>
                <w:color w:val="000000" w:themeColor="text1"/>
              </w:rPr>
              <w:t>ществляться в тон соответствующей плоскости стены.</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Требования к подсветке фасадов зданий, стро</w:t>
            </w:r>
            <w:r w:rsidRPr="00DD1F28">
              <w:rPr>
                <w:color w:val="000000" w:themeColor="text1"/>
              </w:rPr>
              <w:t>е</w:t>
            </w:r>
            <w:r w:rsidRPr="00DD1F28">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Входные группы должны иметь освещение.</w:t>
            </w:r>
          </w:p>
          <w:p w:rsidR="00A32FC1" w:rsidRPr="00DD1F28" w:rsidRDefault="00A32FC1" w:rsidP="00A32FC1">
            <w:pPr>
              <w:pStyle w:val="afe"/>
              <w:rPr>
                <w:color w:val="000000" w:themeColor="text1"/>
              </w:rPr>
            </w:pPr>
            <w:r w:rsidRPr="00DD1F28">
              <w:rPr>
                <w:color w:val="000000" w:themeColor="text1"/>
              </w:rPr>
              <w:t>Запрещается использовать в подсветке фасадов пиксельную, мигающую подсветку.</w:t>
            </w:r>
          </w:p>
          <w:p w:rsidR="00A32FC1" w:rsidRPr="00DD1F28" w:rsidRDefault="00A32FC1" w:rsidP="00A32FC1">
            <w:pPr>
              <w:pStyle w:val="afe"/>
              <w:rPr>
                <w:color w:val="000000" w:themeColor="text1"/>
              </w:rPr>
            </w:pPr>
            <w:r w:rsidRPr="00DD1F28">
              <w:rPr>
                <w:color w:val="000000" w:themeColor="text1"/>
              </w:rPr>
              <w:t>Приборы архитектурной подсветки должны располагаться таким образом, чтобы их выходные отверстия экр</w:t>
            </w:r>
            <w:r w:rsidRPr="00DD1F28">
              <w:rPr>
                <w:color w:val="000000" w:themeColor="text1"/>
              </w:rPr>
              <w:t>а</w:t>
            </w:r>
            <w:r w:rsidRPr="00DD1F28">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DD1F28" w:rsidRDefault="00A32FC1" w:rsidP="00A32FC1">
            <w:pPr>
              <w:pStyle w:val="afe"/>
              <w:rPr>
                <w:color w:val="000000" w:themeColor="text1"/>
              </w:rPr>
            </w:pPr>
            <w:r w:rsidRPr="00DD1F28">
              <w:rPr>
                <w:color w:val="000000" w:themeColor="text1"/>
              </w:rPr>
              <w:t>Подсветка осуществляется белым с цветовой температурой (</w:t>
            </w:r>
            <w:proofErr w:type="spellStart"/>
            <w:r w:rsidRPr="00DD1F28">
              <w:rPr>
                <w:color w:val="000000" w:themeColor="text1"/>
              </w:rPr>
              <w:t>Тц</w:t>
            </w:r>
            <w:proofErr w:type="spellEnd"/>
            <w:r w:rsidRPr="00DD1F28">
              <w:rPr>
                <w:color w:val="000000" w:themeColor="text1"/>
              </w:rPr>
              <w:t>) в диапазоне 2000-2700 К.</w:t>
            </w:r>
          </w:p>
          <w:p w:rsidR="00A32FC1" w:rsidRPr="00DD1F28" w:rsidRDefault="00A32FC1" w:rsidP="00A32FC1">
            <w:pPr>
              <w:pStyle w:val="afe"/>
              <w:rPr>
                <w:color w:val="000000" w:themeColor="text1"/>
              </w:rPr>
            </w:pPr>
            <w:r w:rsidRPr="00DD1F28">
              <w:rPr>
                <w:color w:val="000000" w:themeColor="text1"/>
              </w:rPr>
              <w:t>Не допускается засветка окон жилых помещений, расположенных вблизи зданий, а также камер видеонаблюд</w:t>
            </w:r>
            <w:r w:rsidRPr="00DD1F28">
              <w:rPr>
                <w:color w:val="000000" w:themeColor="text1"/>
              </w:rPr>
              <w:t>е</w:t>
            </w:r>
            <w:r w:rsidRPr="00DD1F28">
              <w:rPr>
                <w:color w:val="000000" w:themeColor="text1"/>
              </w:rPr>
              <w:t>ния.</w:t>
            </w:r>
          </w:p>
        </w:tc>
      </w:tr>
    </w:tbl>
    <w:p w:rsidR="009B7FF6" w:rsidRPr="00DD1F28" w:rsidRDefault="009B7FF6" w:rsidP="00A32FC1">
      <w:pPr>
        <w:pStyle w:val="5"/>
        <w:rPr>
          <w:color w:val="000000" w:themeColor="text1"/>
          <w:szCs w:val="28"/>
        </w:rPr>
      </w:pPr>
      <w:r w:rsidRPr="00DD1F28">
        <w:rPr>
          <w:color w:val="000000" w:themeColor="text1"/>
          <w:szCs w:val="28"/>
        </w:rPr>
        <w:br w:type="page"/>
      </w:r>
    </w:p>
    <w:p w:rsidR="009B7FF6" w:rsidRPr="00DD1F28" w:rsidRDefault="009B7FF6" w:rsidP="009B7FF6">
      <w:pPr>
        <w:pStyle w:val="2"/>
        <w:rPr>
          <w:color w:val="000000" w:themeColor="text1"/>
        </w:rPr>
        <w:sectPr w:rsidR="009B7FF6" w:rsidRPr="00DD1F28" w:rsidSect="003B5B8C">
          <w:pgSz w:w="16854" w:h="11918" w:orient="landscape"/>
          <w:pgMar w:top="1702" w:right="1134" w:bottom="567" w:left="1134" w:header="720" w:footer="720" w:gutter="0"/>
          <w:cols w:space="720"/>
        </w:sectPr>
      </w:pPr>
    </w:p>
    <w:p w:rsidR="009B7FF6" w:rsidRPr="00DD1F28" w:rsidRDefault="009B7FF6">
      <w:pPr>
        <w:spacing w:after="160" w:line="259" w:lineRule="auto"/>
        <w:ind w:firstLine="0"/>
        <w:jc w:val="left"/>
        <w:rPr>
          <w:rFonts w:asciiTheme="minorHAnsi" w:hAnsiTheme="minorHAnsi"/>
          <w:color w:val="000000" w:themeColor="text1"/>
          <w:sz w:val="22"/>
        </w:rPr>
      </w:pPr>
    </w:p>
    <w:sectPr w:rsidR="009B7FF6" w:rsidRPr="00DD1F28" w:rsidSect="007E157C">
      <w:headerReference w:type="default" r:id="rId11"/>
      <w:type w:val="nextColumn"/>
      <w:pgSz w:w="11918" w:h="16854"/>
      <w:pgMar w:top="1134" w:right="567"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8B3" w:rsidRDefault="006B08B3" w:rsidP="000B60EF">
      <w:r>
        <w:separator/>
      </w:r>
    </w:p>
  </w:endnote>
  <w:endnote w:type="continuationSeparator" w:id="0">
    <w:p w:rsidR="006B08B3" w:rsidRDefault="006B08B3" w:rsidP="000B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Roboto">
    <w:altName w:val="Times New Roman"/>
    <w:charset w:val="CC"/>
    <w:family w:val="auto"/>
    <w:pitch w:val="variable"/>
    <w:sig w:usb0="00000001" w:usb1="5000205B" w:usb2="00000020" w:usb3="00000000" w:csb0="0000019F" w:csb1="00000000"/>
  </w:font>
  <w:font w:name="Nova Mono">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8B3" w:rsidRDefault="006B08B3" w:rsidP="000B60EF">
      <w:r>
        <w:separator/>
      </w:r>
    </w:p>
  </w:footnote>
  <w:footnote w:type="continuationSeparator" w:id="0">
    <w:p w:rsidR="006B08B3" w:rsidRDefault="006B08B3" w:rsidP="000B6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9555438"/>
      <w:docPartObj>
        <w:docPartGallery w:val="Page Numbers (Top of Page)"/>
        <w:docPartUnique/>
      </w:docPartObj>
    </w:sdtPr>
    <w:sdtEndPr/>
    <w:sdtContent>
      <w:p w:rsidR="00A32FC1" w:rsidRDefault="00A32FC1" w:rsidP="002737DA">
        <w:pPr>
          <w:pStyle w:val="a3"/>
          <w:ind w:firstLine="0"/>
          <w:jc w:val="center"/>
        </w:pPr>
        <w:r>
          <w:fldChar w:fldCharType="begin"/>
        </w:r>
        <w:r>
          <w:instrText>PAGE   \* MERGEFORMAT</w:instrText>
        </w:r>
        <w:r>
          <w:fldChar w:fldCharType="separate"/>
        </w:r>
        <w:r w:rsidR="005F2709">
          <w:rPr>
            <w:noProof/>
          </w:rPr>
          <w:t>2</w:t>
        </w:r>
        <w:r>
          <w:fldChar w:fldCharType="end"/>
        </w:r>
      </w:p>
    </w:sdtContent>
  </w:sdt>
  <w:p w:rsidR="00A32FC1" w:rsidRDefault="00A32FC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124812"/>
      <w:docPartObj>
        <w:docPartGallery w:val="Page Numbers (Top of Page)"/>
        <w:docPartUnique/>
      </w:docPartObj>
    </w:sdtPr>
    <w:sdtEndPr/>
    <w:sdtContent>
      <w:p w:rsidR="00A32FC1" w:rsidRDefault="00A32FC1" w:rsidP="002737DA">
        <w:pPr>
          <w:pStyle w:val="a3"/>
          <w:ind w:firstLine="0"/>
          <w:jc w:val="center"/>
        </w:pPr>
        <w:r>
          <w:fldChar w:fldCharType="begin"/>
        </w:r>
        <w:r>
          <w:instrText>PAGE   \* MERGEFORMAT</w:instrText>
        </w:r>
        <w:r>
          <w:fldChar w:fldCharType="separate"/>
        </w:r>
        <w:r>
          <w:rPr>
            <w:noProof/>
          </w:rPr>
          <w:t>45</w:t>
        </w:r>
        <w:r>
          <w:fldChar w:fldCharType="end"/>
        </w:r>
      </w:p>
    </w:sdtContent>
  </w:sdt>
  <w:p w:rsidR="00A32FC1" w:rsidRDefault="00A32F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F5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
    <w:nsid w:val="02EF48FF"/>
    <w:multiLevelType w:val="multilevel"/>
    <w:tmpl w:val="5C7C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48922AE"/>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
    <w:nsid w:val="04C52F20"/>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BB18F0"/>
    <w:multiLevelType w:val="hybridMultilevel"/>
    <w:tmpl w:val="D3EEEC10"/>
    <w:lvl w:ilvl="0" w:tplc="E3446C9A">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88069B"/>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
    <w:nsid w:val="0C4A1D80"/>
    <w:multiLevelType w:val="multilevel"/>
    <w:tmpl w:val="B7221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D3C637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
    <w:nsid w:val="0FD3419D"/>
    <w:multiLevelType w:val="multilevel"/>
    <w:tmpl w:val="BD224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01A7484"/>
    <w:multiLevelType w:val="multilevel"/>
    <w:tmpl w:val="69A45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10437D7D"/>
    <w:multiLevelType w:val="multilevel"/>
    <w:tmpl w:val="072A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108446AC"/>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2">
    <w:nsid w:val="1181454E"/>
    <w:multiLevelType w:val="multilevel"/>
    <w:tmpl w:val="0E94A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11C3207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4">
    <w:nsid w:val="13E3300C"/>
    <w:multiLevelType w:val="multilevel"/>
    <w:tmpl w:val="171A9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15BF00B4"/>
    <w:multiLevelType w:val="multilevel"/>
    <w:tmpl w:val="5E044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1921332C"/>
    <w:multiLevelType w:val="multilevel"/>
    <w:tmpl w:val="B5784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1B4720F0"/>
    <w:multiLevelType w:val="multilevel"/>
    <w:tmpl w:val="9984E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1D0D20A9"/>
    <w:multiLevelType w:val="multilevel"/>
    <w:tmpl w:val="75A8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1E611CEB"/>
    <w:multiLevelType w:val="hybridMultilevel"/>
    <w:tmpl w:val="5052CA1C"/>
    <w:lvl w:ilvl="0" w:tplc="0419000F">
      <w:start w:val="1"/>
      <w:numFmt w:val="decimal"/>
      <w:lvlText w:val="%1."/>
      <w:lvlJc w:val="left"/>
      <w:pPr>
        <w:ind w:left="1070" w:hanging="360"/>
      </w:pPr>
    </w:lvl>
    <w:lvl w:ilvl="1" w:tplc="04190019" w:tentative="1">
      <w:start w:val="1"/>
      <w:numFmt w:val="lowerLetter"/>
      <w:lvlText w:val="%2."/>
      <w:lvlJc w:val="left"/>
      <w:pPr>
        <w:ind w:left="350" w:hanging="360"/>
      </w:pPr>
    </w:lvl>
    <w:lvl w:ilvl="2" w:tplc="0419001B" w:tentative="1">
      <w:start w:val="1"/>
      <w:numFmt w:val="lowerRoman"/>
      <w:lvlText w:val="%3."/>
      <w:lvlJc w:val="right"/>
      <w:pPr>
        <w:ind w:left="1070" w:hanging="180"/>
      </w:pPr>
    </w:lvl>
    <w:lvl w:ilvl="3" w:tplc="0419000F" w:tentative="1">
      <w:start w:val="1"/>
      <w:numFmt w:val="decimal"/>
      <w:lvlText w:val="%4."/>
      <w:lvlJc w:val="left"/>
      <w:pPr>
        <w:ind w:left="1790" w:hanging="360"/>
      </w:pPr>
    </w:lvl>
    <w:lvl w:ilvl="4" w:tplc="04190019" w:tentative="1">
      <w:start w:val="1"/>
      <w:numFmt w:val="lowerLetter"/>
      <w:lvlText w:val="%5."/>
      <w:lvlJc w:val="left"/>
      <w:pPr>
        <w:ind w:left="2510" w:hanging="360"/>
      </w:pPr>
    </w:lvl>
    <w:lvl w:ilvl="5" w:tplc="0419001B" w:tentative="1">
      <w:start w:val="1"/>
      <w:numFmt w:val="lowerRoman"/>
      <w:lvlText w:val="%6."/>
      <w:lvlJc w:val="right"/>
      <w:pPr>
        <w:ind w:left="3230" w:hanging="180"/>
      </w:pPr>
    </w:lvl>
    <w:lvl w:ilvl="6" w:tplc="0419000F" w:tentative="1">
      <w:start w:val="1"/>
      <w:numFmt w:val="decimal"/>
      <w:lvlText w:val="%7."/>
      <w:lvlJc w:val="left"/>
      <w:pPr>
        <w:ind w:left="3950" w:hanging="360"/>
      </w:pPr>
    </w:lvl>
    <w:lvl w:ilvl="7" w:tplc="04190019" w:tentative="1">
      <w:start w:val="1"/>
      <w:numFmt w:val="lowerLetter"/>
      <w:lvlText w:val="%8."/>
      <w:lvlJc w:val="left"/>
      <w:pPr>
        <w:ind w:left="4670" w:hanging="360"/>
      </w:pPr>
    </w:lvl>
    <w:lvl w:ilvl="8" w:tplc="0419001B" w:tentative="1">
      <w:start w:val="1"/>
      <w:numFmt w:val="lowerRoman"/>
      <w:lvlText w:val="%9."/>
      <w:lvlJc w:val="right"/>
      <w:pPr>
        <w:ind w:left="5390" w:hanging="180"/>
      </w:pPr>
    </w:lvl>
  </w:abstractNum>
  <w:abstractNum w:abstractNumId="20">
    <w:nsid w:val="20D834C8"/>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1">
    <w:nsid w:val="211D168C"/>
    <w:multiLevelType w:val="hybridMultilevel"/>
    <w:tmpl w:val="39A850D4"/>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25E1A3F"/>
    <w:multiLevelType w:val="multilevel"/>
    <w:tmpl w:val="1FCE7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22873AF2"/>
    <w:multiLevelType w:val="multilevel"/>
    <w:tmpl w:val="4380D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23897901"/>
    <w:multiLevelType w:val="multilevel"/>
    <w:tmpl w:val="F36E4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2410443D"/>
    <w:multiLevelType w:val="multilevel"/>
    <w:tmpl w:val="2C0C3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244D5443"/>
    <w:multiLevelType w:val="multilevel"/>
    <w:tmpl w:val="B986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255A28FF"/>
    <w:multiLevelType w:val="multilevel"/>
    <w:tmpl w:val="0F22F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25DE7691"/>
    <w:multiLevelType w:val="multilevel"/>
    <w:tmpl w:val="D20C9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27314062"/>
    <w:multiLevelType w:val="multilevel"/>
    <w:tmpl w:val="4530C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281F7569"/>
    <w:multiLevelType w:val="multilevel"/>
    <w:tmpl w:val="18ACC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2AF36320"/>
    <w:multiLevelType w:val="multilevel"/>
    <w:tmpl w:val="FC3C1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2C4E5940"/>
    <w:multiLevelType w:val="multilevel"/>
    <w:tmpl w:val="6246A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2F30730B"/>
    <w:multiLevelType w:val="multilevel"/>
    <w:tmpl w:val="8A6A9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2FC96897"/>
    <w:multiLevelType w:val="multilevel"/>
    <w:tmpl w:val="714AA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2FE34BCB"/>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6">
    <w:nsid w:val="309B6A61"/>
    <w:multiLevelType w:val="hybridMultilevel"/>
    <w:tmpl w:val="6C6CE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FD205104">
      <w:start w:val="1"/>
      <w:numFmt w:val="decimal"/>
      <w:lvlText w:val="%3)"/>
      <w:lvlJc w:val="left"/>
      <w:pPr>
        <w:ind w:left="3030" w:hanging="105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0AB4596"/>
    <w:multiLevelType w:val="multilevel"/>
    <w:tmpl w:val="806A0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311A7BE3"/>
    <w:multiLevelType w:val="multilevel"/>
    <w:tmpl w:val="0D2CD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313E5641"/>
    <w:multiLevelType w:val="multilevel"/>
    <w:tmpl w:val="9AC26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31606E75"/>
    <w:multiLevelType w:val="multilevel"/>
    <w:tmpl w:val="805A7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nsid w:val="319B38F5"/>
    <w:multiLevelType w:val="hybridMultilevel"/>
    <w:tmpl w:val="B5F62362"/>
    <w:lvl w:ilvl="0" w:tplc="0000000E">
      <w:start w:val="10"/>
      <w:numFmt w:val="bullet"/>
      <w:lvlText w:val="-"/>
      <w:lvlJc w:val="left"/>
      <w:pPr>
        <w:ind w:left="1429" w:hanging="360"/>
      </w:pPr>
      <w:rPr>
        <w:rFonts w:ascii="StarSymbol" w:hAnsi="Star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1DC6F9E"/>
    <w:multiLevelType w:val="hybridMultilevel"/>
    <w:tmpl w:val="7862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32B3708"/>
    <w:multiLevelType w:val="multilevel"/>
    <w:tmpl w:val="E584A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34892F27"/>
    <w:multiLevelType w:val="multilevel"/>
    <w:tmpl w:val="2CE25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nsid w:val="351E7D27"/>
    <w:multiLevelType w:val="hybridMultilevel"/>
    <w:tmpl w:val="4D623D78"/>
    <w:lvl w:ilvl="0" w:tplc="0419000F">
      <w:start w:val="1"/>
      <w:numFmt w:val="decimal"/>
      <w:lvlText w:val="%1."/>
      <w:lvlJc w:val="left"/>
      <w:pPr>
        <w:ind w:left="107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6">
    <w:nsid w:val="36C55F97"/>
    <w:multiLevelType w:val="hybridMultilevel"/>
    <w:tmpl w:val="B96E3EE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38CF1821"/>
    <w:multiLevelType w:val="multilevel"/>
    <w:tmpl w:val="E3D02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nsid w:val="3B5E5842"/>
    <w:multiLevelType w:val="multilevel"/>
    <w:tmpl w:val="50AEA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nsid w:val="3B654F8C"/>
    <w:multiLevelType w:val="multilevel"/>
    <w:tmpl w:val="EDE03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nsid w:val="3E895480"/>
    <w:multiLevelType w:val="multilevel"/>
    <w:tmpl w:val="0C7EB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nsid w:val="3FF13513"/>
    <w:multiLevelType w:val="multilevel"/>
    <w:tmpl w:val="94227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423C2D28"/>
    <w:multiLevelType w:val="hybridMultilevel"/>
    <w:tmpl w:val="199AA0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42642BDD"/>
    <w:multiLevelType w:val="multilevel"/>
    <w:tmpl w:val="0A025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nsid w:val="42F32165"/>
    <w:multiLevelType w:val="multilevel"/>
    <w:tmpl w:val="9FB2F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nsid w:val="434153AC"/>
    <w:multiLevelType w:val="multilevel"/>
    <w:tmpl w:val="582E3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44D26CD7"/>
    <w:multiLevelType w:val="multilevel"/>
    <w:tmpl w:val="A6D494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nsid w:val="44EE1856"/>
    <w:multiLevelType w:val="multilevel"/>
    <w:tmpl w:val="7B9C8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nsid w:val="45534C47"/>
    <w:multiLevelType w:val="hybridMultilevel"/>
    <w:tmpl w:val="F514954C"/>
    <w:lvl w:ilvl="0" w:tplc="0000000E">
      <w:start w:val="10"/>
      <w:numFmt w:val="bullet"/>
      <w:lvlText w:val="-"/>
      <w:lvlJc w:val="left"/>
      <w:pPr>
        <w:ind w:left="1058" w:hanging="360"/>
      </w:pPr>
      <w:rPr>
        <w:rFonts w:ascii="StarSymbol" w:hAnsi="StarSymbol"/>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59">
    <w:nsid w:val="45B15CAC"/>
    <w:multiLevelType w:val="hybridMultilevel"/>
    <w:tmpl w:val="4D623D78"/>
    <w:lvl w:ilvl="0" w:tplc="0419000F">
      <w:start w:val="1"/>
      <w:numFmt w:val="decimal"/>
      <w:lvlText w:val="%1."/>
      <w:lvlJc w:val="left"/>
      <w:pPr>
        <w:ind w:left="107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60">
    <w:nsid w:val="45FA4356"/>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1">
    <w:nsid w:val="469F7A93"/>
    <w:multiLevelType w:val="multilevel"/>
    <w:tmpl w:val="51FEE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nsid w:val="47D15EE2"/>
    <w:multiLevelType w:val="multilevel"/>
    <w:tmpl w:val="8C7A8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nsid w:val="48D8483A"/>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8F34518"/>
    <w:multiLevelType w:val="multilevel"/>
    <w:tmpl w:val="FF2A7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nsid w:val="495631CC"/>
    <w:multiLevelType w:val="hybridMultilevel"/>
    <w:tmpl w:val="1ECCBC40"/>
    <w:lvl w:ilvl="0" w:tplc="10D0562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6">
    <w:nsid w:val="499C258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7">
    <w:nsid w:val="4BF120A3"/>
    <w:multiLevelType w:val="multilevel"/>
    <w:tmpl w:val="6B4C9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nsid w:val="4C1D4405"/>
    <w:multiLevelType w:val="multilevel"/>
    <w:tmpl w:val="87DCA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nsid w:val="4D1D2073"/>
    <w:multiLevelType w:val="multilevel"/>
    <w:tmpl w:val="1D862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nsid w:val="501E621B"/>
    <w:multiLevelType w:val="multilevel"/>
    <w:tmpl w:val="D53AB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nsid w:val="53F2406C"/>
    <w:multiLevelType w:val="multilevel"/>
    <w:tmpl w:val="6264F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nsid w:val="53F513F7"/>
    <w:multiLevelType w:val="multilevel"/>
    <w:tmpl w:val="5A4A2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nsid w:val="54A17874"/>
    <w:multiLevelType w:val="multilevel"/>
    <w:tmpl w:val="849E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nsid w:val="55804DEF"/>
    <w:multiLevelType w:val="hybridMultilevel"/>
    <w:tmpl w:val="5A2CC938"/>
    <w:lvl w:ilvl="0" w:tplc="DD7A47F0">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5">
    <w:nsid w:val="55B5494E"/>
    <w:multiLevelType w:val="multilevel"/>
    <w:tmpl w:val="170C7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nsid w:val="56DB5508"/>
    <w:multiLevelType w:val="multilevel"/>
    <w:tmpl w:val="AE2430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nsid w:val="57701CA7"/>
    <w:multiLevelType w:val="hybridMultilevel"/>
    <w:tmpl w:val="C7B865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nsid w:val="584E61AE"/>
    <w:multiLevelType w:val="multilevel"/>
    <w:tmpl w:val="4AA4F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nsid w:val="58613900"/>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0">
    <w:nsid w:val="5B8B3417"/>
    <w:multiLevelType w:val="multilevel"/>
    <w:tmpl w:val="1212B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nsid w:val="5BDC622B"/>
    <w:multiLevelType w:val="hybridMultilevel"/>
    <w:tmpl w:val="3BE08AC0"/>
    <w:lvl w:ilvl="0" w:tplc="1D4076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2">
    <w:nsid w:val="5C2C3CC0"/>
    <w:multiLevelType w:val="hybridMultilevel"/>
    <w:tmpl w:val="D75205DE"/>
    <w:lvl w:ilvl="0" w:tplc="D0F606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nsid w:val="5C4208FA"/>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D990D4A"/>
    <w:multiLevelType w:val="hybridMultilevel"/>
    <w:tmpl w:val="9EF8FCE2"/>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5">
    <w:nsid w:val="5FD40AB3"/>
    <w:multiLevelType w:val="multilevel"/>
    <w:tmpl w:val="6EF66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nsid w:val="61AE099B"/>
    <w:multiLevelType w:val="multilevel"/>
    <w:tmpl w:val="82461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nsid w:val="628B3328"/>
    <w:multiLevelType w:val="multilevel"/>
    <w:tmpl w:val="91E21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nsid w:val="63226D85"/>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9">
    <w:nsid w:val="652E664A"/>
    <w:multiLevelType w:val="multilevel"/>
    <w:tmpl w:val="ED683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nsid w:val="664D5B05"/>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1">
    <w:nsid w:val="66535B8C"/>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2">
    <w:nsid w:val="6700340C"/>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93">
    <w:nsid w:val="68A95B15"/>
    <w:multiLevelType w:val="hybridMultilevel"/>
    <w:tmpl w:val="09A45A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8DA50D3"/>
    <w:multiLevelType w:val="multilevel"/>
    <w:tmpl w:val="FFEA6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nsid w:val="6944274D"/>
    <w:multiLevelType w:val="multilevel"/>
    <w:tmpl w:val="BA084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nsid w:val="69D609F8"/>
    <w:multiLevelType w:val="multilevel"/>
    <w:tmpl w:val="3FB2F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nsid w:val="6CEE308E"/>
    <w:multiLevelType w:val="multilevel"/>
    <w:tmpl w:val="D408E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nsid w:val="6CF54AE3"/>
    <w:multiLevelType w:val="multilevel"/>
    <w:tmpl w:val="331E6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nsid w:val="70640AB0"/>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0D4566A"/>
    <w:multiLevelType w:val="multilevel"/>
    <w:tmpl w:val="B22CC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nsid w:val="71774304"/>
    <w:multiLevelType w:val="multilevel"/>
    <w:tmpl w:val="52062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nsid w:val="71AF1AEF"/>
    <w:multiLevelType w:val="multilevel"/>
    <w:tmpl w:val="1428B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nsid w:val="73374B33"/>
    <w:multiLevelType w:val="multilevel"/>
    <w:tmpl w:val="AFD27EE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4">
    <w:nsid w:val="75116C5A"/>
    <w:multiLevelType w:val="multilevel"/>
    <w:tmpl w:val="0C22C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nsid w:val="77FD6EA7"/>
    <w:multiLevelType w:val="multilevel"/>
    <w:tmpl w:val="AF224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nsid w:val="7A530AE4"/>
    <w:multiLevelType w:val="multilevel"/>
    <w:tmpl w:val="1E44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nsid w:val="7B2C08D1"/>
    <w:multiLevelType w:val="multilevel"/>
    <w:tmpl w:val="EA4AC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nsid w:val="7B537C2D"/>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9">
    <w:nsid w:val="7C256E52"/>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10">
    <w:nsid w:val="7E066D5C"/>
    <w:multiLevelType w:val="multilevel"/>
    <w:tmpl w:val="5CB03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nsid w:val="7FB17C13"/>
    <w:multiLevelType w:val="multilevel"/>
    <w:tmpl w:val="AFD27EE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19"/>
  </w:num>
  <w:num w:numId="2">
    <w:abstractNumId w:val="11"/>
  </w:num>
  <w:num w:numId="3">
    <w:abstractNumId w:val="79"/>
  </w:num>
  <w:num w:numId="4">
    <w:abstractNumId w:val="5"/>
  </w:num>
  <w:num w:numId="5">
    <w:abstractNumId w:val="63"/>
  </w:num>
  <w:num w:numId="6">
    <w:abstractNumId w:val="35"/>
  </w:num>
  <w:num w:numId="7">
    <w:abstractNumId w:val="111"/>
  </w:num>
  <w:num w:numId="8">
    <w:abstractNumId w:val="7"/>
  </w:num>
  <w:num w:numId="9">
    <w:abstractNumId w:val="83"/>
  </w:num>
  <w:num w:numId="10">
    <w:abstractNumId w:val="2"/>
  </w:num>
  <w:num w:numId="11">
    <w:abstractNumId w:val="108"/>
  </w:num>
  <w:num w:numId="12">
    <w:abstractNumId w:val="99"/>
  </w:num>
  <w:num w:numId="13">
    <w:abstractNumId w:val="60"/>
  </w:num>
  <w:num w:numId="14">
    <w:abstractNumId w:val="91"/>
  </w:num>
  <w:num w:numId="15">
    <w:abstractNumId w:val="0"/>
  </w:num>
  <w:num w:numId="16">
    <w:abstractNumId w:val="13"/>
  </w:num>
  <w:num w:numId="17">
    <w:abstractNumId w:val="90"/>
  </w:num>
  <w:num w:numId="18">
    <w:abstractNumId w:val="59"/>
  </w:num>
  <w:num w:numId="19">
    <w:abstractNumId w:val="20"/>
  </w:num>
  <w:num w:numId="20">
    <w:abstractNumId w:val="66"/>
  </w:num>
  <w:num w:numId="21">
    <w:abstractNumId w:val="81"/>
  </w:num>
  <w:num w:numId="22">
    <w:abstractNumId w:val="92"/>
  </w:num>
  <w:num w:numId="23">
    <w:abstractNumId w:val="109"/>
  </w:num>
  <w:num w:numId="24">
    <w:abstractNumId w:val="74"/>
  </w:num>
  <w:num w:numId="25">
    <w:abstractNumId w:val="46"/>
  </w:num>
  <w:num w:numId="26">
    <w:abstractNumId w:val="65"/>
  </w:num>
  <w:num w:numId="27">
    <w:abstractNumId w:val="77"/>
  </w:num>
  <w:num w:numId="28">
    <w:abstractNumId w:val="88"/>
  </w:num>
  <w:num w:numId="29">
    <w:abstractNumId w:val="82"/>
  </w:num>
  <w:num w:numId="30">
    <w:abstractNumId w:val="103"/>
  </w:num>
  <w:num w:numId="31">
    <w:abstractNumId w:val="3"/>
  </w:num>
  <w:num w:numId="32">
    <w:abstractNumId w:val="52"/>
  </w:num>
  <w:num w:numId="33">
    <w:abstractNumId w:val="21"/>
  </w:num>
  <w:num w:numId="34">
    <w:abstractNumId w:val="45"/>
  </w:num>
  <w:num w:numId="35">
    <w:abstractNumId w:val="84"/>
  </w:num>
  <w:num w:numId="36">
    <w:abstractNumId w:val="58"/>
  </w:num>
  <w:num w:numId="37">
    <w:abstractNumId w:val="4"/>
  </w:num>
  <w:num w:numId="38">
    <w:abstractNumId w:val="41"/>
  </w:num>
  <w:num w:numId="39">
    <w:abstractNumId w:val="85"/>
  </w:num>
  <w:num w:numId="40">
    <w:abstractNumId w:val="33"/>
  </w:num>
  <w:num w:numId="41">
    <w:abstractNumId w:val="94"/>
  </w:num>
  <w:num w:numId="42">
    <w:abstractNumId w:val="107"/>
  </w:num>
  <w:num w:numId="43">
    <w:abstractNumId w:val="72"/>
  </w:num>
  <w:num w:numId="44">
    <w:abstractNumId w:val="43"/>
  </w:num>
  <w:num w:numId="45">
    <w:abstractNumId w:val="31"/>
  </w:num>
  <w:num w:numId="46">
    <w:abstractNumId w:val="56"/>
  </w:num>
  <w:num w:numId="47">
    <w:abstractNumId w:val="68"/>
  </w:num>
  <w:num w:numId="48">
    <w:abstractNumId w:val="110"/>
  </w:num>
  <w:num w:numId="49">
    <w:abstractNumId w:val="69"/>
  </w:num>
  <w:num w:numId="50">
    <w:abstractNumId w:val="38"/>
  </w:num>
  <w:num w:numId="51">
    <w:abstractNumId w:val="64"/>
  </w:num>
  <w:num w:numId="52">
    <w:abstractNumId w:val="51"/>
  </w:num>
  <w:num w:numId="53">
    <w:abstractNumId w:val="29"/>
  </w:num>
  <w:num w:numId="54">
    <w:abstractNumId w:val="54"/>
  </w:num>
  <w:num w:numId="55">
    <w:abstractNumId w:val="49"/>
  </w:num>
  <w:num w:numId="56">
    <w:abstractNumId w:val="37"/>
  </w:num>
  <w:num w:numId="57">
    <w:abstractNumId w:val="61"/>
  </w:num>
  <w:num w:numId="58">
    <w:abstractNumId w:val="67"/>
  </w:num>
  <w:num w:numId="59">
    <w:abstractNumId w:val="57"/>
  </w:num>
  <w:num w:numId="60">
    <w:abstractNumId w:val="78"/>
  </w:num>
  <w:num w:numId="61">
    <w:abstractNumId w:val="70"/>
  </w:num>
  <w:num w:numId="62">
    <w:abstractNumId w:val="26"/>
  </w:num>
  <w:num w:numId="63">
    <w:abstractNumId w:val="87"/>
  </w:num>
  <w:num w:numId="64">
    <w:abstractNumId w:val="16"/>
  </w:num>
  <w:num w:numId="65">
    <w:abstractNumId w:val="73"/>
  </w:num>
  <w:num w:numId="66">
    <w:abstractNumId w:val="24"/>
  </w:num>
  <w:num w:numId="67">
    <w:abstractNumId w:val="15"/>
  </w:num>
  <w:num w:numId="68">
    <w:abstractNumId w:val="86"/>
  </w:num>
  <w:num w:numId="69">
    <w:abstractNumId w:val="96"/>
  </w:num>
  <w:num w:numId="70">
    <w:abstractNumId w:val="50"/>
  </w:num>
  <w:num w:numId="71">
    <w:abstractNumId w:val="1"/>
  </w:num>
  <w:num w:numId="72">
    <w:abstractNumId w:val="106"/>
  </w:num>
  <w:num w:numId="73">
    <w:abstractNumId w:val="6"/>
  </w:num>
  <w:num w:numId="74">
    <w:abstractNumId w:val="104"/>
  </w:num>
  <w:num w:numId="75">
    <w:abstractNumId w:val="40"/>
  </w:num>
  <w:num w:numId="76">
    <w:abstractNumId w:val="18"/>
  </w:num>
  <w:num w:numId="77">
    <w:abstractNumId w:val="76"/>
  </w:num>
  <w:num w:numId="78">
    <w:abstractNumId w:val="102"/>
  </w:num>
  <w:num w:numId="79">
    <w:abstractNumId w:val="8"/>
  </w:num>
  <w:num w:numId="80">
    <w:abstractNumId w:val="25"/>
  </w:num>
  <w:num w:numId="81">
    <w:abstractNumId w:val="101"/>
  </w:num>
  <w:num w:numId="82">
    <w:abstractNumId w:val="32"/>
  </w:num>
  <w:num w:numId="83">
    <w:abstractNumId w:val="44"/>
  </w:num>
  <w:num w:numId="84">
    <w:abstractNumId w:val="10"/>
  </w:num>
  <w:num w:numId="85">
    <w:abstractNumId w:val="39"/>
  </w:num>
  <w:num w:numId="86">
    <w:abstractNumId w:val="97"/>
  </w:num>
  <w:num w:numId="87">
    <w:abstractNumId w:val="27"/>
  </w:num>
  <w:num w:numId="88">
    <w:abstractNumId w:val="28"/>
  </w:num>
  <w:num w:numId="89">
    <w:abstractNumId w:val="55"/>
  </w:num>
  <w:num w:numId="90">
    <w:abstractNumId w:val="53"/>
  </w:num>
  <w:num w:numId="91">
    <w:abstractNumId w:val="62"/>
  </w:num>
  <w:num w:numId="92">
    <w:abstractNumId w:val="89"/>
  </w:num>
  <w:num w:numId="93">
    <w:abstractNumId w:val="100"/>
  </w:num>
  <w:num w:numId="94">
    <w:abstractNumId w:val="47"/>
  </w:num>
  <w:num w:numId="95">
    <w:abstractNumId w:val="80"/>
  </w:num>
  <w:num w:numId="96">
    <w:abstractNumId w:val="71"/>
  </w:num>
  <w:num w:numId="97">
    <w:abstractNumId w:val="30"/>
  </w:num>
  <w:num w:numId="98">
    <w:abstractNumId w:val="95"/>
  </w:num>
  <w:num w:numId="99">
    <w:abstractNumId w:val="9"/>
  </w:num>
  <w:num w:numId="100">
    <w:abstractNumId w:val="23"/>
  </w:num>
  <w:num w:numId="101">
    <w:abstractNumId w:val="14"/>
  </w:num>
  <w:num w:numId="102">
    <w:abstractNumId w:val="105"/>
  </w:num>
  <w:num w:numId="103">
    <w:abstractNumId w:val="22"/>
  </w:num>
  <w:num w:numId="104">
    <w:abstractNumId w:val="12"/>
  </w:num>
  <w:num w:numId="105">
    <w:abstractNumId w:val="17"/>
  </w:num>
  <w:num w:numId="106">
    <w:abstractNumId w:val="34"/>
  </w:num>
  <w:num w:numId="107">
    <w:abstractNumId w:val="98"/>
  </w:num>
  <w:num w:numId="108">
    <w:abstractNumId w:val="75"/>
  </w:num>
  <w:num w:numId="109">
    <w:abstractNumId w:val="48"/>
  </w:num>
  <w:num w:numId="110">
    <w:abstractNumId w:val="42"/>
  </w:num>
  <w:num w:numId="111">
    <w:abstractNumId w:val="36"/>
  </w:num>
  <w:num w:numId="112">
    <w:abstractNumId w:val="93"/>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628"/>
    <w:rsid w:val="00010F05"/>
    <w:rsid w:val="0002517D"/>
    <w:rsid w:val="00030CD1"/>
    <w:rsid w:val="000377A3"/>
    <w:rsid w:val="00045633"/>
    <w:rsid w:val="00046C5E"/>
    <w:rsid w:val="00065ACE"/>
    <w:rsid w:val="0007257A"/>
    <w:rsid w:val="00087677"/>
    <w:rsid w:val="000943AD"/>
    <w:rsid w:val="000B1559"/>
    <w:rsid w:val="000B60EF"/>
    <w:rsid w:val="000E06DE"/>
    <w:rsid w:val="00105780"/>
    <w:rsid w:val="00125405"/>
    <w:rsid w:val="00134DD5"/>
    <w:rsid w:val="001521D5"/>
    <w:rsid w:val="00160701"/>
    <w:rsid w:val="001645CA"/>
    <w:rsid w:val="00171C9D"/>
    <w:rsid w:val="00174FA0"/>
    <w:rsid w:val="00197E07"/>
    <w:rsid w:val="001A1DB5"/>
    <w:rsid w:val="001A38FF"/>
    <w:rsid w:val="001B16F6"/>
    <w:rsid w:val="001C26C8"/>
    <w:rsid w:val="001C40A1"/>
    <w:rsid w:val="001D0258"/>
    <w:rsid w:val="001E58F8"/>
    <w:rsid w:val="001F2864"/>
    <w:rsid w:val="00213771"/>
    <w:rsid w:val="002311F9"/>
    <w:rsid w:val="00241767"/>
    <w:rsid w:val="00241899"/>
    <w:rsid w:val="00244840"/>
    <w:rsid w:val="00270AAA"/>
    <w:rsid w:val="002737DA"/>
    <w:rsid w:val="00274DAB"/>
    <w:rsid w:val="0027647A"/>
    <w:rsid w:val="002A110E"/>
    <w:rsid w:val="002A5261"/>
    <w:rsid w:val="002A68AE"/>
    <w:rsid w:val="002B15BC"/>
    <w:rsid w:val="002B16A6"/>
    <w:rsid w:val="002D4464"/>
    <w:rsid w:val="00307F2F"/>
    <w:rsid w:val="003128DA"/>
    <w:rsid w:val="00325353"/>
    <w:rsid w:val="00364E8A"/>
    <w:rsid w:val="00367F61"/>
    <w:rsid w:val="00373215"/>
    <w:rsid w:val="00375930"/>
    <w:rsid w:val="0038112B"/>
    <w:rsid w:val="00382BEE"/>
    <w:rsid w:val="0038579C"/>
    <w:rsid w:val="00391199"/>
    <w:rsid w:val="00391ABE"/>
    <w:rsid w:val="00396EDF"/>
    <w:rsid w:val="003B0740"/>
    <w:rsid w:val="003B5B8C"/>
    <w:rsid w:val="003C5460"/>
    <w:rsid w:val="003C54D2"/>
    <w:rsid w:val="003D2259"/>
    <w:rsid w:val="003D3AE9"/>
    <w:rsid w:val="00405DFA"/>
    <w:rsid w:val="004222F1"/>
    <w:rsid w:val="00424D4D"/>
    <w:rsid w:val="00426A3B"/>
    <w:rsid w:val="004476D1"/>
    <w:rsid w:val="00452B1E"/>
    <w:rsid w:val="004727CA"/>
    <w:rsid w:val="00476CB6"/>
    <w:rsid w:val="00484A3A"/>
    <w:rsid w:val="00492D3E"/>
    <w:rsid w:val="004B3ADC"/>
    <w:rsid w:val="004B42C7"/>
    <w:rsid w:val="004F6EB8"/>
    <w:rsid w:val="005465AD"/>
    <w:rsid w:val="005538C8"/>
    <w:rsid w:val="00556A29"/>
    <w:rsid w:val="00570B9B"/>
    <w:rsid w:val="00575E12"/>
    <w:rsid w:val="00584628"/>
    <w:rsid w:val="00587BBA"/>
    <w:rsid w:val="00594F9E"/>
    <w:rsid w:val="005A2CD0"/>
    <w:rsid w:val="005B7676"/>
    <w:rsid w:val="005E0AE2"/>
    <w:rsid w:val="005E5EAF"/>
    <w:rsid w:val="005F2709"/>
    <w:rsid w:val="00616B2D"/>
    <w:rsid w:val="006378F5"/>
    <w:rsid w:val="0064049C"/>
    <w:rsid w:val="006431EE"/>
    <w:rsid w:val="006761A3"/>
    <w:rsid w:val="00682679"/>
    <w:rsid w:val="0069747D"/>
    <w:rsid w:val="006A0787"/>
    <w:rsid w:val="006B08B3"/>
    <w:rsid w:val="006B378E"/>
    <w:rsid w:val="006B6AF4"/>
    <w:rsid w:val="006E0B0F"/>
    <w:rsid w:val="00706516"/>
    <w:rsid w:val="00706A38"/>
    <w:rsid w:val="00707A5F"/>
    <w:rsid w:val="00727F7E"/>
    <w:rsid w:val="00730AA7"/>
    <w:rsid w:val="00741A53"/>
    <w:rsid w:val="007518F6"/>
    <w:rsid w:val="0075283B"/>
    <w:rsid w:val="00756B60"/>
    <w:rsid w:val="0076632A"/>
    <w:rsid w:val="00770EA1"/>
    <w:rsid w:val="00775602"/>
    <w:rsid w:val="007806D2"/>
    <w:rsid w:val="007C73B2"/>
    <w:rsid w:val="007D7898"/>
    <w:rsid w:val="007E0C74"/>
    <w:rsid w:val="007E157C"/>
    <w:rsid w:val="00815851"/>
    <w:rsid w:val="00821A73"/>
    <w:rsid w:val="00831A62"/>
    <w:rsid w:val="0083621A"/>
    <w:rsid w:val="00846241"/>
    <w:rsid w:val="00846A32"/>
    <w:rsid w:val="008540A6"/>
    <w:rsid w:val="00873257"/>
    <w:rsid w:val="00876CCE"/>
    <w:rsid w:val="0088681B"/>
    <w:rsid w:val="008A4626"/>
    <w:rsid w:val="008D19BF"/>
    <w:rsid w:val="008F5A69"/>
    <w:rsid w:val="009056F6"/>
    <w:rsid w:val="00921E85"/>
    <w:rsid w:val="009426E2"/>
    <w:rsid w:val="00944D38"/>
    <w:rsid w:val="0096773A"/>
    <w:rsid w:val="00971492"/>
    <w:rsid w:val="00985F1B"/>
    <w:rsid w:val="00990C97"/>
    <w:rsid w:val="00992808"/>
    <w:rsid w:val="0099729C"/>
    <w:rsid w:val="009A4ECB"/>
    <w:rsid w:val="009B3056"/>
    <w:rsid w:val="009B7391"/>
    <w:rsid w:val="009B7FF6"/>
    <w:rsid w:val="009D2D2D"/>
    <w:rsid w:val="009D34DC"/>
    <w:rsid w:val="009F48E0"/>
    <w:rsid w:val="009F7A0B"/>
    <w:rsid w:val="00A166C8"/>
    <w:rsid w:val="00A166DF"/>
    <w:rsid w:val="00A32FC1"/>
    <w:rsid w:val="00A42F85"/>
    <w:rsid w:val="00A536F5"/>
    <w:rsid w:val="00A539A6"/>
    <w:rsid w:val="00A64B2A"/>
    <w:rsid w:val="00A76731"/>
    <w:rsid w:val="00A8032B"/>
    <w:rsid w:val="00A837B8"/>
    <w:rsid w:val="00AC5EC4"/>
    <w:rsid w:val="00AD1803"/>
    <w:rsid w:val="00AD4A98"/>
    <w:rsid w:val="00AD50B7"/>
    <w:rsid w:val="00AD5C17"/>
    <w:rsid w:val="00AE297A"/>
    <w:rsid w:val="00AE2ED3"/>
    <w:rsid w:val="00AE67F0"/>
    <w:rsid w:val="00B227CD"/>
    <w:rsid w:val="00B22A73"/>
    <w:rsid w:val="00B33254"/>
    <w:rsid w:val="00B858AE"/>
    <w:rsid w:val="00B90B21"/>
    <w:rsid w:val="00BB72DE"/>
    <w:rsid w:val="00BF0D6A"/>
    <w:rsid w:val="00C06EBE"/>
    <w:rsid w:val="00C1138D"/>
    <w:rsid w:val="00C13FE1"/>
    <w:rsid w:val="00C32FE8"/>
    <w:rsid w:val="00C34D57"/>
    <w:rsid w:val="00C403EF"/>
    <w:rsid w:val="00C43360"/>
    <w:rsid w:val="00C43CFE"/>
    <w:rsid w:val="00C54BE1"/>
    <w:rsid w:val="00C54D3E"/>
    <w:rsid w:val="00C644FB"/>
    <w:rsid w:val="00C700DF"/>
    <w:rsid w:val="00C8117C"/>
    <w:rsid w:val="00C86118"/>
    <w:rsid w:val="00C973D1"/>
    <w:rsid w:val="00CA33BA"/>
    <w:rsid w:val="00CC6AC3"/>
    <w:rsid w:val="00CF399C"/>
    <w:rsid w:val="00D00E75"/>
    <w:rsid w:val="00D2289A"/>
    <w:rsid w:val="00D23826"/>
    <w:rsid w:val="00D62A7C"/>
    <w:rsid w:val="00D844A2"/>
    <w:rsid w:val="00DC09B5"/>
    <w:rsid w:val="00DD18ED"/>
    <w:rsid w:val="00DD1F28"/>
    <w:rsid w:val="00DD67E4"/>
    <w:rsid w:val="00DE5A26"/>
    <w:rsid w:val="00DF48EB"/>
    <w:rsid w:val="00E13718"/>
    <w:rsid w:val="00E16CAE"/>
    <w:rsid w:val="00E234AB"/>
    <w:rsid w:val="00E27C19"/>
    <w:rsid w:val="00E3226A"/>
    <w:rsid w:val="00E35B0C"/>
    <w:rsid w:val="00E4556F"/>
    <w:rsid w:val="00E45D6A"/>
    <w:rsid w:val="00E63C56"/>
    <w:rsid w:val="00E64BCA"/>
    <w:rsid w:val="00E67E90"/>
    <w:rsid w:val="00EA2CEC"/>
    <w:rsid w:val="00EB4B4E"/>
    <w:rsid w:val="00EB6E4F"/>
    <w:rsid w:val="00EC6EAF"/>
    <w:rsid w:val="00ED0408"/>
    <w:rsid w:val="00ED0C13"/>
    <w:rsid w:val="00ED15FA"/>
    <w:rsid w:val="00F046DF"/>
    <w:rsid w:val="00F232C8"/>
    <w:rsid w:val="00F25815"/>
    <w:rsid w:val="00F379C2"/>
    <w:rsid w:val="00F42CA3"/>
    <w:rsid w:val="00F5331C"/>
    <w:rsid w:val="00F5529A"/>
    <w:rsid w:val="00F664D0"/>
    <w:rsid w:val="00F702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0EF"/>
    <w:pPr>
      <w:spacing w:after="0" w:line="240" w:lineRule="auto"/>
      <w:ind w:firstLine="709"/>
      <w:jc w:val="both"/>
    </w:pPr>
    <w:rPr>
      <w:rFonts w:ascii="Times New Roman" w:hAnsi="Times New Roman"/>
      <w:sz w:val="28"/>
    </w:rPr>
  </w:style>
  <w:style w:type="paragraph" w:styleId="1">
    <w:name w:val="heading 1"/>
    <w:basedOn w:val="a"/>
    <w:next w:val="a"/>
    <w:link w:val="10"/>
    <w:qFormat/>
    <w:rsid w:val="002737DA"/>
    <w:pPr>
      <w:keepNext/>
      <w:keepLines/>
      <w:spacing w:before="240" w:after="120"/>
      <w:ind w:firstLine="0"/>
      <w:jc w:val="center"/>
      <w:outlineLvl w:val="0"/>
    </w:pPr>
    <w:rPr>
      <w:rFonts w:eastAsiaTheme="majorEastAsia" w:cs="Times New Roman"/>
      <w:b/>
      <w:szCs w:val="28"/>
    </w:rPr>
  </w:style>
  <w:style w:type="paragraph" w:styleId="2">
    <w:name w:val="heading 2"/>
    <w:basedOn w:val="a"/>
    <w:next w:val="a"/>
    <w:link w:val="20"/>
    <w:unhideWhenUsed/>
    <w:qFormat/>
    <w:rsid w:val="0069747D"/>
    <w:pPr>
      <w:keepNext/>
      <w:keepLines/>
      <w:spacing w:before="120" w:after="120"/>
      <w:ind w:firstLine="0"/>
      <w:jc w:val="center"/>
      <w:outlineLvl w:val="1"/>
    </w:pPr>
    <w:rPr>
      <w:rFonts w:eastAsiaTheme="majorEastAsia" w:cs="Times New Roman"/>
      <w:b/>
      <w:szCs w:val="28"/>
    </w:rPr>
  </w:style>
  <w:style w:type="paragraph" w:styleId="3">
    <w:name w:val="heading 3"/>
    <w:basedOn w:val="a"/>
    <w:next w:val="a"/>
    <w:link w:val="30"/>
    <w:unhideWhenUsed/>
    <w:qFormat/>
    <w:rsid w:val="002737DA"/>
    <w:pPr>
      <w:keepNext/>
      <w:keepLines/>
      <w:spacing w:before="120" w:after="120"/>
      <w:ind w:firstLine="0"/>
      <w:outlineLvl w:val="2"/>
    </w:pPr>
    <w:rPr>
      <w:rFonts w:eastAsiaTheme="majorEastAsia" w:cs="Times New Roman"/>
      <w:b/>
      <w:szCs w:val="28"/>
    </w:rPr>
  </w:style>
  <w:style w:type="paragraph" w:styleId="4">
    <w:name w:val="heading 4"/>
    <w:basedOn w:val="a"/>
    <w:next w:val="a"/>
    <w:link w:val="40"/>
    <w:unhideWhenUsed/>
    <w:qFormat/>
    <w:rsid w:val="00C8117C"/>
    <w:pPr>
      <w:spacing w:before="120" w:after="120"/>
      <w:outlineLvl w:val="3"/>
    </w:pPr>
    <w:rPr>
      <w:b/>
      <w:noProof/>
      <w:szCs w:val="28"/>
      <w:lang w:eastAsia="ru-RU"/>
    </w:rPr>
  </w:style>
  <w:style w:type="paragraph" w:styleId="5">
    <w:name w:val="heading 5"/>
    <w:basedOn w:val="a"/>
    <w:next w:val="a"/>
    <w:link w:val="50"/>
    <w:unhideWhenUsed/>
    <w:qFormat/>
    <w:rsid w:val="00C8117C"/>
    <w:pPr>
      <w:spacing w:before="120" w:after="120"/>
      <w:ind w:firstLine="0"/>
      <w:outlineLvl w:val="4"/>
    </w:pPr>
    <w:rPr>
      <w:b/>
    </w:rPr>
  </w:style>
  <w:style w:type="paragraph" w:styleId="6">
    <w:name w:val="heading 6"/>
    <w:basedOn w:val="a"/>
    <w:next w:val="a"/>
    <w:link w:val="60"/>
    <w:rsid w:val="009B7FF6"/>
    <w:pPr>
      <w:keepNext/>
      <w:keepLines/>
      <w:spacing w:before="240" w:after="80" w:line="276" w:lineRule="auto"/>
      <w:ind w:firstLine="0"/>
      <w:jc w:val="left"/>
      <w:outlineLvl w:val="5"/>
    </w:pPr>
    <w:rPr>
      <w:rFonts w:ascii="Arial" w:eastAsia="Arial" w:hAnsi="Arial" w:cs="Arial"/>
      <w:i/>
      <w:color w:val="666666"/>
      <w:sz w:val="22"/>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0EF"/>
    <w:pPr>
      <w:tabs>
        <w:tab w:val="center" w:pos="4677"/>
        <w:tab w:val="right" w:pos="9355"/>
      </w:tabs>
    </w:pPr>
  </w:style>
  <w:style w:type="character" w:customStyle="1" w:styleId="a4">
    <w:name w:val="Верхний колонтитул Знак"/>
    <w:basedOn w:val="a0"/>
    <w:link w:val="a3"/>
    <w:uiPriority w:val="99"/>
    <w:rsid w:val="000B60EF"/>
  </w:style>
  <w:style w:type="paragraph" w:styleId="a5">
    <w:name w:val="footer"/>
    <w:basedOn w:val="a"/>
    <w:link w:val="a6"/>
    <w:uiPriority w:val="99"/>
    <w:unhideWhenUsed/>
    <w:rsid w:val="000B60EF"/>
    <w:pPr>
      <w:tabs>
        <w:tab w:val="center" w:pos="4677"/>
        <w:tab w:val="right" w:pos="9355"/>
      </w:tabs>
    </w:pPr>
  </w:style>
  <w:style w:type="character" w:customStyle="1" w:styleId="a6">
    <w:name w:val="Нижний колонтитул Знак"/>
    <w:basedOn w:val="a0"/>
    <w:link w:val="a5"/>
    <w:uiPriority w:val="99"/>
    <w:rsid w:val="000B60EF"/>
  </w:style>
  <w:style w:type="character" w:customStyle="1" w:styleId="fontstyle01">
    <w:name w:val="fontstyle01"/>
    <w:basedOn w:val="a0"/>
    <w:rsid w:val="00756B60"/>
    <w:rPr>
      <w:rFonts w:ascii="TimesNewRomanPSMT" w:eastAsia="TimesNewRomanPSMT" w:hint="eastAsia"/>
      <w:b w:val="0"/>
      <w:bCs w:val="0"/>
      <w:i w:val="0"/>
      <w:iCs w:val="0"/>
      <w:color w:val="000000"/>
      <w:sz w:val="40"/>
      <w:szCs w:val="40"/>
    </w:rPr>
  </w:style>
  <w:style w:type="paragraph" w:styleId="a7">
    <w:name w:val="Title"/>
    <w:aliases w:val="Заголовок"/>
    <w:basedOn w:val="a"/>
    <w:next w:val="a"/>
    <w:link w:val="a8"/>
    <w:qFormat/>
    <w:rsid w:val="00756B60"/>
    <w:pPr>
      <w:contextualSpacing/>
    </w:pPr>
    <w:rPr>
      <w:rFonts w:asciiTheme="majorHAnsi" w:eastAsiaTheme="majorEastAsia" w:hAnsiTheme="majorHAnsi" w:cstheme="majorBidi"/>
      <w:spacing w:val="-10"/>
      <w:kern w:val="28"/>
      <w:sz w:val="56"/>
      <w:szCs w:val="56"/>
    </w:rPr>
  </w:style>
  <w:style w:type="character" w:customStyle="1" w:styleId="a8">
    <w:name w:val="Название Знак"/>
    <w:aliases w:val="Заголовок Знак1"/>
    <w:basedOn w:val="a0"/>
    <w:link w:val="a7"/>
    <w:uiPriority w:val="10"/>
    <w:rsid w:val="00756B60"/>
    <w:rPr>
      <w:rFonts w:asciiTheme="majorHAnsi" w:eastAsiaTheme="majorEastAsia" w:hAnsiTheme="majorHAnsi" w:cstheme="majorBidi"/>
      <w:spacing w:val="-10"/>
      <w:kern w:val="28"/>
      <w:sz w:val="56"/>
      <w:szCs w:val="56"/>
    </w:rPr>
  </w:style>
  <w:style w:type="paragraph" w:styleId="a9">
    <w:name w:val="Subtitle"/>
    <w:basedOn w:val="a"/>
    <w:next w:val="a"/>
    <w:link w:val="aa"/>
    <w:qFormat/>
    <w:rsid w:val="002737DA"/>
    <w:pPr>
      <w:numPr>
        <w:ilvl w:val="1"/>
      </w:numPr>
      <w:spacing w:after="160"/>
      <w:ind w:firstLine="709"/>
      <w:jc w:val="center"/>
    </w:pPr>
    <w:rPr>
      <w:rFonts w:eastAsiaTheme="minorEastAsia" w:cs="Times New Roman"/>
      <w:b/>
      <w:spacing w:val="15"/>
      <w:szCs w:val="28"/>
    </w:rPr>
  </w:style>
  <w:style w:type="character" w:customStyle="1" w:styleId="aa">
    <w:name w:val="Подзаголовок Знак"/>
    <w:basedOn w:val="a0"/>
    <w:link w:val="a9"/>
    <w:uiPriority w:val="11"/>
    <w:rsid w:val="002737DA"/>
    <w:rPr>
      <w:rFonts w:ascii="Times New Roman" w:eastAsiaTheme="minorEastAsia" w:hAnsi="Times New Roman" w:cs="Times New Roman"/>
      <w:b/>
      <w:spacing w:val="15"/>
      <w:sz w:val="28"/>
      <w:szCs w:val="28"/>
    </w:rPr>
  </w:style>
  <w:style w:type="character" w:customStyle="1" w:styleId="10">
    <w:name w:val="Заголовок 1 Знак"/>
    <w:basedOn w:val="a0"/>
    <w:link w:val="1"/>
    <w:uiPriority w:val="9"/>
    <w:rsid w:val="002737DA"/>
    <w:rPr>
      <w:rFonts w:ascii="Times New Roman" w:eastAsiaTheme="majorEastAsia" w:hAnsi="Times New Roman" w:cs="Times New Roman"/>
      <w:b/>
      <w:sz w:val="28"/>
      <w:szCs w:val="28"/>
    </w:rPr>
  </w:style>
  <w:style w:type="character" w:customStyle="1" w:styleId="20">
    <w:name w:val="Заголовок 2 Знак"/>
    <w:basedOn w:val="a0"/>
    <w:link w:val="2"/>
    <w:uiPriority w:val="9"/>
    <w:rsid w:val="0069747D"/>
    <w:rPr>
      <w:rFonts w:ascii="Times New Roman" w:eastAsiaTheme="majorEastAsia" w:hAnsi="Times New Roman" w:cs="Times New Roman"/>
      <w:b/>
      <w:sz w:val="28"/>
      <w:szCs w:val="28"/>
    </w:rPr>
  </w:style>
  <w:style w:type="character" w:customStyle="1" w:styleId="30">
    <w:name w:val="Заголовок 3 Знак"/>
    <w:basedOn w:val="a0"/>
    <w:link w:val="3"/>
    <w:uiPriority w:val="9"/>
    <w:rsid w:val="002737DA"/>
    <w:rPr>
      <w:rFonts w:ascii="Times New Roman" w:eastAsiaTheme="majorEastAsia" w:hAnsi="Times New Roman" w:cs="Times New Roman"/>
      <w:b/>
      <w:sz w:val="28"/>
      <w:szCs w:val="28"/>
    </w:rPr>
  </w:style>
  <w:style w:type="paragraph" w:styleId="ab">
    <w:name w:val="List Paragraph"/>
    <w:basedOn w:val="a"/>
    <w:uiPriority w:val="34"/>
    <w:qFormat/>
    <w:rsid w:val="006B6AF4"/>
    <w:pPr>
      <w:ind w:left="720"/>
      <w:contextualSpacing/>
    </w:pPr>
  </w:style>
  <w:style w:type="paragraph" w:customStyle="1" w:styleId="Iauiue">
    <w:name w:val="Iau?iue"/>
    <w:uiPriority w:val="99"/>
    <w:rsid w:val="00492D3E"/>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40">
    <w:name w:val="Заголовок 4 Знак"/>
    <w:basedOn w:val="a0"/>
    <w:link w:val="4"/>
    <w:uiPriority w:val="9"/>
    <w:rsid w:val="00C8117C"/>
    <w:rPr>
      <w:rFonts w:ascii="Times New Roman" w:hAnsi="Times New Roman"/>
      <w:b/>
      <w:noProof/>
      <w:sz w:val="28"/>
      <w:szCs w:val="28"/>
      <w:lang w:eastAsia="ru-RU"/>
    </w:rPr>
  </w:style>
  <w:style w:type="character" w:customStyle="1" w:styleId="50">
    <w:name w:val="Заголовок 5 Знак"/>
    <w:basedOn w:val="a0"/>
    <w:link w:val="5"/>
    <w:uiPriority w:val="9"/>
    <w:rsid w:val="00C8117C"/>
    <w:rPr>
      <w:rFonts w:ascii="Times New Roman" w:hAnsi="Times New Roman"/>
      <w:b/>
      <w:sz w:val="28"/>
    </w:rPr>
  </w:style>
  <w:style w:type="paragraph" w:customStyle="1" w:styleId="ac">
    <w:name w:val="содержание таблицы"/>
    <w:basedOn w:val="a"/>
    <w:link w:val="ad"/>
    <w:qFormat/>
    <w:rsid w:val="00E13718"/>
    <w:pPr>
      <w:ind w:firstLine="0"/>
      <w:jc w:val="left"/>
    </w:pPr>
    <w:rPr>
      <w:sz w:val="20"/>
      <w:szCs w:val="24"/>
    </w:rPr>
  </w:style>
  <w:style w:type="paragraph" w:customStyle="1" w:styleId="21">
    <w:name w:val="содержание таблицы2"/>
    <w:basedOn w:val="ac"/>
    <w:link w:val="22"/>
    <w:qFormat/>
    <w:rsid w:val="00E13718"/>
    <w:pPr>
      <w:ind w:firstLine="142"/>
    </w:pPr>
  </w:style>
  <w:style w:type="character" w:customStyle="1" w:styleId="ad">
    <w:name w:val="содержание таблицы Знак"/>
    <w:basedOn w:val="a0"/>
    <w:link w:val="ac"/>
    <w:rsid w:val="00E13718"/>
    <w:rPr>
      <w:rFonts w:ascii="Times New Roman" w:hAnsi="Times New Roman"/>
      <w:sz w:val="20"/>
      <w:szCs w:val="24"/>
    </w:rPr>
  </w:style>
  <w:style w:type="character" w:customStyle="1" w:styleId="22">
    <w:name w:val="содержание таблицы2 Знак"/>
    <w:basedOn w:val="ad"/>
    <w:link w:val="21"/>
    <w:rsid w:val="00E13718"/>
    <w:rPr>
      <w:rFonts w:ascii="Times New Roman" w:hAnsi="Times New Roman"/>
      <w:sz w:val="20"/>
      <w:szCs w:val="24"/>
    </w:rPr>
  </w:style>
  <w:style w:type="paragraph" w:styleId="ae">
    <w:name w:val="No Spacing"/>
    <w:link w:val="af"/>
    <w:qFormat/>
    <w:rsid w:val="00ED15FA"/>
    <w:pPr>
      <w:spacing w:after="0" w:line="240" w:lineRule="auto"/>
    </w:pPr>
    <w:rPr>
      <w:rFonts w:ascii="Times New Roman" w:eastAsia="Times New Roman" w:hAnsi="Times New Roman" w:cs="Times New Roman"/>
      <w:sz w:val="24"/>
      <w:szCs w:val="20"/>
    </w:rPr>
  </w:style>
  <w:style w:type="character" w:customStyle="1" w:styleId="af">
    <w:name w:val="Без интервала Знак"/>
    <w:link w:val="ae"/>
    <w:locked/>
    <w:rsid w:val="00ED15FA"/>
    <w:rPr>
      <w:rFonts w:ascii="Times New Roman" w:eastAsia="Times New Roman" w:hAnsi="Times New Roman" w:cs="Times New Roman"/>
      <w:sz w:val="24"/>
      <w:szCs w:val="20"/>
    </w:rPr>
  </w:style>
  <w:style w:type="paragraph" w:styleId="af0">
    <w:name w:val="caption"/>
    <w:basedOn w:val="a"/>
    <w:next w:val="a"/>
    <w:uiPriority w:val="35"/>
    <w:unhideWhenUsed/>
    <w:qFormat/>
    <w:rsid w:val="00ED15FA"/>
    <w:pPr>
      <w:spacing w:after="200"/>
    </w:pPr>
    <w:rPr>
      <w:i/>
      <w:iCs/>
      <w:color w:val="44546A" w:themeColor="text2"/>
      <w:sz w:val="18"/>
      <w:szCs w:val="18"/>
    </w:rPr>
  </w:style>
  <w:style w:type="paragraph" w:styleId="af1">
    <w:name w:val="Body Text"/>
    <w:basedOn w:val="a"/>
    <w:link w:val="af2"/>
    <w:uiPriority w:val="99"/>
    <w:rsid w:val="00DD67E4"/>
    <w:pPr>
      <w:ind w:firstLine="0"/>
      <w:jc w:val="center"/>
    </w:pPr>
    <w:rPr>
      <w:rFonts w:eastAsia="Times New Roman" w:cs="Times New Roman"/>
      <w:b/>
      <w:bCs/>
      <w:sz w:val="24"/>
      <w:szCs w:val="24"/>
      <w:lang w:val="x-none" w:eastAsia="ru-RU"/>
    </w:rPr>
  </w:style>
  <w:style w:type="character" w:customStyle="1" w:styleId="af2">
    <w:name w:val="Основной текст Знак"/>
    <w:basedOn w:val="a0"/>
    <w:link w:val="af1"/>
    <w:uiPriority w:val="99"/>
    <w:rsid w:val="00DD67E4"/>
    <w:rPr>
      <w:rFonts w:ascii="Times New Roman" w:eastAsia="Times New Roman" w:hAnsi="Times New Roman" w:cs="Times New Roman"/>
      <w:b/>
      <w:bCs/>
      <w:sz w:val="24"/>
      <w:szCs w:val="24"/>
      <w:lang w:val="x-none" w:eastAsia="ru-RU"/>
    </w:rPr>
  </w:style>
  <w:style w:type="paragraph" w:customStyle="1" w:styleId="af3">
    <w:name w:val="Обычный текст"/>
    <w:basedOn w:val="a"/>
    <w:qFormat/>
    <w:rsid w:val="007806D2"/>
    <w:rPr>
      <w:rFonts w:eastAsia="Times New Roman" w:cs="Times New Roman"/>
      <w:sz w:val="24"/>
      <w:szCs w:val="24"/>
      <w:lang w:val="en-US" w:eastAsia="ar-SA" w:bidi="en-US"/>
    </w:rPr>
  </w:style>
  <w:style w:type="paragraph" w:customStyle="1" w:styleId="ConsNormal">
    <w:name w:val="ConsNormal"/>
    <w:link w:val="ConsNormal0"/>
    <w:rsid w:val="002A110E"/>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character" w:customStyle="1" w:styleId="af4">
    <w:name w:val="Стиль полужирный"/>
    <w:rsid w:val="002A110E"/>
    <w:rPr>
      <w:rFonts w:cs="Times New Roman"/>
      <w:b/>
      <w:bCs/>
    </w:rPr>
  </w:style>
  <w:style w:type="character" w:customStyle="1" w:styleId="ConsNormal0">
    <w:name w:val="ConsNormal Знак"/>
    <w:link w:val="ConsNormal"/>
    <w:locked/>
    <w:rsid w:val="002A110E"/>
    <w:rPr>
      <w:rFonts w:ascii="Arial" w:eastAsia="SimSun" w:hAnsi="Arial" w:cs="Arial"/>
      <w:sz w:val="20"/>
      <w:szCs w:val="20"/>
      <w:lang w:eastAsia="zh-CN"/>
    </w:rPr>
  </w:style>
  <w:style w:type="character" w:styleId="af5">
    <w:name w:val="Subtle Emphasis"/>
    <w:basedOn w:val="a0"/>
    <w:uiPriority w:val="19"/>
    <w:qFormat/>
    <w:rsid w:val="009B3056"/>
    <w:rPr>
      <w:i/>
      <w:iCs/>
      <w:color w:val="404040" w:themeColor="text1" w:themeTint="BF"/>
    </w:rPr>
  </w:style>
  <w:style w:type="paragraph" w:styleId="11">
    <w:name w:val="toc 1"/>
    <w:basedOn w:val="a"/>
    <w:next w:val="a"/>
    <w:autoRedefine/>
    <w:uiPriority w:val="39"/>
    <w:unhideWhenUsed/>
    <w:rsid w:val="00391ABE"/>
    <w:pPr>
      <w:spacing w:before="120" w:after="120"/>
      <w:jc w:val="left"/>
    </w:pPr>
    <w:rPr>
      <w:rFonts w:asciiTheme="minorHAnsi" w:hAnsiTheme="minorHAnsi"/>
      <w:b/>
      <w:bCs/>
      <w:caps/>
      <w:sz w:val="20"/>
      <w:szCs w:val="20"/>
    </w:rPr>
  </w:style>
  <w:style w:type="paragraph" w:styleId="23">
    <w:name w:val="toc 2"/>
    <w:basedOn w:val="a"/>
    <w:next w:val="a"/>
    <w:autoRedefine/>
    <w:uiPriority w:val="39"/>
    <w:unhideWhenUsed/>
    <w:rsid w:val="00391ABE"/>
    <w:pPr>
      <w:ind w:left="280"/>
      <w:jc w:val="left"/>
    </w:pPr>
    <w:rPr>
      <w:rFonts w:asciiTheme="minorHAnsi" w:hAnsiTheme="minorHAnsi"/>
      <w:smallCaps/>
      <w:sz w:val="20"/>
      <w:szCs w:val="20"/>
    </w:rPr>
  </w:style>
  <w:style w:type="paragraph" w:styleId="31">
    <w:name w:val="toc 3"/>
    <w:basedOn w:val="a"/>
    <w:next w:val="a"/>
    <w:autoRedefine/>
    <w:uiPriority w:val="39"/>
    <w:unhideWhenUsed/>
    <w:rsid w:val="00391ABE"/>
    <w:pPr>
      <w:ind w:left="560"/>
      <w:jc w:val="left"/>
    </w:pPr>
    <w:rPr>
      <w:rFonts w:asciiTheme="minorHAnsi" w:hAnsiTheme="minorHAnsi"/>
      <w:i/>
      <w:iCs/>
      <w:sz w:val="20"/>
      <w:szCs w:val="20"/>
    </w:rPr>
  </w:style>
  <w:style w:type="paragraph" w:styleId="41">
    <w:name w:val="toc 4"/>
    <w:basedOn w:val="a"/>
    <w:next w:val="a"/>
    <w:autoRedefine/>
    <w:uiPriority w:val="39"/>
    <w:unhideWhenUsed/>
    <w:rsid w:val="00391ABE"/>
    <w:pPr>
      <w:ind w:left="840"/>
      <w:jc w:val="left"/>
    </w:pPr>
    <w:rPr>
      <w:rFonts w:asciiTheme="minorHAnsi" w:hAnsiTheme="minorHAnsi"/>
      <w:sz w:val="18"/>
      <w:szCs w:val="18"/>
    </w:rPr>
  </w:style>
  <w:style w:type="paragraph" w:styleId="51">
    <w:name w:val="toc 5"/>
    <w:basedOn w:val="a"/>
    <w:next w:val="a"/>
    <w:autoRedefine/>
    <w:uiPriority w:val="39"/>
    <w:unhideWhenUsed/>
    <w:rsid w:val="00391ABE"/>
    <w:pPr>
      <w:ind w:left="1120"/>
      <w:jc w:val="left"/>
    </w:pPr>
    <w:rPr>
      <w:rFonts w:asciiTheme="minorHAnsi" w:hAnsiTheme="minorHAnsi"/>
      <w:sz w:val="18"/>
      <w:szCs w:val="18"/>
    </w:rPr>
  </w:style>
  <w:style w:type="paragraph" w:styleId="61">
    <w:name w:val="toc 6"/>
    <w:basedOn w:val="a"/>
    <w:next w:val="a"/>
    <w:autoRedefine/>
    <w:uiPriority w:val="39"/>
    <w:unhideWhenUsed/>
    <w:rsid w:val="00391ABE"/>
    <w:pPr>
      <w:ind w:left="1400"/>
      <w:jc w:val="left"/>
    </w:pPr>
    <w:rPr>
      <w:rFonts w:asciiTheme="minorHAnsi" w:hAnsiTheme="minorHAnsi"/>
      <w:sz w:val="18"/>
      <w:szCs w:val="18"/>
    </w:rPr>
  </w:style>
  <w:style w:type="paragraph" w:styleId="7">
    <w:name w:val="toc 7"/>
    <w:basedOn w:val="a"/>
    <w:next w:val="a"/>
    <w:autoRedefine/>
    <w:uiPriority w:val="39"/>
    <w:unhideWhenUsed/>
    <w:rsid w:val="00391ABE"/>
    <w:pPr>
      <w:ind w:left="1680"/>
      <w:jc w:val="left"/>
    </w:pPr>
    <w:rPr>
      <w:rFonts w:asciiTheme="minorHAnsi" w:hAnsiTheme="minorHAnsi"/>
      <w:sz w:val="18"/>
      <w:szCs w:val="18"/>
    </w:rPr>
  </w:style>
  <w:style w:type="paragraph" w:styleId="8">
    <w:name w:val="toc 8"/>
    <w:basedOn w:val="a"/>
    <w:next w:val="a"/>
    <w:autoRedefine/>
    <w:uiPriority w:val="39"/>
    <w:unhideWhenUsed/>
    <w:rsid w:val="00391ABE"/>
    <w:pPr>
      <w:ind w:left="1960"/>
      <w:jc w:val="left"/>
    </w:pPr>
    <w:rPr>
      <w:rFonts w:asciiTheme="minorHAnsi" w:hAnsiTheme="minorHAnsi"/>
      <w:sz w:val="18"/>
      <w:szCs w:val="18"/>
    </w:rPr>
  </w:style>
  <w:style w:type="paragraph" w:styleId="9">
    <w:name w:val="toc 9"/>
    <w:basedOn w:val="a"/>
    <w:next w:val="a"/>
    <w:autoRedefine/>
    <w:uiPriority w:val="39"/>
    <w:unhideWhenUsed/>
    <w:rsid w:val="00391ABE"/>
    <w:pPr>
      <w:ind w:left="2240"/>
      <w:jc w:val="left"/>
    </w:pPr>
    <w:rPr>
      <w:rFonts w:asciiTheme="minorHAnsi" w:hAnsiTheme="minorHAnsi"/>
      <w:sz w:val="18"/>
      <w:szCs w:val="18"/>
    </w:rPr>
  </w:style>
  <w:style w:type="character" w:styleId="af6">
    <w:name w:val="Hyperlink"/>
    <w:basedOn w:val="a0"/>
    <w:uiPriority w:val="99"/>
    <w:unhideWhenUsed/>
    <w:rsid w:val="00391ABE"/>
    <w:rPr>
      <w:color w:val="0563C1" w:themeColor="hyperlink"/>
      <w:u w:val="single"/>
    </w:rPr>
  </w:style>
  <w:style w:type="character" w:customStyle="1" w:styleId="blk">
    <w:name w:val="blk"/>
    <w:rsid w:val="00E13718"/>
  </w:style>
  <w:style w:type="paragraph" w:customStyle="1" w:styleId="af7">
    <w:name w:val="Пзз_Основной"/>
    <w:basedOn w:val="a"/>
    <w:link w:val="af8"/>
    <w:qFormat/>
    <w:rsid w:val="00E13718"/>
    <w:pPr>
      <w:tabs>
        <w:tab w:val="left" w:pos="1134"/>
      </w:tabs>
      <w:suppressAutoHyphens/>
    </w:pPr>
    <w:rPr>
      <w:rFonts w:eastAsia="Times New Roman" w:cs="Times New Roman"/>
      <w:sz w:val="24"/>
      <w:szCs w:val="24"/>
      <w:lang w:eastAsia="ru-RU"/>
    </w:rPr>
  </w:style>
  <w:style w:type="character" w:customStyle="1" w:styleId="af8">
    <w:name w:val="Пзз_Основной Знак"/>
    <w:link w:val="af7"/>
    <w:rsid w:val="00E13718"/>
    <w:rPr>
      <w:rFonts w:ascii="Times New Roman" w:eastAsia="Times New Roman" w:hAnsi="Times New Roman" w:cs="Times New Roman"/>
      <w:sz w:val="24"/>
      <w:szCs w:val="24"/>
      <w:lang w:eastAsia="ru-RU"/>
    </w:rPr>
  </w:style>
  <w:style w:type="paragraph" w:customStyle="1" w:styleId="G">
    <w:name w:val="_G_Обычный"/>
    <w:basedOn w:val="a"/>
    <w:link w:val="G0"/>
    <w:rsid w:val="00E13718"/>
    <w:pPr>
      <w:contextualSpacing/>
    </w:pPr>
    <w:rPr>
      <w:rFonts w:eastAsia="Calibri" w:cs="Times New Roman"/>
      <w:iCs/>
      <w:sz w:val="24"/>
      <w:szCs w:val="26"/>
    </w:rPr>
  </w:style>
  <w:style w:type="character" w:customStyle="1" w:styleId="G0">
    <w:name w:val="_G_Обычный Знак"/>
    <w:link w:val="G"/>
    <w:rsid w:val="00E13718"/>
    <w:rPr>
      <w:rFonts w:ascii="Times New Roman" w:eastAsia="Calibri" w:hAnsi="Times New Roman" w:cs="Times New Roman"/>
      <w:iCs/>
      <w:sz w:val="24"/>
      <w:szCs w:val="26"/>
    </w:rPr>
  </w:style>
  <w:style w:type="paragraph" w:customStyle="1" w:styleId="14">
    <w:name w:val="Основной текст14"/>
    <w:basedOn w:val="a"/>
    <w:rsid w:val="00E13718"/>
    <w:pPr>
      <w:shd w:val="clear" w:color="auto" w:fill="FFFFFF"/>
      <w:spacing w:after="60" w:line="0" w:lineRule="atLeast"/>
      <w:ind w:firstLine="0"/>
      <w:jc w:val="center"/>
    </w:pPr>
    <w:rPr>
      <w:rFonts w:eastAsia="Times New Roman" w:cs="Times New Roman"/>
      <w:color w:val="000000"/>
      <w:sz w:val="23"/>
      <w:szCs w:val="23"/>
      <w:lang w:val="ru" w:eastAsia="ru-RU"/>
    </w:rPr>
  </w:style>
  <w:style w:type="character" w:customStyle="1" w:styleId="80">
    <w:name w:val="Основной текст8"/>
    <w:rsid w:val="00E13718"/>
    <w:rPr>
      <w:rFonts w:ascii="Times New Roman" w:eastAsia="Times New Roman" w:hAnsi="Times New Roman" w:cs="Times New Roman"/>
      <w:sz w:val="23"/>
      <w:szCs w:val="23"/>
      <w:shd w:val="clear" w:color="auto" w:fill="FFFFFF"/>
    </w:rPr>
  </w:style>
  <w:style w:type="paragraph" w:customStyle="1" w:styleId="Standard">
    <w:name w:val="Standard"/>
    <w:qFormat/>
    <w:rsid w:val="00E13718"/>
    <w:pPr>
      <w:widowControl w:val="0"/>
      <w:suppressAutoHyphens/>
      <w:autoSpaceDN w:val="0"/>
      <w:spacing w:after="0" w:line="240" w:lineRule="auto"/>
      <w:textAlignment w:val="baseline"/>
    </w:pPr>
    <w:rPr>
      <w:rFonts w:ascii="Liberation Serif" w:eastAsia="NSimSun" w:hAnsi="Liberation Serif" w:cs="Arial Unicode MS"/>
      <w:kern w:val="3"/>
      <w:sz w:val="28"/>
      <w:szCs w:val="24"/>
      <w:lang w:eastAsia="zh-CN" w:bidi="hi-IN"/>
    </w:rPr>
  </w:style>
  <w:style w:type="paragraph" w:customStyle="1" w:styleId="Standarduser">
    <w:name w:val="Standard (user)"/>
    <w:rsid w:val="00E13718"/>
    <w:pPr>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ContentsHeadinguser">
    <w:name w:val="Contents Heading (user)"/>
    <w:basedOn w:val="1"/>
    <w:next w:val="Standarduser"/>
    <w:rsid w:val="00E13718"/>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character" w:customStyle="1" w:styleId="af9">
    <w:name w:val="Заголовок Знак"/>
    <w:rsid w:val="006B378E"/>
    <w:rPr>
      <w:rFonts w:ascii="Times New Roman" w:hAnsi="Times New Roman" w:cs="Times New Roman"/>
      <w:b/>
      <w:sz w:val="32"/>
      <w:szCs w:val="32"/>
    </w:rPr>
  </w:style>
  <w:style w:type="paragraph" w:customStyle="1" w:styleId="s1">
    <w:name w:val="s_1"/>
    <w:basedOn w:val="a"/>
    <w:rsid w:val="00BB72DE"/>
    <w:pPr>
      <w:spacing w:before="100" w:beforeAutospacing="1" w:after="100" w:afterAutospacing="1"/>
      <w:ind w:firstLine="0"/>
      <w:jc w:val="left"/>
    </w:pPr>
    <w:rPr>
      <w:rFonts w:eastAsia="Times New Roman" w:cs="Times New Roman"/>
      <w:sz w:val="24"/>
      <w:szCs w:val="24"/>
      <w:lang w:eastAsia="ru-RU"/>
    </w:rPr>
  </w:style>
  <w:style w:type="paragraph" w:customStyle="1" w:styleId="formattext">
    <w:name w:val="formattext"/>
    <w:basedOn w:val="a"/>
    <w:rsid w:val="004476D1"/>
    <w:pPr>
      <w:spacing w:before="100" w:beforeAutospacing="1" w:after="100" w:afterAutospacing="1"/>
      <w:ind w:firstLine="0"/>
      <w:jc w:val="left"/>
    </w:pPr>
    <w:rPr>
      <w:rFonts w:eastAsia="Times New Roman" w:cs="Times New Roman"/>
      <w:sz w:val="24"/>
      <w:szCs w:val="24"/>
      <w:lang w:eastAsia="ru-RU"/>
    </w:rPr>
  </w:style>
  <w:style w:type="character" w:customStyle="1" w:styleId="searchresult">
    <w:name w:val="search_result"/>
    <w:basedOn w:val="a0"/>
    <w:rsid w:val="004476D1"/>
  </w:style>
  <w:style w:type="character" w:customStyle="1" w:styleId="60">
    <w:name w:val="Заголовок 6 Знак"/>
    <w:basedOn w:val="a0"/>
    <w:link w:val="6"/>
    <w:rsid w:val="009B7FF6"/>
    <w:rPr>
      <w:rFonts w:ascii="Arial" w:eastAsia="Arial" w:hAnsi="Arial" w:cs="Arial"/>
      <w:i/>
      <w:color w:val="666666"/>
      <w:lang w:val="ru" w:eastAsia="ru-RU"/>
    </w:rPr>
  </w:style>
  <w:style w:type="character" w:customStyle="1" w:styleId="StrongEmphasis">
    <w:name w:val="Strong Emphasis"/>
    <w:rsid w:val="009B7FF6"/>
    <w:rPr>
      <w:b/>
      <w:bCs/>
    </w:rPr>
  </w:style>
  <w:style w:type="paragraph" w:styleId="afa">
    <w:name w:val="Normal (Web)"/>
    <w:basedOn w:val="a"/>
    <w:uiPriority w:val="99"/>
    <w:semiHidden/>
    <w:unhideWhenUsed/>
    <w:rsid w:val="009B7FF6"/>
    <w:pPr>
      <w:spacing w:before="100" w:beforeAutospacing="1" w:after="100" w:afterAutospacing="1"/>
      <w:ind w:firstLine="0"/>
      <w:jc w:val="left"/>
    </w:pPr>
    <w:rPr>
      <w:rFonts w:eastAsia="Times New Roman" w:cs="Times New Roman"/>
      <w:sz w:val="24"/>
      <w:szCs w:val="24"/>
      <w:lang w:eastAsia="ru-RU"/>
    </w:rPr>
  </w:style>
  <w:style w:type="paragraph" w:styleId="afb">
    <w:name w:val="Balloon Text"/>
    <w:basedOn w:val="a"/>
    <w:link w:val="afc"/>
    <w:uiPriority w:val="99"/>
    <w:semiHidden/>
    <w:unhideWhenUsed/>
    <w:rsid w:val="0083621A"/>
    <w:rPr>
      <w:rFonts w:ascii="Tahoma" w:hAnsi="Tahoma" w:cs="Tahoma"/>
      <w:sz w:val="16"/>
      <w:szCs w:val="16"/>
    </w:rPr>
  </w:style>
  <w:style w:type="character" w:customStyle="1" w:styleId="afc">
    <w:name w:val="Текст выноски Знак"/>
    <w:basedOn w:val="a0"/>
    <w:link w:val="afb"/>
    <w:uiPriority w:val="99"/>
    <w:semiHidden/>
    <w:rsid w:val="0083621A"/>
    <w:rPr>
      <w:rFonts w:ascii="Tahoma" w:hAnsi="Tahoma" w:cs="Tahoma"/>
      <w:sz w:val="16"/>
      <w:szCs w:val="16"/>
    </w:rPr>
  </w:style>
  <w:style w:type="paragraph" w:customStyle="1" w:styleId="afd">
    <w:name w:val="Нормальный (таблица)"/>
    <w:basedOn w:val="a"/>
    <w:next w:val="a"/>
    <w:uiPriority w:val="99"/>
    <w:rsid w:val="005538C8"/>
    <w:pPr>
      <w:widowControl w:val="0"/>
      <w:autoSpaceDE w:val="0"/>
      <w:autoSpaceDN w:val="0"/>
      <w:adjustRightInd w:val="0"/>
      <w:ind w:firstLine="0"/>
    </w:pPr>
    <w:rPr>
      <w:rFonts w:ascii="Times New Roman CYR" w:eastAsiaTheme="minorEastAsia" w:hAnsi="Times New Roman CYR" w:cs="Times New Roman CYR"/>
      <w:sz w:val="24"/>
      <w:szCs w:val="24"/>
      <w:lang w:eastAsia="ru-RU"/>
    </w:rPr>
  </w:style>
  <w:style w:type="paragraph" w:customStyle="1" w:styleId="afe">
    <w:name w:val="Прижатый влево"/>
    <w:basedOn w:val="a"/>
    <w:next w:val="a"/>
    <w:uiPriority w:val="99"/>
    <w:rsid w:val="005538C8"/>
    <w:pPr>
      <w:widowControl w:val="0"/>
      <w:autoSpaceDE w:val="0"/>
      <w:autoSpaceDN w:val="0"/>
      <w:adjustRightInd w:val="0"/>
      <w:ind w:firstLine="0"/>
      <w:jc w:val="left"/>
    </w:pPr>
    <w:rPr>
      <w:rFonts w:ascii="Times New Roman CYR" w:eastAsiaTheme="minorEastAsia" w:hAnsi="Times New Roman CYR" w:cs="Times New Roman CYR"/>
      <w:sz w:val="24"/>
      <w:szCs w:val="24"/>
      <w:lang w:eastAsia="ru-RU"/>
    </w:rPr>
  </w:style>
  <w:style w:type="character" w:customStyle="1" w:styleId="aff">
    <w:name w:val="Гипертекстовая ссылка"/>
    <w:basedOn w:val="a0"/>
    <w:uiPriority w:val="99"/>
    <w:rsid w:val="005538C8"/>
    <w:rPr>
      <w:color w:val="106BBE"/>
    </w:rPr>
  </w:style>
  <w:style w:type="character" w:customStyle="1" w:styleId="aff0">
    <w:name w:val="Цветовое выделение"/>
    <w:uiPriority w:val="99"/>
    <w:rsid w:val="005538C8"/>
    <w:rPr>
      <w:b/>
      <w:bCs/>
      <w:color w:val="26282F"/>
    </w:rPr>
  </w:style>
  <w:style w:type="paragraph" w:customStyle="1" w:styleId="aff1">
    <w:name w:val="Таблицы (моноширинный)"/>
    <w:basedOn w:val="a"/>
    <w:next w:val="a"/>
    <w:uiPriority w:val="99"/>
    <w:rsid w:val="005538C8"/>
    <w:pPr>
      <w:widowControl w:val="0"/>
      <w:autoSpaceDE w:val="0"/>
      <w:autoSpaceDN w:val="0"/>
      <w:adjustRightInd w:val="0"/>
      <w:ind w:firstLine="0"/>
      <w:jc w:val="left"/>
    </w:pPr>
    <w:rPr>
      <w:rFonts w:ascii="Courier New" w:eastAsiaTheme="minorEastAsia" w:hAnsi="Courier New" w:cs="Courier New"/>
      <w:sz w:val="24"/>
      <w:szCs w:val="24"/>
      <w:lang w:eastAsia="ru-RU"/>
    </w:rPr>
  </w:style>
  <w:style w:type="paragraph" w:customStyle="1" w:styleId="aff2">
    <w:name w:val="Сноска"/>
    <w:basedOn w:val="a"/>
    <w:next w:val="a"/>
    <w:uiPriority w:val="99"/>
    <w:rsid w:val="005538C8"/>
    <w:pPr>
      <w:widowControl w:val="0"/>
      <w:autoSpaceDE w:val="0"/>
      <w:autoSpaceDN w:val="0"/>
      <w:adjustRightInd w:val="0"/>
      <w:ind w:firstLine="720"/>
    </w:pPr>
    <w:rPr>
      <w:rFonts w:ascii="Times New Roman CYR" w:eastAsiaTheme="minorEastAsia" w:hAnsi="Times New Roman CYR" w:cs="Times New Roman CY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0EF"/>
    <w:pPr>
      <w:spacing w:after="0" w:line="240" w:lineRule="auto"/>
      <w:ind w:firstLine="709"/>
      <w:jc w:val="both"/>
    </w:pPr>
    <w:rPr>
      <w:rFonts w:ascii="Times New Roman" w:hAnsi="Times New Roman"/>
      <w:sz w:val="28"/>
    </w:rPr>
  </w:style>
  <w:style w:type="paragraph" w:styleId="1">
    <w:name w:val="heading 1"/>
    <w:basedOn w:val="a"/>
    <w:next w:val="a"/>
    <w:link w:val="10"/>
    <w:qFormat/>
    <w:rsid w:val="002737DA"/>
    <w:pPr>
      <w:keepNext/>
      <w:keepLines/>
      <w:spacing w:before="240" w:after="120"/>
      <w:ind w:firstLine="0"/>
      <w:jc w:val="center"/>
      <w:outlineLvl w:val="0"/>
    </w:pPr>
    <w:rPr>
      <w:rFonts w:eastAsiaTheme="majorEastAsia" w:cs="Times New Roman"/>
      <w:b/>
      <w:szCs w:val="28"/>
    </w:rPr>
  </w:style>
  <w:style w:type="paragraph" w:styleId="2">
    <w:name w:val="heading 2"/>
    <w:basedOn w:val="a"/>
    <w:next w:val="a"/>
    <w:link w:val="20"/>
    <w:unhideWhenUsed/>
    <w:qFormat/>
    <w:rsid w:val="0069747D"/>
    <w:pPr>
      <w:keepNext/>
      <w:keepLines/>
      <w:spacing w:before="120" w:after="120"/>
      <w:ind w:firstLine="0"/>
      <w:jc w:val="center"/>
      <w:outlineLvl w:val="1"/>
    </w:pPr>
    <w:rPr>
      <w:rFonts w:eastAsiaTheme="majorEastAsia" w:cs="Times New Roman"/>
      <w:b/>
      <w:szCs w:val="28"/>
    </w:rPr>
  </w:style>
  <w:style w:type="paragraph" w:styleId="3">
    <w:name w:val="heading 3"/>
    <w:basedOn w:val="a"/>
    <w:next w:val="a"/>
    <w:link w:val="30"/>
    <w:unhideWhenUsed/>
    <w:qFormat/>
    <w:rsid w:val="002737DA"/>
    <w:pPr>
      <w:keepNext/>
      <w:keepLines/>
      <w:spacing w:before="120" w:after="120"/>
      <w:ind w:firstLine="0"/>
      <w:outlineLvl w:val="2"/>
    </w:pPr>
    <w:rPr>
      <w:rFonts w:eastAsiaTheme="majorEastAsia" w:cs="Times New Roman"/>
      <w:b/>
      <w:szCs w:val="28"/>
    </w:rPr>
  </w:style>
  <w:style w:type="paragraph" w:styleId="4">
    <w:name w:val="heading 4"/>
    <w:basedOn w:val="a"/>
    <w:next w:val="a"/>
    <w:link w:val="40"/>
    <w:unhideWhenUsed/>
    <w:qFormat/>
    <w:rsid w:val="00C8117C"/>
    <w:pPr>
      <w:spacing w:before="120" w:after="120"/>
      <w:outlineLvl w:val="3"/>
    </w:pPr>
    <w:rPr>
      <w:b/>
      <w:noProof/>
      <w:szCs w:val="28"/>
      <w:lang w:eastAsia="ru-RU"/>
    </w:rPr>
  </w:style>
  <w:style w:type="paragraph" w:styleId="5">
    <w:name w:val="heading 5"/>
    <w:basedOn w:val="a"/>
    <w:next w:val="a"/>
    <w:link w:val="50"/>
    <w:unhideWhenUsed/>
    <w:qFormat/>
    <w:rsid w:val="00C8117C"/>
    <w:pPr>
      <w:spacing w:before="120" w:after="120"/>
      <w:ind w:firstLine="0"/>
      <w:outlineLvl w:val="4"/>
    </w:pPr>
    <w:rPr>
      <w:b/>
    </w:rPr>
  </w:style>
  <w:style w:type="paragraph" w:styleId="6">
    <w:name w:val="heading 6"/>
    <w:basedOn w:val="a"/>
    <w:next w:val="a"/>
    <w:link w:val="60"/>
    <w:rsid w:val="009B7FF6"/>
    <w:pPr>
      <w:keepNext/>
      <w:keepLines/>
      <w:spacing w:before="240" w:after="80" w:line="276" w:lineRule="auto"/>
      <w:ind w:firstLine="0"/>
      <w:jc w:val="left"/>
      <w:outlineLvl w:val="5"/>
    </w:pPr>
    <w:rPr>
      <w:rFonts w:ascii="Arial" w:eastAsia="Arial" w:hAnsi="Arial" w:cs="Arial"/>
      <w:i/>
      <w:color w:val="666666"/>
      <w:sz w:val="22"/>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0EF"/>
    <w:pPr>
      <w:tabs>
        <w:tab w:val="center" w:pos="4677"/>
        <w:tab w:val="right" w:pos="9355"/>
      </w:tabs>
    </w:pPr>
  </w:style>
  <w:style w:type="character" w:customStyle="1" w:styleId="a4">
    <w:name w:val="Верхний колонтитул Знак"/>
    <w:basedOn w:val="a0"/>
    <w:link w:val="a3"/>
    <w:uiPriority w:val="99"/>
    <w:rsid w:val="000B60EF"/>
  </w:style>
  <w:style w:type="paragraph" w:styleId="a5">
    <w:name w:val="footer"/>
    <w:basedOn w:val="a"/>
    <w:link w:val="a6"/>
    <w:uiPriority w:val="99"/>
    <w:unhideWhenUsed/>
    <w:rsid w:val="000B60EF"/>
    <w:pPr>
      <w:tabs>
        <w:tab w:val="center" w:pos="4677"/>
        <w:tab w:val="right" w:pos="9355"/>
      </w:tabs>
    </w:pPr>
  </w:style>
  <w:style w:type="character" w:customStyle="1" w:styleId="a6">
    <w:name w:val="Нижний колонтитул Знак"/>
    <w:basedOn w:val="a0"/>
    <w:link w:val="a5"/>
    <w:uiPriority w:val="99"/>
    <w:rsid w:val="000B60EF"/>
  </w:style>
  <w:style w:type="character" w:customStyle="1" w:styleId="fontstyle01">
    <w:name w:val="fontstyle01"/>
    <w:basedOn w:val="a0"/>
    <w:rsid w:val="00756B60"/>
    <w:rPr>
      <w:rFonts w:ascii="TimesNewRomanPSMT" w:eastAsia="TimesNewRomanPSMT" w:hint="eastAsia"/>
      <w:b w:val="0"/>
      <w:bCs w:val="0"/>
      <w:i w:val="0"/>
      <w:iCs w:val="0"/>
      <w:color w:val="000000"/>
      <w:sz w:val="40"/>
      <w:szCs w:val="40"/>
    </w:rPr>
  </w:style>
  <w:style w:type="paragraph" w:styleId="a7">
    <w:name w:val="Title"/>
    <w:aliases w:val="Заголовок"/>
    <w:basedOn w:val="a"/>
    <w:next w:val="a"/>
    <w:link w:val="a8"/>
    <w:qFormat/>
    <w:rsid w:val="00756B60"/>
    <w:pPr>
      <w:contextualSpacing/>
    </w:pPr>
    <w:rPr>
      <w:rFonts w:asciiTheme="majorHAnsi" w:eastAsiaTheme="majorEastAsia" w:hAnsiTheme="majorHAnsi" w:cstheme="majorBidi"/>
      <w:spacing w:val="-10"/>
      <w:kern w:val="28"/>
      <w:sz w:val="56"/>
      <w:szCs w:val="56"/>
    </w:rPr>
  </w:style>
  <w:style w:type="character" w:customStyle="1" w:styleId="a8">
    <w:name w:val="Название Знак"/>
    <w:aliases w:val="Заголовок Знак1"/>
    <w:basedOn w:val="a0"/>
    <w:link w:val="a7"/>
    <w:uiPriority w:val="10"/>
    <w:rsid w:val="00756B60"/>
    <w:rPr>
      <w:rFonts w:asciiTheme="majorHAnsi" w:eastAsiaTheme="majorEastAsia" w:hAnsiTheme="majorHAnsi" w:cstheme="majorBidi"/>
      <w:spacing w:val="-10"/>
      <w:kern w:val="28"/>
      <w:sz w:val="56"/>
      <w:szCs w:val="56"/>
    </w:rPr>
  </w:style>
  <w:style w:type="paragraph" w:styleId="a9">
    <w:name w:val="Subtitle"/>
    <w:basedOn w:val="a"/>
    <w:next w:val="a"/>
    <w:link w:val="aa"/>
    <w:qFormat/>
    <w:rsid w:val="002737DA"/>
    <w:pPr>
      <w:numPr>
        <w:ilvl w:val="1"/>
      </w:numPr>
      <w:spacing w:after="160"/>
      <w:ind w:firstLine="709"/>
      <w:jc w:val="center"/>
    </w:pPr>
    <w:rPr>
      <w:rFonts w:eastAsiaTheme="minorEastAsia" w:cs="Times New Roman"/>
      <w:b/>
      <w:spacing w:val="15"/>
      <w:szCs w:val="28"/>
    </w:rPr>
  </w:style>
  <w:style w:type="character" w:customStyle="1" w:styleId="aa">
    <w:name w:val="Подзаголовок Знак"/>
    <w:basedOn w:val="a0"/>
    <w:link w:val="a9"/>
    <w:uiPriority w:val="11"/>
    <w:rsid w:val="002737DA"/>
    <w:rPr>
      <w:rFonts w:ascii="Times New Roman" w:eastAsiaTheme="minorEastAsia" w:hAnsi="Times New Roman" w:cs="Times New Roman"/>
      <w:b/>
      <w:spacing w:val="15"/>
      <w:sz w:val="28"/>
      <w:szCs w:val="28"/>
    </w:rPr>
  </w:style>
  <w:style w:type="character" w:customStyle="1" w:styleId="10">
    <w:name w:val="Заголовок 1 Знак"/>
    <w:basedOn w:val="a0"/>
    <w:link w:val="1"/>
    <w:uiPriority w:val="9"/>
    <w:rsid w:val="002737DA"/>
    <w:rPr>
      <w:rFonts w:ascii="Times New Roman" w:eastAsiaTheme="majorEastAsia" w:hAnsi="Times New Roman" w:cs="Times New Roman"/>
      <w:b/>
      <w:sz w:val="28"/>
      <w:szCs w:val="28"/>
    </w:rPr>
  </w:style>
  <w:style w:type="character" w:customStyle="1" w:styleId="20">
    <w:name w:val="Заголовок 2 Знак"/>
    <w:basedOn w:val="a0"/>
    <w:link w:val="2"/>
    <w:uiPriority w:val="9"/>
    <w:rsid w:val="0069747D"/>
    <w:rPr>
      <w:rFonts w:ascii="Times New Roman" w:eastAsiaTheme="majorEastAsia" w:hAnsi="Times New Roman" w:cs="Times New Roman"/>
      <w:b/>
      <w:sz w:val="28"/>
      <w:szCs w:val="28"/>
    </w:rPr>
  </w:style>
  <w:style w:type="character" w:customStyle="1" w:styleId="30">
    <w:name w:val="Заголовок 3 Знак"/>
    <w:basedOn w:val="a0"/>
    <w:link w:val="3"/>
    <w:uiPriority w:val="9"/>
    <w:rsid w:val="002737DA"/>
    <w:rPr>
      <w:rFonts w:ascii="Times New Roman" w:eastAsiaTheme="majorEastAsia" w:hAnsi="Times New Roman" w:cs="Times New Roman"/>
      <w:b/>
      <w:sz w:val="28"/>
      <w:szCs w:val="28"/>
    </w:rPr>
  </w:style>
  <w:style w:type="paragraph" w:styleId="ab">
    <w:name w:val="List Paragraph"/>
    <w:basedOn w:val="a"/>
    <w:uiPriority w:val="34"/>
    <w:qFormat/>
    <w:rsid w:val="006B6AF4"/>
    <w:pPr>
      <w:ind w:left="720"/>
      <w:contextualSpacing/>
    </w:pPr>
  </w:style>
  <w:style w:type="paragraph" w:customStyle="1" w:styleId="Iauiue">
    <w:name w:val="Iau?iue"/>
    <w:uiPriority w:val="99"/>
    <w:rsid w:val="00492D3E"/>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40">
    <w:name w:val="Заголовок 4 Знак"/>
    <w:basedOn w:val="a0"/>
    <w:link w:val="4"/>
    <w:uiPriority w:val="9"/>
    <w:rsid w:val="00C8117C"/>
    <w:rPr>
      <w:rFonts w:ascii="Times New Roman" w:hAnsi="Times New Roman"/>
      <w:b/>
      <w:noProof/>
      <w:sz w:val="28"/>
      <w:szCs w:val="28"/>
      <w:lang w:eastAsia="ru-RU"/>
    </w:rPr>
  </w:style>
  <w:style w:type="character" w:customStyle="1" w:styleId="50">
    <w:name w:val="Заголовок 5 Знак"/>
    <w:basedOn w:val="a0"/>
    <w:link w:val="5"/>
    <w:uiPriority w:val="9"/>
    <w:rsid w:val="00C8117C"/>
    <w:rPr>
      <w:rFonts w:ascii="Times New Roman" w:hAnsi="Times New Roman"/>
      <w:b/>
      <w:sz w:val="28"/>
    </w:rPr>
  </w:style>
  <w:style w:type="paragraph" w:customStyle="1" w:styleId="ac">
    <w:name w:val="содержание таблицы"/>
    <w:basedOn w:val="a"/>
    <w:link w:val="ad"/>
    <w:qFormat/>
    <w:rsid w:val="00E13718"/>
    <w:pPr>
      <w:ind w:firstLine="0"/>
      <w:jc w:val="left"/>
    </w:pPr>
    <w:rPr>
      <w:sz w:val="20"/>
      <w:szCs w:val="24"/>
    </w:rPr>
  </w:style>
  <w:style w:type="paragraph" w:customStyle="1" w:styleId="21">
    <w:name w:val="содержание таблицы2"/>
    <w:basedOn w:val="ac"/>
    <w:link w:val="22"/>
    <w:qFormat/>
    <w:rsid w:val="00E13718"/>
    <w:pPr>
      <w:ind w:firstLine="142"/>
    </w:pPr>
  </w:style>
  <w:style w:type="character" w:customStyle="1" w:styleId="ad">
    <w:name w:val="содержание таблицы Знак"/>
    <w:basedOn w:val="a0"/>
    <w:link w:val="ac"/>
    <w:rsid w:val="00E13718"/>
    <w:rPr>
      <w:rFonts w:ascii="Times New Roman" w:hAnsi="Times New Roman"/>
      <w:sz w:val="20"/>
      <w:szCs w:val="24"/>
    </w:rPr>
  </w:style>
  <w:style w:type="character" w:customStyle="1" w:styleId="22">
    <w:name w:val="содержание таблицы2 Знак"/>
    <w:basedOn w:val="ad"/>
    <w:link w:val="21"/>
    <w:rsid w:val="00E13718"/>
    <w:rPr>
      <w:rFonts w:ascii="Times New Roman" w:hAnsi="Times New Roman"/>
      <w:sz w:val="20"/>
      <w:szCs w:val="24"/>
    </w:rPr>
  </w:style>
  <w:style w:type="paragraph" w:styleId="ae">
    <w:name w:val="No Spacing"/>
    <w:link w:val="af"/>
    <w:qFormat/>
    <w:rsid w:val="00ED15FA"/>
    <w:pPr>
      <w:spacing w:after="0" w:line="240" w:lineRule="auto"/>
    </w:pPr>
    <w:rPr>
      <w:rFonts w:ascii="Times New Roman" w:eastAsia="Times New Roman" w:hAnsi="Times New Roman" w:cs="Times New Roman"/>
      <w:sz w:val="24"/>
      <w:szCs w:val="20"/>
    </w:rPr>
  </w:style>
  <w:style w:type="character" w:customStyle="1" w:styleId="af">
    <w:name w:val="Без интервала Знак"/>
    <w:link w:val="ae"/>
    <w:locked/>
    <w:rsid w:val="00ED15FA"/>
    <w:rPr>
      <w:rFonts w:ascii="Times New Roman" w:eastAsia="Times New Roman" w:hAnsi="Times New Roman" w:cs="Times New Roman"/>
      <w:sz w:val="24"/>
      <w:szCs w:val="20"/>
    </w:rPr>
  </w:style>
  <w:style w:type="paragraph" w:styleId="af0">
    <w:name w:val="caption"/>
    <w:basedOn w:val="a"/>
    <w:next w:val="a"/>
    <w:uiPriority w:val="35"/>
    <w:unhideWhenUsed/>
    <w:qFormat/>
    <w:rsid w:val="00ED15FA"/>
    <w:pPr>
      <w:spacing w:after="200"/>
    </w:pPr>
    <w:rPr>
      <w:i/>
      <w:iCs/>
      <w:color w:val="44546A" w:themeColor="text2"/>
      <w:sz w:val="18"/>
      <w:szCs w:val="18"/>
    </w:rPr>
  </w:style>
  <w:style w:type="paragraph" w:styleId="af1">
    <w:name w:val="Body Text"/>
    <w:basedOn w:val="a"/>
    <w:link w:val="af2"/>
    <w:uiPriority w:val="99"/>
    <w:rsid w:val="00DD67E4"/>
    <w:pPr>
      <w:ind w:firstLine="0"/>
      <w:jc w:val="center"/>
    </w:pPr>
    <w:rPr>
      <w:rFonts w:eastAsia="Times New Roman" w:cs="Times New Roman"/>
      <w:b/>
      <w:bCs/>
      <w:sz w:val="24"/>
      <w:szCs w:val="24"/>
      <w:lang w:val="x-none" w:eastAsia="ru-RU"/>
    </w:rPr>
  </w:style>
  <w:style w:type="character" w:customStyle="1" w:styleId="af2">
    <w:name w:val="Основной текст Знак"/>
    <w:basedOn w:val="a0"/>
    <w:link w:val="af1"/>
    <w:uiPriority w:val="99"/>
    <w:rsid w:val="00DD67E4"/>
    <w:rPr>
      <w:rFonts w:ascii="Times New Roman" w:eastAsia="Times New Roman" w:hAnsi="Times New Roman" w:cs="Times New Roman"/>
      <w:b/>
      <w:bCs/>
      <w:sz w:val="24"/>
      <w:szCs w:val="24"/>
      <w:lang w:val="x-none" w:eastAsia="ru-RU"/>
    </w:rPr>
  </w:style>
  <w:style w:type="paragraph" w:customStyle="1" w:styleId="af3">
    <w:name w:val="Обычный текст"/>
    <w:basedOn w:val="a"/>
    <w:qFormat/>
    <w:rsid w:val="007806D2"/>
    <w:rPr>
      <w:rFonts w:eastAsia="Times New Roman" w:cs="Times New Roman"/>
      <w:sz w:val="24"/>
      <w:szCs w:val="24"/>
      <w:lang w:val="en-US" w:eastAsia="ar-SA" w:bidi="en-US"/>
    </w:rPr>
  </w:style>
  <w:style w:type="paragraph" w:customStyle="1" w:styleId="ConsNormal">
    <w:name w:val="ConsNormal"/>
    <w:link w:val="ConsNormal0"/>
    <w:rsid w:val="002A110E"/>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character" w:customStyle="1" w:styleId="af4">
    <w:name w:val="Стиль полужирный"/>
    <w:rsid w:val="002A110E"/>
    <w:rPr>
      <w:rFonts w:cs="Times New Roman"/>
      <w:b/>
      <w:bCs/>
    </w:rPr>
  </w:style>
  <w:style w:type="character" w:customStyle="1" w:styleId="ConsNormal0">
    <w:name w:val="ConsNormal Знак"/>
    <w:link w:val="ConsNormal"/>
    <w:locked/>
    <w:rsid w:val="002A110E"/>
    <w:rPr>
      <w:rFonts w:ascii="Arial" w:eastAsia="SimSun" w:hAnsi="Arial" w:cs="Arial"/>
      <w:sz w:val="20"/>
      <w:szCs w:val="20"/>
      <w:lang w:eastAsia="zh-CN"/>
    </w:rPr>
  </w:style>
  <w:style w:type="character" w:styleId="af5">
    <w:name w:val="Subtle Emphasis"/>
    <w:basedOn w:val="a0"/>
    <w:uiPriority w:val="19"/>
    <w:qFormat/>
    <w:rsid w:val="009B3056"/>
    <w:rPr>
      <w:i/>
      <w:iCs/>
      <w:color w:val="404040" w:themeColor="text1" w:themeTint="BF"/>
    </w:rPr>
  </w:style>
  <w:style w:type="paragraph" w:styleId="11">
    <w:name w:val="toc 1"/>
    <w:basedOn w:val="a"/>
    <w:next w:val="a"/>
    <w:autoRedefine/>
    <w:uiPriority w:val="39"/>
    <w:unhideWhenUsed/>
    <w:rsid w:val="00391ABE"/>
    <w:pPr>
      <w:spacing w:before="120" w:after="120"/>
      <w:jc w:val="left"/>
    </w:pPr>
    <w:rPr>
      <w:rFonts w:asciiTheme="minorHAnsi" w:hAnsiTheme="minorHAnsi"/>
      <w:b/>
      <w:bCs/>
      <w:caps/>
      <w:sz w:val="20"/>
      <w:szCs w:val="20"/>
    </w:rPr>
  </w:style>
  <w:style w:type="paragraph" w:styleId="23">
    <w:name w:val="toc 2"/>
    <w:basedOn w:val="a"/>
    <w:next w:val="a"/>
    <w:autoRedefine/>
    <w:uiPriority w:val="39"/>
    <w:unhideWhenUsed/>
    <w:rsid w:val="00391ABE"/>
    <w:pPr>
      <w:ind w:left="280"/>
      <w:jc w:val="left"/>
    </w:pPr>
    <w:rPr>
      <w:rFonts w:asciiTheme="minorHAnsi" w:hAnsiTheme="minorHAnsi"/>
      <w:smallCaps/>
      <w:sz w:val="20"/>
      <w:szCs w:val="20"/>
    </w:rPr>
  </w:style>
  <w:style w:type="paragraph" w:styleId="31">
    <w:name w:val="toc 3"/>
    <w:basedOn w:val="a"/>
    <w:next w:val="a"/>
    <w:autoRedefine/>
    <w:uiPriority w:val="39"/>
    <w:unhideWhenUsed/>
    <w:rsid w:val="00391ABE"/>
    <w:pPr>
      <w:ind w:left="560"/>
      <w:jc w:val="left"/>
    </w:pPr>
    <w:rPr>
      <w:rFonts w:asciiTheme="minorHAnsi" w:hAnsiTheme="minorHAnsi"/>
      <w:i/>
      <w:iCs/>
      <w:sz w:val="20"/>
      <w:szCs w:val="20"/>
    </w:rPr>
  </w:style>
  <w:style w:type="paragraph" w:styleId="41">
    <w:name w:val="toc 4"/>
    <w:basedOn w:val="a"/>
    <w:next w:val="a"/>
    <w:autoRedefine/>
    <w:uiPriority w:val="39"/>
    <w:unhideWhenUsed/>
    <w:rsid w:val="00391ABE"/>
    <w:pPr>
      <w:ind w:left="840"/>
      <w:jc w:val="left"/>
    </w:pPr>
    <w:rPr>
      <w:rFonts w:asciiTheme="minorHAnsi" w:hAnsiTheme="minorHAnsi"/>
      <w:sz w:val="18"/>
      <w:szCs w:val="18"/>
    </w:rPr>
  </w:style>
  <w:style w:type="paragraph" w:styleId="51">
    <w:name w:val="toc 5"/>
    <w:basedOn w:val="a"/>
    <w:next w:val="a"/>
    <w:autoRedefine/>
    <w:uiPriority w:val="39"/>
    <w:unhideWhenUsed/>
    <w:rsid w:val="00391ABE"/>
    <w:pPr>
      <w:ind w:left="1120"/>
      <w:jc w:val="left"/>
    </w:pPr>
    <w:rPr>
      <w:rFonts w:asciiTheme="minorHAnsi" w:hAnsiTheme="minorHAnsi"/>
      <w:sz w:val="18"/>
      <w:szCs w:val="18"/>
    </w:rPr>
  </w:style>
  <w:style w:type="paragraph" w:styleId="61">
    <w:name w:val="toc 6"/>
    <w:basedOn w:val="a"/>
    <w:next w:val="a"/>
    <w:autoRedefine/>
    <w:uiPriority w:val="39"/>
    <w:unhideWhenUsed/>
    <w:rsid w:val="00391ABE"/>
    <w:pPr>
      <w:ind w:left="1400"/>
      <w:jc w:val="left"/>
    </w:pPr>
    <w:rPr>
      <w:rFonts w:asciiTheme="minorHAnsi" w:hAnsiTheme="minorHAnsi"/>
      <w:sz w:val="18"/>
      <w:szCs w:val="18"/>
    </w:rPr>
  </w:style>
  <w:style w:type="paragraph" w:styleId="7">
    <w:name w:val="toc 7"/>
    <w:basedOn w:val="a"/>
    <w:next w:val="a"/>
    <w:autoRedefine/>
    <w:uiPriority w:val="39"/>
    <w:unhideWhenUsed/>
    <w:rsid w:val="00391ABE"/>
    <w:pPr>
      <w:ind w:left="1680"/>
      <w:jc w:val="left"/>
    </w:pPr>
    <w:rPr>
      <w:rFonts w:asciiTheme="minorHAnsi" w:hAnsiTheme="minorHAnsi"/>
      <w:sz w:val="18"/>
      <w:szCs w:val="18"/>
    </w:rPr>
  </w:style>
  <w:style w:type="paragraph" w:styleId="8">
    <w:name w:val="toc 8"/>
    <w:basedOn w:val="a"/>
    <w:next w:val="a"/>
    <w:autoRedefine/>
    <w:uiPriority w:val="39"/>
    <w:unhideWhenUsed/>
    <w:rsid w:val="00391ABE"/>
    <w:pPr>
      <w:ind w:left="1960"/>
      <w:jc w:val="left"/>
    </w:pPr>
    <w:rPr>
      <w:rFonts w:asciiTheme="minorHAnsi" w:hAnsiTheme="minorHAnsi"/>
      <w:sz w:val="18"/>
      <w:szCs w:val="18"/>
    </w:rPr>
  </w:style>
  <w:style w:type="paragraph" w:styleId="9">
    <w:name w:val="toc 9"/>
    <w:basedOn w:val="a"/>
    <w:next w:val="a"/>
    <w:autoRedefine/>
    <w:uiPriority w:val="39"/>
    <w:unhideWhenUsed/>
    <w:rsid w:val="00391ABE"/>
    <w:pPr>
      <w:ind w:left="2240"/>
      <w:jc w:val="left"/>
    </w:pPr>
    <w:rPr>
      <w:rFonts w:asciiTheme="minorHAnsi" w:hAnsiTheme="minorHAnsi"/>
      <w:sz w:val="18"/>
      <w:szCs w:val="18"/>
    </w:rPr>
  </w:style>
  <w:style w:type="character" w:styleId="af6">
    <w:name w:val="Hyperlink"/>
    <w:basedOn w:val="a0"/>
    <w:uiPriority w:val="99"/>
    <w:unhideWhenUsed/>
    <w:rsid w:val="00391ABE"/>
    <w:rPr>
      <w:color w:val="0563C1" w:themeColor="hyperlink"/>
      <w:u w:val="single"/>
    </w:rPr>
  </w:style>
  <w:style w:type="character" w:customStyle="1" w:styleId="blk">
    <w:name w:val="blk"/>
    <w:rsid w:val="00E13718"/>
  </w:style>
  <w:style w:type="paragraph" w:customStyle="1" w:styleId="af7">
    <w:name w:val="Пзз_Основной"/>
    <w:basedOn w:val="a"/>
    <w:link w:val="af8"/>
    <w:qFormat/>
    <w:rsid w:val="00E13718"/>
    <w:pPr>
      <w:tabs>
        <w:tab w:val="left" w:pos="1134"/>
      </w:tabs>
      <w:suppressAutoHyphens/>
    </w:pPr>
    <w:rPr>
      <w:rFonts w:eastAsia="Times New Roman" w:cs="Times New Roman"/>
      <w:sz w:val="24"/>
      <w:szCs w:val="24"/>
      <w:lang w:eastAsia="ru-RU"/>
    </w:rPr>
  </w:style>
  <w:style w:type="character" w:customStyle="1" w:styleId="af8">
    <w:name w:val="Пзз_Основной Знак"/>
    <w:link w:val="af7"/>
    <w:rsid w:val="00E13718"/>
    <w:rPr>
      <w:rFonts w:ascii="Times New Roman" w:eastAsia="Times New Roman" w:hAnsi="Times New Roman" w:cs="Times New Roman"/>
      <w:sz w:val="24"/>
      <w:szCs w:val="24"/>
      <w:lang w:eastAsia="ru-RU"/>
    </w:rPr>
  </w:style>
  <w:style w:type="paragraph" w:customStyle="1" w:styleId="G">
    <w:name w:val="_G_Обычный"/>
    <w:basedOn w:val="a"/>
    <w:link w:val="G0"/>
    <w:rsid w:val="00E13718"/>
    <w:pPr>
      <w:contextualSpacing/>
    </w:pPr>
    <w:rPr>
      <w:rFonts w:eastAsia="Calibri" w:cs="Times New Roman"/>
      <w:iCs/>
      <w:sz w:val="24"/>
      <w:szCs w:val="26"/>
    </w:rPr>
  </w:style>
  <w:style w:type="character" w:customStyle="1" w:styleId="G0">
    <w:name w:val="_G_Обычный Знак"/>
    <w:link w:val="G"/>
    <w:rsid w:val="00E13718"/>
    <w:rPr>
      <w:rFonts w:ascii="Times New Roman" w:eastAsia="Calibri" w:hAnsi="Times New Roman" w:cs="Times New Roman"/>
      <w:iCs/>
      <w:sz w:val="24"/>
      <w:szCs w:val="26"/>
    </w:rPr>
  </w:style>
  <w:style w:type="paragraph" w:customStyle="1" w:styleId="14">
    <w:name w:val="Основной текст14"/>
    <w:basedOn w:val="a"/>
    <w:rsid w:val="00E13718"/>
    <w:pPr>
      <w:shd w:val="clear" w:color="auto" w:fill="FFFFFF"/>
      <w:spacing w:after="60" w:line="0" w:lineRule="atLeast"/>
      <w:ind w:firstLine="0"/>
      <w:jc w:val="center"/>
    </w:pPr>
    <w:rPr>
      <w:rFonts w:eastAsia="Times New Roman" w:cs="Times New Roman"/>
      <w:color w:val="000000"/>
      <w:sz w:val="23"/>
      <w:szCs w:val="23"/>
      <w:lang w:val="ru" w:eastAsia="ru-RU"/>
    </w:rPr>
  </w:style>
  <w:style w:type="character" w:customStyle="1" w:styleId="80">
    <w:name w:val="Основной текст8"/>
    <w:rsid w:val="00E13718"/>
    <w:rPr>
      <w:rFonts w:ascii="Times New Roman" w:eastAsia="Times New Roman" w:hAnsi="Times New Roman" w:cs="Times New Roman"/>
      <w:sz w:val="23"/>
      <w:szCs w:val="23"/>
      <w:shd w:val="clear" w:color="auto" w:fill="FFFFFF"/>
    </w:rPr>
  </w:style>
  <w:style w:type="paragraph" w:customStyle="1" w:styleId="Standard">
    <w:name w:val="Standard"/>
    <w:qFormat/>
    <w:rsid w:val="00E13718"/>
    <w:pPr>
      <w:widowControl w:val="0"/>
      <w:suppressAutoHyphens/>
      <w:autoSpaceDN w:val="0"/>
      <w:spacing w:after="0" w:line="240" w:lineRule="auto"/>
      <w:textAlignment w:val="baseline"/>
    </w:pPr>
    <w:rPr>
      <w:rFonts w:ascii="Liberation Serif" w:eastAsia="NSimSun" w:hAnsi="Liberation Serif" w:cs="Arial Unicode MS"/>
      <w:kern w:val="3"/>
      <w:sz w:val="28"/>
      <w:szCs w:val="24"/>
      <w:lang w:eastAsia="zh-CN" w:bidi="hi-IN"/>
    </w:rPr>
  </w:style>
  <w:style w:type="paragraph" w:customStyle="1" w:styleId="Standarduser">
    <w:name w:val="Standard (user)"/>
    <w:rsid w:val="00E13718"/>
    <w:pPr>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ContentsHeadinguser">
    <w:name w:val="Contents Heading (user)"/>
    <w:basedOn w:val="1"/>
    <w:next w:val="Standarduser"/>
    <w:rsid w:val="00E13718"/>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character" w:customStyle="1" w:styleId="af9">
    <w:name w:val="Заголовок Знак"/>
    <w:rsid w:val="006B378E"/>
    <w:rPr>
      <w:rFonts w:ascii="Times New Roman" w:hAnsi="Times New Roman" w:cs="Times New Roman"/>
      <w:b/>
      <w:sz w:val="32"/>
      <w:szCs w:val="32"/>
    </w:rPr>
  </w:style>
  <w:style w:type="paragraph" w:customStyle="1" w:styleId="s1">
    <w:name w:val="s_1"/>
    <w:basedOn w:val="a"/>
    <w:rsid w:val="00BB72DE"/>
    <w:pPr>
      <w:spacing w:before="100" w:beforeAutospacing="1" w:after="100" w:afterAutospacing="1"/>
      <w:ind w:firstLine="0"/>
      <w:jc w:val="left"/>
    </w:pPr>
    <w:rPr>
      <w:rFonts w:eastAsia="Times New Roman" w:cs="Times New Roman"/>
      <w:sz w:val="24"/>
      <w:szCs w:val="24"/>
      <w:lang w:eastAsia="ru-RU"/>
    </w:rPr>
  </w:style>
  <w:style w:type="paragraph" w:customStyle="1" w:styleId="formattext">
    <w:name w:val="formattext"/>
    <w:basedOn w:val="a"/>
    <w:rsid w:val="004476D1"/>
    <w:pPr>
      <w:spacing w:before="100" w:beforeAutospacing="1" w:after="100" w:afterAutospacing="1"/>
      <w:ind w:firstLine="0"/>
      <w:jc w:val="left"/>
    </w:pPr>
    <w:rPr>
      <w:rFonts w:eastAsia="Times New Roman" w:cs="Times New Roman"/>
      <w:sz w:val="24"/>
      <w:szCs w:val="24"/>
      <w:lang w:eastAsia="ru-RU"/>
    </w:rPr>
  </w:style>
  <w:style w:type="character" w:customStyle="1" w:styleId="searchresult">
    <w:name w:val="search_result"/>
    <w:basedOn w:val="a0"/>
    <w:rsid w:val="004476D1"/>
  </w:style>
  <w:style w:type="character" w:customStyle="1" w:styleId="60">
    <w:name w:val="Заголовок 6 Знак"/>
    <w:basedOn w:val="a0"/>
    <w:link w:val="6"/>
    <w:rsid w:val="009B7FF6"/>
    <w:rPr>
      <w:rFonts w:ascii="Arial" w:eastAsia="Arial" w:hAnsi="Arial" w:cs="Arial"/>
      <w:i/>
      <w:color w:val="666666"/>
      <w:lang w:val="ru" w:eastAsia="ru-RU"/>
    </w:rPr>
  </w:style>
  <w:style w:type="character" w:customStyle="1" w:styleId="StrongEmphasis">
    <w:name w:val="Strong Emphasis"/>
    <w:rsid w:val="009B7FF6"/>
    <w:rPr>
      <w:b/>
      <w:bCs/>
    </w:rPr>
  </w:style>
  <w:style w:type="paragraph" w:styleId="afa">
    <w:name w:val="Normal (Web)"/>
    <w:basedOn w:val="a"/>
    <w:uiPriority w:val="99"/>
    <w:semiHidden/>
    <w:unhideWhenUsed/>
    <w:rsid w:val="009B7FF6"/>
    <w:pPr>
      <w:spacing w:before="100" w:beforeAutospacing="1" w:after="100" w:afterAutospacing="1"/>
      <w:ind w:firstLine="0"/>
      <w:jc w:val="left"/>
    </w:pPr>
    <w:rPr>
      <w:rFonts w:eastAsia="Times New Roman" w:cs="Times New Roman"/>
      <w:sz w:val="24"/>
      <w:szCs w:val="24"/>
      <w:lang w:eastAsia="ru-RU"/>
    </w:rPr>
  </w:style>
  <w:style w:type="paragraph" w:styleId="afb">
    <w:name w:val="Balloon Text"/>
    <w:basedOn w:val="a"/>
    <w:link w:val="afc"/>
    <w:uiPriority w:val="99"/>
    <w:semiHidden/>
    <w:unhideWhenUsed/>
    <w:rsid w:val="0083621A"/>
    <w:rPr>
      <w:rFonts w:ascii="Tahoma" w:hAnsi="Tahoma" w:cs="Tahoma"/>
      <w:sz w:val="16"/>
      <w:szCs w:val="16"/>
    </w:rPr>
  </w:style>
  <w:style w:type="character" w:customStyle="1" w:styleId="afc">
    <w:name w:val="Текст выноски Знак"/>
    <w:basedOn w:val="a0"/>
    <w:link w:val="afb"/>
    <w:uiPriority w:val="99"/>
    <w:semiHidden/>
    <w:rsid w:val="0083621A"/>
    <w:rPr>
      <w:rFonts w:ascii="Tahoma" w:hAnsi="Tahoma" w:cs="Tahoma"/>
      <w:sz w:val="16"/>
      <w:szCs w:val="16"/>
    </w:rPr>
  </w:style>
  <w:style w:type="paragraph" w:customStyle="1" w:styleId="afd">
    <w:name w:val="Нормальный (таблица)"/>
    <w:basedOn w:val="a"/>
    <w:next w:val="a"/>
    <w:uiPriority w:val="99"/>
    <w:rsid w:val="005538C8"/>
    <w:pPr>
      <w:widowControl w:val="0"/>
      <w:autoSpaceDE w:val="0"/>
      <w:autoSpaceDN w:val="0"/>
      <w:adjustRightInd w:val="0"/>
      <w:ind w:firstLine="0"/>
    </w:pPr>
    <w:rPr>
      <w:rFonts w:ascii="Times New Roman CYR" w:eastAsiaTheme="minorEastAsia" w:hAnsi="Times New Roman CYR" w:cs="Times New Roman CYR"/>
      <w:sz w:val="24"/>
      <w:szCs w:val="24"/>
      <w:lang w:eastAsia="ru-RU"/>
    </w:rPr>
  </w:style>
  <w:style w:type="paragraph" w:customStyle="1" w:styleId="afe">
    <w:name w:val="Прижатый влево"/>
    <w:basedOn w:val="a"/>
    <w:next w:val="a"/>
    <w:uiPriority w:val="99"/>
    <w:rsid w:val="005538C8"/>
    <w:pPr>
      <w:widowControl w:val="0"/>
      <w:autoSpaceDE w:val="0"/>
      <w:autoSpaceDN w:val="0"/>
      <w:adjustRightInd w:val="0"/>
      <w:ind w:firstLine="0"/>
      <w:jc w:val="left"/>
    </w:pPr>
    <w:rPr>
      <w:rFonts w:ascii="Times New Roman CYR" w:eastAsiaTheme="minorEastAsia" w:hAnsi="Times New Roman CYR" w:cs="Times New Roman CYR"/>
      <w:sz w:val="24"/>
      <w:szCs w:val="24"/>
      <w:lang w:eastAsia="ru-RU"/>
    </w:rPr>
  </w:style>
  <w:style w:type="character" w:customStyle="1" w:styleId="aff">
    <w:name w:val="Гипертекстовая ссылка"/>
    <w:basedOn w:val="a0"/>
    <w:uiPriority w:val="99"/>
    <w:rsid w:val="005538C8"/>
    <w:rPr>
      <w:color w:val="106BBE"/>
    </w:rPr>
  </w:style>
  <w:style w:type="character" w:customStyle="1" w:styleId="aff0">
    <w:name w:val="Цветовое выделение"/>
    <w:uiPriority w:val="99"/>
    <w:rsid w:val="005538C8"/>
    <w:rPr>
      <w:b/>
      <w:bCs/>
      <w:color w:val="26282F"/>
    </w:rPr>
  </w:style>
  <w:style w:type="paragraph" w:customStyle="1" w:styleId="aff1">
    <w:name w:val="Таблицы (моноширинный)"/>
    <w:basedOn w:val="a"/>
    <w:next w:val="a"/>
    <w:uiPriority w:val="99"/>
    <w:rsid w:val="005538C8"/>
    <w:pPr>
      <w:widowControl w:val="0"/>
      <w:autoSpaceDE w:val="0"/>
      <w:autoSpaceDN w:val="0"/>
      <w:adjustRightInd w:val="0"/>
      <w:ind w:firstLine="0"/>
      <w:jc w:val="left"/>
    </w:pPr>
    <w:rPr>
      <w:rFonts w:ascii="Courier New" w:eastAsiaTheme="minorEastAsia" w:hAnsi="Courier New" w:cs="Courier New"/>
      <w:sz w:val="24"/>
      <w:szCs w:val="24"/>
      <w:lang w:eastAsia="ru-RU"/>
    </w:rPr>
  </w:style>
  <w:style w:type="paragraph" w:customStyle="1" w:styleId="aff2">
    <w:name w:val="Сноска"/>
    <w:basedOn w:val="a"/>
    <w:next w:val="a"/>
    <w:uiPriority w:val="99"/>
    <w:rsid w:val="005538C8"/>
    <w:pPr>
      <w:widowControl w:val="0"/>
      <w:autoSpaceDE w:val="0"/>
      <w:autoSpaceDN w:val="0"/>
      <w:adjustRightInd w:val="0"/>
      <w:ind w:firstLine="720"/>
    </w:pPr>
    <w:rPr>
      <w:rFonts w:ascii="Times New Roman CYR" w:eastAsiaTheme="minorEastAsia" w:hAnsi="Times New Roman CYR" w:cs="Times New Roman CY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3821">
      <w:bodyDiv w:val="1"/>
      <w:marLeft w:val="0"/>
      <w:marRight w:val="0"/>
      <w:marTop w:val="0"/>
      <w:marBottom w:val="0"/>
      <w:divBdr>
        <w:top w:val="none" w:sz="0" w:space="0" w:color="auto"/>
        <w:left w:val="none" w:sz="0" w:space="0" w:color="auto"/>
        <w:bottom w:val="none" w:sz="0" w:space="0" w:color="auto"/>
        <w:right w:val="none" w:sz="0" w:space="0" w:color="auto"/>
      </w:divBdr>
    </w:div>
    <w:div w:id="43220026">
      <w:bodyDiv w:val="1"/>
      <w:marLeft w:val="0"/>
      <w:marRight w:val="0"/>
      <w:marTop w:val="0"/>
      <w:marBottom w:val="0"/>
      <w:divBdr>
        <w:top w:val="none" w:sz="0" w:space="0" w:color="auto"/>
        <w:left w:val="none" w:sz="0" w:space="0" w:color="auto"/>
        <w:bottom w:val="none" w:sz="0" w:space="0" w:color="auto"/>
        <w:right w:val="none" w:sz="0" w:space="0" w:color="auto"/>
      </w:divBdr>
    </w:div>
    <w:div w:id="77949106">
      <w:bodyDiv w:val="1"/>
      <w:marLeft w:val="0"/>
      <w:marRight w:val="0"/>
      <w:marTop w:val="0"/>
      <w:marBottom w:val="0"/>
      <w:divBdr>
        <w:top w:val="none" w:sz="0" w:space="0" w:color="auto"/>
        <w:left w:val="none" w:sz="0" w:space="0" w:color="auto"/>
        <w:bottom w:val="none" w:sz="0" w:space="0" w:color="auto"/>
        <w:right w:val="none" w:sz="0" w:space="0" w:color="auto"/>
      </w:divBdr>
    </w:div>
    <w:div w:id="156043711">
      <w:bodyDiv w:val="1"/>
      <w:marLeft w:val="0"/>
      <w:marRight w:val="0"/>
      <w:marTop w:val="0"/>
      <w:marBottom w:val="0"/>
      <w:divBdr>
        <w:top w:val="none" w:sz="0" w:space="0" w:color="auto"/>
        <w:left w:val="none" w:sz="0" w:space="0" w:color="auto"/>
        <w:bottom w:val="none" w:sz="0" w:space="0" w:color="auto"/>
        <w:right w:val="none" w:sz="0" w:space="0" w:color="auto"/>
      </w:divBdr>
    </w:div>
    <w:div w:id="434718108">
      <w:bodyDiv w:val="1"/>
      <w:marLeft w:val="0"/>
      <w:marRight w:val="0"/>
      <w:marTop w:val="0"/>
      <w:marBottom w:val="0"/>
      <w:divBdr>
        <w:top w:val="none" w:sz="0" w:space="0" w:color="auto"/>
        <w:left w:val="none" w:sz="0" w:space="0" w:color="auto"/>
        <w:bottom w:val="none" w:sz="0" w:space="0" w:color="auto"/>
        <w:right w:val="none" w:sz="0" w:space="0" w:color="auto"/>
      </w:divBdr>
    </w:div>
    <w:div w:id="682707210">
      <w:bodyDiv w:val="1"/>
      <w:marLeft w:val="0"/>
      <w:marRight w:val="0"/>
      <w:marTop w:val="0"/>
      <w:marBottom w:val="0"/>
      <w:divBdr>
        <w:top w:val="none" w:sz="0" w:space="0" w:color="auto"/>
        <w:left w:val="none" w:sz="0" w:space="0" w:color="auto"/>
        <w:bottom w:val="none" w:sz="0" w:space="0" w:color="auto"/>
        <w:right w:val="none" w:sz="0" w:space="0" w:color="auto"/>
      </w:divBdr>
    </w:div>
    <w:div w:id="749693891">
      <w:bodyDiv w:val="1"/>
      <w:marLeft w:val="0"/>
      <w:marRight w:val="0"/>
      <w:marTop w:val="0"/>
      <w:marBottom w:val="0"/>
      <w:divBdr>
        <w:top w:val="none" w:sz="0" w:space="0" w:color="auto"/>
        <w:left w:val="none" w:sz="0" w:space="0" w:color="auto"/>
        <w:bottom w:val="none" w:sz="0" w:space="0" w:color="auto"/>
        <w:right w:val="none" w:sz="0" w:space="0" w:color="auto"/>
      </w:divBdr>
    </w:div>
    <w:div w:id="862667865">
      <w:bodyDiv w:val="1"/>
      <w:marLeft w:val="0"/>
      <w:marRight w:val="0"/>
      <w:marTop w:val="0"/>
      <w:marBottom w:val="0"/>
      <w:divBdr>
        <w:top w:val="none" w:sz="0" w:space="0" w:color="auto"/>
        <w:left w:val="none" w:sz="0" w:space="0" w:color="auto"/>
        <w:bottom w:val="none" w:sz="0" w:space="0" w:color="auto"/>
        <w:right w:val="none" w:sz="0" w:space="0" w:color="auto"/>
      </w:divBdr>
    </w:div>
    <w:div w:id="929241504">
      <w:bodyDiv w:val="1"/>
      <w:marLeft w:val="0"/>
      <w:marRight w:val="0"/>
      <w:marTop w:val="0"/>
      <w:marBottom w:val="0"/>
      <w:divBdr>
        <w:top w:val="none" w:sz="0" w:space="0" w:color="auto"/>
        <w:left w:val="none" w:sz="0" w:space="0" w:color="auto"/>
        <w:bottom w:val="none" w:sz="0" w:space="0" w:color="auto"/>
        <w:right w:val="none" w:sz="0" w:space="0" w:color="auto"/>
      </w:divBdr>
    </w:div>
    <w:div w:id="949119379">
      <w:bodyDiv w:val="1"/>
      <w:marLeft w:val="0"/>
      <w:marRight w:val="0"/>
      <w:marTop w:val="0"/>
      <w:marBottom w:val="0"/>
      <w:divBdr>
        <w:top w:val="none" w:sz="0" w:space="0" w:color="auto"/>
        <w:left w:val="none" w:sz="0" w:space="0" w:color="auto"/>
        <w:bottom w:val="none" w:sz="0" w:space="0" w:color="auto"/>
        <w:right w:val="none" w:sz="0" w:space="0" w:color="auto"/>
      </w:divBdr>
    </w:div>
    <w:div w:id="972057038">
      <w:bodyDiv w:val="1"/>
      <w:marLeft w:val="0"/>
      <w:marRight w:val="0"/>
      <w:marTop w:val="0"/>
      <w:marBottom w:val="0"/>
      <w:divBdr>
        <w:top w:val="none" w:sz="0" w:space="0" w:color="auto"/>
        <w:left w:val="none" w:sz="0" w:space="0" w:color="auto"/>
        <w:bottom w:val="none" w:sz="0" w:space="0" w:color="auto"/>
        <w:right w:val="none" w:sz="0" w:space="0" w:color="auto"/>
      </w:divBdr>
    </w:div>
    <w:div w:id="1003898576">
      <w:bodyDiv w:val="1"/>
      <w:marLeft w:val="0"/>
      <w:marRight w:val="0"/>
      <w:marTop w:val="0"/>
      <w:marBottom w:val="0"/>
      <w:divBdr>
        <w:top w:val="none" w:sz="0" w:space="0" w:color="auto"/>
        <w:left w:val="none" w:sz="0" w:space="0" w:color="auto"/>
        <w:bottom w:val="none" w:sz="0" w:space="0" w:color="auto"/>
        <w:right w:val="none" w:sz="0" w:space="0" w:color="auto"/>
      </w:divBdr>
    </w:div>
    <w:div w:id="1072896565">
      <w:bodyDiv w:val="1"/>
      <w:marLeft w:val="0"/>
      <w:marRight w:val="0"/>
      <w:marTop w:val="0"/>
      <w:marBottom w:val="0"/>
      <w:divBdr>
        <w:top w:val="none" w:sz="0" w:space="0" w:color="auto"/>
        <w:left w:val="none" w:sz="0" w:space="0" w:color="auto"/>
        <w:bottom w:val="none" w:sz="0" w:space="0" w:color="auto"/>
        <w:right w:val="none" w:sz="0" w:space="0" w:color="auto"/>
      </w:divBdr>
    </w:div>
    <w:div w:id="1152911319">
      <w:bodyDiv w:val="1"/>
      <w:marLeft w:val="0"/>
      <w:marRight w:val="0"/>
      <w:marTop w:val="0"/>
      <w:marBottom w:val="0"/>
      <w:divBdr>
        <w:top w:val="none" w:sz="0" w:space="0" w:color="auto"/>
        <w:left w:val="none" w:sz="0" w:space="0" w:color="auto"/>
        <w:bottom w:val="none" w:sz="0" w:space="0" w:color="auto"/>
        <w:right w:val="none" w:sz="0" w:space="0" w:color="auto"/>
      </w:divBdr>
    </w:div>
    <w:div w:id="1249845380">
      <w:bodyDiv w:val="1"/>
      <w:marLeft w:val="0"/>
      <w:marRight w:val="0"/>
      <w:marTop w:val="0"/>
      <w:marBottom w:val="0"/>
      <w:divBdr>
        <w:top w:val="none" w:sz="0" w:space="0" w:color="auto"/>
        <w:left w:val="none" w:sz="0" w:space="0" w:color="auto"/>
        <w:bottom w:val="none" w:sz="0" w:space="0" w:color="auto"/>
        <w:right w:val="none" w:sz="0" w:space="0" w:color="auto"/>
      </w:divBdr>
    </w:div>
    <w:div w:id="1370299333">
      <w:bodyDiv w:val="1"/>
      <w:marLeft w:val="0"/>
      <w:marRight w:val="0"/>
      <w:marTop w:val="0"/>
      <w:marBottom w:val="0"/>
      <w:divBdr>
        <w:top w:val="none" w:sz="0" w:space="0" w:color="auto"/>
        <w:left w:val="none" w:sz="0" w:space="0" w:color="auto"/>
        <w:bottom w:val="none" w:sz="0" w:space="0" w:color="auto"/>
        <w:right w:val="none" w:sz="0" w:space="0" w:color="auto"/>
      </w:divBdr>
    </w:div>
    <w:div w:id="1425416682">
      <w:bodyDiv w:val="1"/>
      <w:marLeft w:val="0"/>
      <w:marRight w:val="0"/>
      <w:marTop w:val="0"/>
      <w:marBottom w:val="0"/>
      <w:divBdr>
        <w:top w:val="none" w:sz="0" w:space="0" w:color="auto"/>
        <w:left w:val="none" w:sz="0" w:space="0" w:color="auto"/>
        <w:bottom w:val="none" w:sz="0" w:space="0" w:color="auto"/>
        <w:right w:val="none" w:sz="0" w:space="0" w:color="auto"/>
      </w:divBdr>
      <w:divsChild>
        <w:div w:id="873275631">
          <w:marLeft w:val="0"/>
          <w:marRight w:val="0"/>
          <w:marTop w:val="0"/>
          <w:marBottom w:val="0"/>
          <w:divBdr>
            <w:top w:val="none" w:sz="0" w:space="0" w:color="auto"/>
            <w:left w:val="none" w:sz="0" w:space="0" w:color="auto"/>
            <w:bottom w:val="none" w:sz="0" w:space="0" w:color="auto"/>
            <w:right w:val="none" w:sz="0" w:space="0" w:color="auto"/>
          </w:divBdr>
        </w:div>
        <w:div w:id="1909916999">
          <w:marLeft w:val="0"/>
          <w:marRight w:val="0"/>
          <w:marTop w:val="0"/>
          <w:marBottom w:val="0"/>
          <w:divBdr>
            <w:top w:val="none" w:sz="0" w:space="0" w:color="auto"/>
            <w:left w:val="none" w:sz="0" w:space="0" w:color="auto"/>
            <w:bottom w:val="none" w:sz="0" w:space="0" w:color="auto"/>
            <w:right w:val="none" w:sz="0" w:space="0" w:color="auto"/>
          </w:divBdr>
        </w:div>
        <w:div w:id="234629223">
          <w:marLeft w:val="0"/>
          <w:marRight w:val="0"/>
          <w:marTop w:val="0"/>
          <w:marBottom w:val="0"/>
          <w:divBdr>
            <w:top w:val="none" w:sz="0" w:space="0" w:color="auto"/>
            <w:left w:val="none" w:sz="0" w:space="0" w:color="auto"/>
            <w:bottom w:val="none" w:sz="0" w:space="0" w:color="auto"/>
            <w:right w:val="none" w:sz="0" w:space="0" w:color="auto"/>
          </w:divBdr>
        </w:div>
        <w:div w:id="2090878746">
          <w:marLeft w:val="0"/>
          <w:marRight w:val="0"/>
          <w:marTop w:val="0"/>
          <w:marBottom w:val="0"/>
          <w:divBdr>
            <w:top w:val="none" w:sz="0" w:space="0" w:color="auto"/>
            <w:left w:val="none" w:sz="0" w:space="0" w:color="auto"/>
            <w:bottom w:val="none" w:sz="0" w:space="0" w:color="auto"/>
            <w:right w:val="none" w:sz="0" w:space="0" w:color="auto"/>
          </w:divBdr>
        </w:div>
        <w:div w:id="1538354329">
          <w:marLeft w:val="0"/>
          <w:marRight w:val="0"/>
          <w:marTop w:val="0"/>
          <w:marBottom w:val="0"/>
          <w:divBdr>
            <w:top w:val="none" w:sz="0" w:space="0" w:color="auto"/>
            <w:left w:val="none" w:sz="0" w:space="0" w:color="auto"/>
            <w:bottom w:val="none" w:sz="0" w:space="0" w:color="auto"/>
            <w:right w:val="none" w:sz="0" w:space="0" w:color="auto"/>
          </w:divBdr>
        </w:div>
      </w:divsChild>
    </w:div>
    <w:div w:id="1426685507">
      <w:bodyDiv w:val="1"/>
      <w:marLeft w:val="0"/>
      <w:marRight w:val="0"/>
      <w:marTop w:val="0"/>
      <w:marBottom w:val="0"/>
      <w:divBdr>
        <w:top w:val="none" w:sz="0" w:space="0" w:color="auto"/>
        <w:left w:val="none" w:sz="0" w:space="0" w:color="auto"/>
        <w:bottom w:val="none" w:sz="0" w:space="0" w:color="auto"/>
        <w:right w:val="none" w:sz="0" w:space="0" w:color="auto"/>
      </w:divBdr>
    </w:div>
    <w:div w:id="1518353342">
      <w:bodyDiv w:val="1"/>
      <w:marLeft w:val="0"/>
      <w:marRight w:val="0"/>
      <w:marTop w:val="0"/>
      <w:marBottom w:val="0"/>
      <w:divBdr>
        <w:top w:val="none" w:sz="0" w:space="0" w:color="auto"/>
        <w:left w:val="none" w:sz="0" w:space="0" w:color="auto"/>
        <w:bottom w:val="none" w:sz="0" w:space="0" w:color="auto"/>
        <w:right w:val="none" w:sz="0" w:space="0" w:color="auto"/>
      </w:divBdr>
    </w:div>
    <w:div w:id="1566909434">
      <w:bodyDiv w:val="1"/>
      <w:marLeft w:val="0"/>
      <w:marRight w:val="0"/>
      <w:marTop w:val="0"/>
      <w:marBottom w:val="0"/>
      <w:divBdr>
        <w:top w:val="none" w:sz="0" w:space="0" w:color="auto"/>
        <w:left w:val="none" w:sz="0" w:space="0" w:color="auto"/>
        <w:bottom w:val="none" w:sz="0" w:space="0" w:color="auto"/>
        <w:right w:val="none" w:sz="0" w:space="0" w:color="auto"/>
      </w:divBdr>
    </w:div>
    <w:div w:id="1573420669">
      <w:bodyDiv w:val="1"/>
      <w:marLeft w:val="0"/>
      <w:marRight w:val="0"/>
      <w:marTop w:val="0"/>
      <w:marBottom w:val="0"/>
      <w:divBdr>
        <w:top w:val="none" w:sz="0" w:space="0" w:color="auto"/>
        <w:left w:val="none" w:sz="0" w:space="0" w:color="auto"/>
        <w:bottom w:val="none" w:sz="0" w:space="0" w:color="auto"/>
        <w:right w:val="none" w:sz="0" w:space="0" w:color="auto"/>
      </w:divBdr>
    </w:div>
    <w:div w:id="1588416609">
      <w:bodyDiv w:val="1"/>
      <w:marLeft w:val="0"/>
      <w:marRight w:val="0"/>
      <w:marTop w:val="0"/>
      <w:marBottom w:val="0"/>
      <w:divBdr>
        <w:top w:val="none" w:sz="0" w:space="0" w:color="auto"/>
        <w:left w:val="none" w:sz="0" w:space="0" w:color="auto"/>
        <w:bottom w:val="none" w:sz="0" w:space="0" w:color="auto"/>
        <w:right w:val="none" w:sz="0" w:space="0" w:color="auto"/>
      </w:divBdr>
    </w:div>
    <w:div w:id="1588608568">
      <w:bodyDiv w:val="1"/>
      <w:marLeft w:val="0"/>
      <w:marRight w:val="0"/>
      <w:marTop w:val="0"/>
      <w:marBottom w:val="0"/>
      <w:divBdr>
        <w:top w:val="none" w:sz="0" w:space="0" w:color="auto"/>
        <w:left w:val="none" w:sz="0" w:space="0" w:color="auto"/>
        <w:bottom w:val="none" w:sz="0" w:space="0" w:color="auto"/>
        <w:right w:val="none" w:sz="0" w:space="0" w:color="auto"/>
      </w:divBdr>
    </w:div>
    <w:div w:id="1794248577">
      <w:bodyDiv w:val="1"/>
      <w:marLeft w:val="0"/>
      <w:marRight w:val="0"/>
      <w:marTop w:val="0"/>
      <w:marBottom w:val="0"/>
      <w:divBdr>
        <w:top w:val="none" w:sz="0" w:space="0" w:color="auto"/>
        <w:left w:val="none" w:sz="0" w:space="0" w:color="auto"/>
        <w:bottom w:val="none" w:sz="0" w:space="0" w:color="auto"/>
        <w:right w:val="none" w:sz="0" w:space="0" w:color="auto"/>
      </w:divBdr>
    </w:div>
    <w:div w:id="1816146147">
      <w:bodyDiv w:val="1"/>
      <w:marLeft w:val="0"/>
      <w:marRight w:val="0"/>
      <w:marTop w:val="0"/>
      <w:marBottom w:val="0"/>
      <w:divBdr>
        <w:top w:val="none" w:sz="0" w:space="0" w:color="auto"/>
        <w:left w:val="none" w:sz="0" w:space="0" w:color="auto"/>
        <w:bottom w:val="none" w:sz="0" w:space="0" w:color="auto"/>
        <w:right w:val="none" w:sz="0" w:space="0" w:color="auto"/>
      </w:divBdr>
    </w:div>
    <w:div w:id="1835216649">
      <w:bodyDiv w:val="1"/>
      <w:marLeft w:val="0"/>
      <w:marRight w:val="0"/>
      <w:marTop w:val="0"/>
      <w:marBottom w:val="0"/>
      <w:divBdr>
        <w:top w:val="none" w:sz="0" w:space="0" w:color="auto"/>
        <w:left w:val="none" w:sz="0" w:space="0" w:color="auto"/>
        <w:bottom w:val="none" w:sz="0" w:space="0" w:color="auto"/>
        <w:right w:val="none" w:sz="0" w:space="0" w:color="auto"/>
      </w:divBdr>
    </w:div>
    <w:div w:id="1894459333">
      <w:bodyDiv w:val="1"/>
      <w:marLeft w:val="0"/>
      <w:marRight w:val="0"/>
      <w:marTop w:val="0"/>
      <w:marBottom w:val="0"/>
      <w:divBdr>
        <w:top w:val="none" w:sz="0" w:space="0" w:color="auto"/>
        <w:left w:val="none" w:sz="0" w:space="0" w:color="auto"/>
        <w:bottom w:val="none" w:sz="0" w:space="0" w:color="auto"/>
        <w:right w:val="none" w:sz="0" w:space="0" w:color="auto"/>
      </w:divBdr>
    </w:div>
    <w:div w:id="1917127756">
      <w:bodyDiv w:val="1"/>
      <w:marLeft w:val="0"/>
      <w:marRight w:val="0"/>
      <w:marTop w:val="0"/>
      <w:marBottom w:val="0"/>
      <w:divBdr>
        <w:top w:val="none" w:sz="0" w:space="0" w:color="auto"/>
        <w:left w:val="none" w:sz="0" w:space="0" w:color="auto"/>
        <w:bottom w:val="none" w:sz="0" w:space="0" w:color="auto"/>
        <w:right w:val="none" w:sz="0" w:space="0" w:color="auto"/>
      </w:divBdr>
    </w:div>
    <w:div w:id="1934387697">
      <w:bodyDiv w:val="1"/>
      <w:marLeft w:val="0"/>
      <w:marRight w:val="0"/>
      <w:marTop w:val="0"/>
      <w:marBottom w:val="0"/>
      <w:divBdr>
        <w:top w:val="none" w:sz="0" w:space="0" w:color="auto"/>
        <w:left w:val="none" w:sz="0" w:space="0" w:color="auto"/>
        <w:bottom w:val="none" w:sz="0" w:space="0" w:color="auto"/>
        <w:right w:val="none" w:sz="0" w:space="0" w:color="auto"/>
      </w:divBdr>
    </w:div>
    <w:div w:id="1936010868">
      <w:bodyDiv w:val="1"/>
      <w:marLeft w:val="0"/>
      <w:marRight w:val="0"/>
      <w:marTop w:val="0"/>
      <w:marBottom w:val="0"/>
      <w:divBdr>
        <w:top w:val="none" w:sz="0" w:space="0" w:color="auto"/>
        <w:left w:val="none" w:sz="0" w:space="0" w:color="auto"/>
        <w:bottom w:val="none" w:sz="0" w:space="0" w:color="auto"/>
        <w:right w:val="none" w:sz="0" w:space="0" w:color="auto"/>
      </w:divBdr>
    </w:div>
    <w:div w:id="1939752864">
      <w:bodyDiv w:val="1"/>
      <w:marLeft w:val="0"/>
      <w:marRight w:val="0"/>
      <w:marTop w:val="0"/>
      <w:marBottom w:val="0"/>
      <w:divBdr>
        <w:top w:val="none" w:sz="0" w:space="0" w:color="auto"/>
        <w:left w:val="none" w:sz="0" w:space="0" w:color="auto"/>
        <w:bottom w:val="none" w:sz="0" w:space="0" w:color="auto"/>
        <w:right w:val="none" w:sz="0" w:space="0" w:color="auto"/>
      </w:divBdr>
    </w:div>
    <w:div w:id="1977710447">
      <w:bodyDiv w:val="1"/>
      <w:marLeft w:val="0"/>
      <w:marRight w:val="0"/>
      <w:marTop w:val="0"/>
      <w:marBottom w:val="0"/>
      <w:divBdr>
        <w:top w:val="none" w:sz="0" w:space="0" w:color="auto"/>
        <w:left w:val="none" w:sz="0" w:space="0" w:color="auto"/>
        <w:bottom w:val="none" w:sz="0" w:space="0" w:color="auto"/>
        <w:right w:val="none" w:sz="0" w:space="0" w:color="auto"/>
      </w:divBdr>
    </w:div>
    <w:div w:id="208394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306067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1EF12-6643-49DD-9692-C961B845B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30580</Words>
  <Characters>174312</Characters>
  <Application>Microsoft Office Word</Application>
  <DocSecurity>0</DocSecurity>
  <Lines>1452</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2023-11-27T07:28:00Z</cp:lastPrinted>
  <dcterms:created xsi:type="dcterms:W3CDTF">2024-04-11T21:06:00Z</dcterms:created>
  <dcterms:modified xsi:type="dcterms:W3CDTF">2024-06-07T08:42:00Z</dcterms:modified>
</cp:coreProperties>
</file>